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РОССИЙСКАЯ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ФЕДЕРАЦИЯ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ГОРОДСКОЙ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ОКРУГ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«ГОРОД КЛИНЦЫ БРЯНСКОЙ ОБЛАСТИ»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КЛИНЦОВСКАЯ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ГОРОДСКАЯ АДМИНИСТРАЦИЯ</w:t>
      </w:r>
    </w:p>
    <w:p w:rsidR="00A17DA1" w:rsidRDefault="00A17DA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</w:p>
    <w:p w:rsidR="00A17DA1" w:rsidRDefault="00A17DA1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B3E40" w:rsidRPr="008B3E40" w:rsidRDefault="008B3E40" w:rsidP="008B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30.12.2019  № </w:t>
      </w:r>
      <w:r w:rsidR="0007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2525</w:t>
      </w:r>
    </w:p>
    <w:p w:rsidR="00A17DA1" w:rsidRPr="000F68EA" w:rsidRDefault="00A42653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17DA1" w:rsidRPr="000F68EA" w:rsidRDefault="00A42653">
      <w:pPr>
        <w:tabs>
          <w:tab w:val="left" w:pos="4962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«городской округ </w:t>
      </w:r>
      <w:r w:rsidR="00071933">
        <w:rPr>
          <w:rFonts w:ascii="Times New Roman" w:hAnsi="Times New Roman" w:cs="Times New Roman"/>
          <w:sz w:val="28"/>
          <w:szCs w:val="28"/>
        </w:rPr>
        <w:t>«</w:t>
      </w:r>
      <w:r w:rsidRPr="000F68EA">
        <w:rPr>
          <w:rFonts w:ascii="Times New Roman" w:hAnsi="Times New Roman" w:cs="Times New Roman"/>
          <w:sz w:val="28"/>
          <w:szCs w:val="28"/>
        </w:rPr>
        <w:t>город Клинцы Брянской области» на 20</w:t>
      </w:r>
      <w:r w:rsidR="00EC4693" w:rsidRPr="000F68EA">
        <w:rPr>
          <w:rFonts w:ascii="Times New Roman" w:hAnsi="Times New Roman" w:cs="Times New Roman"/>
          <w:sz w:val="28"/>
          <w:szCs w:val="28"/>
        </w:rPr>
        <w:t>20</w:t>
      </w:r>
      <w:r w:rsidRPr="000F68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7DA1" w:rsidRPr="000F68EA" w:rsidRDefault="00A17DA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A1" w:rsidRPr="000F68EA" w:rsidRDefault="00A4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</w:t>
      </w:r>
      <w:r w:rsidR="00EE618C">
        <w:rPr>
          <w:rFonts w:ascii="Times New Roman" w:hAnsi="Times New Roman" w:cs="Times New Roman"/>
          <w:sz w:val="28"/>
          <w:szCs w:val="28"/>
        </w:rPr>
        <w:t xml:space="preserve"> </w:t>
      </w:r>
      <w:r w:rsidRPr="000F6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DB2B5F" w:rsidRPr="000F68EA">
        <w:rPr>
          <w:rFonts w:ascii="Times New Roman" w:hAnsi="Times New Roman" w:cs="Times New Roman"/>
          <w:sz w:val="28"/>
          <w:szCs w:val="28"/>
        </w:rPr>
        <w:t xml:space="preserve">(ред. от 02.08.2019) </w:t>
      </w:r>
      <w:r w:rsidRPr="000F68EA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>
        <w:r w:rsidRPr="000F68EA">
          <w:rPr>
            <w:rStyle w:val="ListLabel1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F68EA">
        <w:rPr>
          <w:rFonts w:ascii="Times New Roman" w:hAnsi="Times New Roman" w:cs="Times New Roman"/>
          <w:sz w:val="28"/>
          <w:szCs w:val="28"/>
        </w:rPr>
        <w:t xml:space="preserve">», Уставом городского округа «город Клинцы Брянской области», Клинцовская городская администрация </w:t>
      </w:r>
    </w:p>
    <w:p w:rsidR="00A17DA1" w:rsidRPr="000F68EA" w:rsidRDefault="00A17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DA1" w:rsidRPr="000F68EA" w:rsidRDefault="00A4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7DA1" w:rsidRPr="000F68EA" w:rsidRDefault="00A1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A1" w:rsidRPr="000F68EA" w:rsidRDefault="00DB2B5F" w:rsidP="009C1F4F">
      <w:pPr>
        <w:suppressAutoHyphens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 xml:space="preserve">1. </w:t>
      </w:r>
      <w:r w:rsidR="00A42653" w:rsidRPr="000F68EA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</w:t>
      </w:r>
      <w:r w:rsidR="00EC4693" w:rsidRPr="000F68EA">
        <w:rPr>
          <w:rFonts w:ascii="Times New Roman" w:hAnsi="Times New Roman" w:cs="Times New Roman"/>
          <w:sz w:val="28"/>
          <w:szCs w:val="28"/>
        </w:rPr>
        <w:t>20</w:t>
      </w:r>
      <w:r w:rsidR="00A42653" w:rsidRPr="000F68EA">
        <w:rPr>
          <w:rFonts w:ascii="Times New Roman" w:hAnsi="Times New Roman" w:cs="Times New Roman"/>
          <w:sz w:val="28"/>
          <w:szCs w:val="28"/>
        </w:rPr>
        <w:t xml:space="preserve"> год согласно Приложению (далее - Программа профилактики нарушений). </w:t>
      </w:r>
    </w:p>
    <w:p w:rsidR="00A17DA1" w:rsidRPr="000F68EA" w:rsidRDefault="00DB2B5F" w:rsidP="009C1F4F">
      <w:pPr>
        <w:suppressAutoHyphens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 xml:space="preserve">2. </w:t>
      </w:r>
      <w:r w:rsidR="00A42653" w:rsidRPr="000F68EA">
        <w:rPr>
          <w:rFonts w:ascii="Times New Roman" w:hAnsi="Times New Roman" w:cs="Times New Roman"/>
          <w:sz w:val="28"/>
          <w:szCs w:val="28"/>
        </w:rPr>
        <w:t xml:space="preserve">Органам и должностным лицам Клинцовской городской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50670" w:rsidRPr="00450670" w:rsidRDefault="00DB2B5F" w:rsidP="009C1F4F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50670" w:rsidRPr="0045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A17DA1" w:rsidRPr="000F68EA" w:rsidRDefault="00DB2B5F" w:rsidP="009C1F4F">
      <w:pPr>
        <w:suppressAutoHyphens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F68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42653" w:rsidRPr="000F6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653" w:rsidRPr="000F6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0F68EA">
        <w:rPr>
          <w:rFonts w:ascii="Times New Roman" w:hAnsi="Times New Roman" w:cs="Times New Roman"/>
          <w:sz w:val="28"/>
          <w:szCs w:val="28"/>
        </w:rPr>
        <w:t>возложить на заместителя главы городской администрации Мельникову Е. А</w:t>
      </w:r>
      <w:r w:rsidR="00A42653" w:rsidRPr="000F68EA">
        <w:rPr>
          <w:rFonts w:ascii="Times New Roman" w:hAnsi="Times New Roman" w:cs="Times New Roman"/>
          <w:sz w:val="28"/>
          <w:szCs w:val="28"/>
        </w:rPr>
        <w:t>.</w:t>
      </w:r>
    </w:p>
    <w:p w:rsidR="00A17DA1" w:rsidRPr="000F68EA" w:rsidRDefault="00A17D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A1" w:rsidRPr="000F68EA" w:rsidRDefault="002062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E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F68EA">
        <w:rPr>
          <w:rFonts w:ascii="Times New Roman" w:hAnsi="Times New Roman" w:cs="Times New Roman"/>
          <w:sz w:val="28"/>
          <w:szCs w:val="28"/>
        </w:rPr>
        <w:t xml:space="preserve"> </w:t>
      </w:r>
      <w:r w:rsidR="00A42653" w:rsidRPr="000F68EA">
        <w:rPr>
          <w:rFonts w:ascii="Times New Roman" w:hAnsi="Times New Roman" w:cs="Times New Roman"/>
          <w:sz w:val="28"/>
          <w:szCs w:val="28"/>
        </w:rPr>
        <w:t>Глав</w:t>
      </w:r>
      <w:r w:rsidRPr="000F68EA">
        <w:rPr>
          <w:rFonts w:ascii="Times New Roman" w:hAnsi="Times New Roman" w:cs="Times New Roman"/>
          <w:sz w:val="28"/>
          <w:szCs w:val="28"/>
        </w:rPr>
        <w:t>ы</w:t>
      </w:r>
      <w:r w:rsidR="00A42653" w:rsidRPr="000F68EA">
        <w:rPr>
          <w:rFonts w:ascii="Times New Roman" w:hAnsi="Times New Roman" w:cs="Times New Roman"/>
          <w:sz w:val="28"/>
          <w:szCs w:val="28"/>
        </w:rPr>
        <w:t xml:space="preserve"> городской администрации       </w:t>
      </w:r>
      <w:r w:rsidR="000F68EA">
        <w:rPr>
          <w:rFonts w:ascii="Times New Roman" w:hAnsi="Times New Roman" w:cs="Times New Roman"/>
          <w:sz w:val="28"/>
          <w:szCs w:val="28"/>
        </w:rPr>
        <w:t xml:space="preserve"> </w:t>
      </w:r>
      <w:r w:rsidR="00A42653" w:rsidRPr="000F68EA">
        <w:rPr>
          <w:rFonts w:ascii="Times New Roman" w:hAnsi="Times New Roman" w:cs="Times New Roman"/>
          <w:sz w:val="28"/>
          <w:szCs w:val="28"/>
        </w:rPr>
        <w:t xml:space="preserve"> </w:t>
      </w:r>
      <w:r w:rsidRPr="000F68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6BDD" w:rsidRPr="000F68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8EA">
        <w:rPr>
          <w:rFonts w:ascii="Times New Roman" w:hAnsi="Times New Roman" w:cs="Times New Roman"/>
          <w:sz w:val="28"/>
          <w:szCs w:val="28"/>
        </w:rPr>
        <w:t>Л.</w:t>
      </w:r>
      <w:r w:rsidR="00450670" w:rsidRPr="000F68EA">
        <w:rPr>
          <w:rFonts w:ascii="Times New Roman" w:hAnsi="Times New Roman" w:cs="Times New Roman"/>
          <w:sz w:val="28"/>
          <w:szCs w:val="28"/>
        </w:rPr>
        <w:t xml:space="preserve"> </w:t>
      </w:r>
      <w:r w:rsidRPr="000F68E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F68EA">
        <w:rPr>
          <w:rFonts w:ascii="Times New Roman" w:hAnsi="Times New Roman" w:cs="Times New Roman"/>
          <w:sz w:val="28"/>
          <w:szCs w:val="28"/>
        </w:rPr>
        <w:t>Лубская</w:t>
      </w:r>
      <w:proofErr w:type="spellEnd"/>
    </w:p>
    <w:p w:rsidR="00A17DA1" w:rsidRPr="00E11CA8" w:rsidRDefault="00A42653" w:rsidP="0007511F">
      <w:pPr>
        <w:spacing w:after="0" w:line="240" w:lineRule="auto"/>
        <w:ind w:left="623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6"/>
          <w:szCs w:val="26"/>
        </w:rPr>
        <w:lastRenderedPageBreak/>
        <w:t xml:space="preserve">Приложение  </w:t>
      </w:r>
    </w:p>
    <w:p w:rsidR="00E11CA8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Утверждено 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постановлени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ем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A17DA1" w:rsidRDefault="00A42653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sz w:val="26"/>
          <w:szCs w:val="26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Клинцовской городской администрации</w:t>
      </w:r>
    </w:p>
    <w:p w:rsidR="00A17DA1" w:rsidRPr="00AE7CB9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b/>
          <w:sz w:val="26"/>
          <w:szCs w:val="26"/>
        </w:rPr>
      </w:pPr>
      <w:r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от</w:t>
      </w:r>
      <w:r w:rsidR="00A42653"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r w:rsidR="00AE7CB9"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30.12.</w:t>
      </w:r>
      <w:r w:rsidR="00DB2B5F"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2019  </w:t>
      </w:r>
      <w:r w:rsidR="00A42653"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№ </w:t>
      </w:r>
      <w:r w:rsidR="00AE7CB9" w:rsidRPr="00AE7CB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2525</w:t>
      </w:r>
    </w:p>
    <w:p w:rsidR="00E11CA8" w:rsidRDefault="00E11CA8">
      <w:pPr>
        <w:tabs>
          <w:tab w:val="left" w:pos="9356"/>
        </w:tabs>
        <w:spacing w:after="0" w:line="240" w:lineRule="auto"/>
        <w:ind w:left="4678"/>
        <w:rPr>
          <w:rFonts w:ascii="Times New Roman CYR" w:hAnsi="Times New Roman CYR"/>
          <w:sz w:val="26"/>
          <w:szCs w:val="26"/>
        </w:rPr>
      </w:pPr>
      <w:bookmarkStart w:id="0" w:name="_GoBack"/>
      <w:bookmarkEnd w:id="0"/>
    </w:p>
    <w:p w:rsidR="00A17DA1" w:rsidRDefault="00A17DA1">
      <w:pPr>
        <w:tabs>
          <w:tab w:val="left" w:pos="9356"/>
        </w:tabs>
        <w:spacing w:after="0" w:line="240" w:lineRule="auto"/>
        <w:ind w:left="4678"/>
        <w:rPr>
          <w:rFonts w:eastAsia="Times New Roman" w:cs="Times New Roman"/>
          <w:lang w:eastAsia="ru-RU"/>
        </w:rPr>
      </w:pPr>
    </w:p>
    <w:p w:rsidR="00450670" w:rsidRDefault="00450670">
      <w:pPr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p w:rsidR="00A17DA1" w:rsidRDefault="00A4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ПРОГРАММА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профилактики нарушений юридическими лицами и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</w:t>
      </w:r>
      <w:r w:rsidR="00EC4693">
        <w:rPr>
          <w:rFonts w:ascii="Times New Roman CYR" w:hAnsi="Times New Roman CYR" w:cs="Times New Roman"/>
          <w:sz w:val="28"/>
          <w:szCs w:val="28"/>
        </w:rPr>
        <w:t>20</w:t>
      </w:r>
      <w:r>
        <w:rPr>
          <w:rFonts w:ascii="Times New Roman CYR" w:hAnsi="Times New Roman CYR" w:cs="Times New Roman"/>
          <w:sz w:val="28"/>
          <w:szCs w:val="28"/>
        </w:rPr>
        <w:t xml:space="preserve"> год.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Раздел 1. Общие положения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</w:t>
      </w:r>
      <w:r w:rsidR="00DB2B5F" w:rsidRPr="00DB2B5F">
        <w:rPr>
          <w:rFonts w:ascii="Times New Roman" w:hAnsi="Times New Roman" w:cs="Times New Roman"/>
          <w:sz w:val="26"/>
          <w:szCs w:val="26"/>
        </w:rPr>
        <w:t xml:space="preserve">(ред. от 02.08.2019) </w:t>
      </w:r>
      <w:r>
        <w:rPr>
          <w:rFonts w:ascii="Times New Roman CYR" w:hAnsi="Times New Roman CYR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профилактики нарушений требований, установленных муниципальными правовыми актами, а также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требований, установленных федеральными законами и иными нормативными правовыми актами Российской Федерации, законами Брянской области, в случаях, если соответствующие виды контроля относятся к вопросам местного значения городского округа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 Задачами программы являются: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1.3. Срок реализации программы </w:t>
      </w:r>
      <w:r w:rsidR="00EC4693">
        <w:rPr>
          <w:rFonts w:ascii="Times New Roman CYR" w:hAnsi="Times New Roman CYR" w:cs="Times New Roman"/>
          <w:sz w:val="28"/>
          <w:szCs w:val="28"/>
        </w:rPr>
        <w:t>–</w:t>
      </w:r>
      <w:r>
        <w:rPr>
          <w:rFonts w:ascii="Times New Roman CYR" w:hAnsi="Times New Roman CYR" w:cs="Times New Roman"/>
          <w:sz w:val="28"/>
          <w:szCs w:val="28"/>
        </w:rPr>
        <w:t xml:space="preserve"> 20</w:t>
      </w:r>
      <w:r w:rsidR="00EC4693">
        <w:rPr>
          <w:rFonts w:ascii="Times New Roman CYR" w:hAnsi="Times New Roman CYR" w:cs="Times New Roman"/>
          <w:sz w:val="28"/>
          <w:szCs w:val="28"/>
        </w:rPr>
        <w:t xml:space="preserve">20 </w:t>
      </w:r>
      <w:r>
        <w:rPr>
          <w:rFonts w:ascii="Times New Roman CYR" w:hAnsi="Times New Roman CYR" w:cs="Times New Roman"/>
          <w:sz w:val="28"/>
          <w:szCs w:val="28"/>
        </w:rPr>
        <w:t xml:space="preserve">год. </w:t>
      </w: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42653" w:rsidP="00DB2B5F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Раздел 2. Мероприятия программы и сроки их реализации</w:t>
      </w:r>
    </w:p>
    <w:p w:rsidR="00450670" w:rsidRDefault="00450670" w:rsidP="00DB2B5F">
      <w:pPr>
        <w:spacing w:after="0" w:line="24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450670" w:rsidRDefault="00450670" w:rsidP="00DB2B5F">
      <w:pPr>
        <w:spacing w:after="0" w:line="24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Style w:val="ac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5079"/>
        <w:gridCol w:w="1814"/>
        <w:gridCol w:w="2071"/>
      </w:tblGrid>
      <w:tr w:rsidR="00A17DA1" w:rsidTr="008637BD">
        <w:trPr>
          <w:trHeight w:val="823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 CYR" w:hAnsi="Times New Roman CYR" w:cs="Times New Roman"/>
                <w:sz w:val="28"/>
                <w:szCs w:val="28"/>
              </w:rPr>
              <w:t>п</w:t>
            </w:r>
            <w:proofErr w:type="gramEnd"/>
            <w:r w:rsidR="00450670">
              <w:rPr>
                <w:rFonts w:ascii="Times New Roman CYR" w:hAnsi="Times New Roman CYR" w:cs="Times New Roman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п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71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17DA1" w:rsidTr="008637BD">
        <w:trPr>
          <w:trHeight w:val="2691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Размещение на официальном сайте Клинцовской городской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Должностные лица местной администрации</w:t>
            </w:r>
          </w:p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уполномоченные на осуществление муниципального контроля в соответствующих сферах деятельности</w:t>
            </w: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 w:rsidP="0045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рекомендаций по соблюдению обязательных требований, проведения семинаров, разъяснительной работы в средствах массово</w:t>
            </w:r>
            <w:r w:rsidR="00450670">
              <w:rPr>
                <w:rFonts w:ascii="Times New Roman CYR" w:hAnsi="Times New Roman CYR" w:cs="Times New Roman"/>
                <w:sz w:val="28"/>
                <w:szCs w:val="28"/>
              </w:rPr>
              <w:t>й информации и иными способами.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 муниципального контроля.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постоянно, по мере обращений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rPr>
          <w:trHeight w:val="1967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 w:rsidP="00EC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 w:rsidR="00EC4693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 w:rsidP="00EC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квартал 20</w:t>
            </w:r>
            <w:r w:rsidR="00EC4693">
              <w:rPr>
                <w:rFonts w:ascii="Times New Roman CYR" w:hAnsi="Times New Roman CYR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cs="Times New Roman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Pr="00D966E9" w:rsidRDefault="00D966E9" w:rsidP="00D96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6E9" w:rsidRPr="00D966E9" w:rsidRDefault="00D966E9" w:rsidP="00D96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6E9" w:rsidRPr="00D966E9" w:rsidRDefault="00D96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p w:rsidR="00D966E9" w:rsidRDefault="00D966E9">
      <w:pPr>
        <w:spacing w:after="0" w:line="240" w:lineRule="auto"/>
        <w:jc w:val="both"/>
        <w:rPr>
          <w:rFonts w:cs="Times New Roman"/>
        </w:rPr>
      </w:pPr>
    </w:p>
    <w:sectPr w:rsidR="00D966E9" w:rsidSect="00C360A9">
      <w:headerReference w:type="default" r:id="rId10"/>
      <w:pgSz w:w="11906" w:h="16838" w:code="9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08" w:rsidRDefault="00150108" w:rsidP="008746F3">
      <w:pPr>
        <w:spacing w:after="0" w:line="240" w:lineRule="auto"/>
      </w:pPr>
      <w:r>
        <w:separator/>
      </w:r>
    </w:p>
  </w:endnote>
  <w:endnote w:type="continuationSeparator" w:id="0">
    <w:p w:rsidR="00150108" w:rsidRDefault="00150108" w:rsidP="0087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08" w:rsidRDefault="00150108" w:rsidP="008746F3">
      <w:pPr>
        <w:spacing w:after="0" w:line="240" w:lineRule="auto"/>
      </w:pPr>
      <w:r>
        <w:separator/>
      </w:r>
    </w:p>
  </w:footnote>
  <w:footnote w:type="continuationSeparator" w:id="0">
    <w:p w:rsidR="00150108" w:rsidRDefault="00150108" w:rsidP="0087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32816"/>
      <w:docPartObj>
        <w:docPartGallery w:val="Page Numbers (Top of Page)"/>
        <w:docPartUnique/>
      </w:docPartObj>
    </w:sdtPr>
    <w:sdtEndPr/>
    <w:sdtContent>
      <w:p w:rsidR="008746F3" w:rsidRDefault="008746F3">
        <w:pPr>
          <w:pStyle w:val="ad"/>
          <w:jc w:val="center"/>
        </w:pPr>
      </w:p>
      <w:p w:rsidR="008746F3" w:rsidRDefault="008746F3">
        <w:pPr>
          <w:pStyle w:val="ad"/>
          <w:jc w:val="center"/>
        </w:pPr>
      </w:p>
      <w:p w:rsidR="008746F3" w:rsidRDefault="00EE618C">
        <w:pPr>
          <w:pStyle w:val="ad"/>
          <w:jc w:val="center"/>
        </w:pPr>
        <w:r>
          <w:t>4</w:t>
        </w:r>
      </w:p>
    </w:sdtContent>
  </w:sdt>
  <w:p w:rsidR="008746F3" w:rsidRDefault="00874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C07"/>
    <w:multiLevelType w:val="multilevel"/>
    <w:tmpl w:val="52B2E49C"/>
    <w:lvl w:ilvl="0">
      <w:start w:val="1"/>
      <w:numFmt w:val="decimal"/>
      <w:lvlText w:val="%1."/>
      <w:lvlJc w:val="left"/>
      <w:pPr>
        <w:ind w:left="2793" w:hanging="480"/>
      </w:pPr>
    </w:lvl>
    <w:lvl w:ilvl="1">
      <w:start w:val="1"/>
      <w:numFmt w:val="lowerLetter"/>
      <w:lvlText w:val="%2."/>
      <w:lvlJc w:val="left"/>
      <w:pPr>
        <w:ind w:left="3393" w:hanging="360"/>
      </w:pPr>
    </w:lvl>
    <w:lvl w:ilvl="2">
      <w:start w:val="1"/>
      <w:numFmt w:val="lowerRoman"/>
      <w:lvlText w:val="%3."/>
      <w:lvlJc w:val="right"/>
      <w:pPr>
        <w:ind w:left="4113" w:hanging="180"/>
      </w:pPr>
    </w:lvl>
    <w:lvl w:ilvl="3">
      <w:start w:val="1"/>
      <w:numFmt w:val="decimal"/>
      <w:lvlText w:val="%4."/>
      <w:lvlJc w:val="left"/>
      <w:pPr>
        <w:ind w:left="4833" w:hanging="360"/>
      </w:pPr>
    </w:lvl>
    <w:lvl w:ilvl="4">
      <w:start w:val="1"/>
      <w:numFmt w:val="lowerLetter"/>
      <w:lvlText w:val="%5."/>
      <w:lvlJc w:val="left"/>
      <w:pPr>
        <w:ind w:left="5553" w:hanging="360"/>
      </w:pPr>
    </w:lvl>
    <w:lvl w:ilvl="5">
      <w:start w:val="1"/>
      <w:numFmt w:val="lowerRoman"/>
      <w:lvlText w:val="%6."/>
      <w:lvlJc w:val="right"/>
      <w:pPr>
        <w:ind w:left="6273" w:hanging="180"/>
      </w:pPr>
    </w:lvl>
    <w:lvl w:ilvl="6">
      <w:start w:val="1"/>
      <w:numFmt w:val="decimal"/>
      <w:lvlText w:val="%7."/>
      <w:lvlJc w:val="left"/>
      <w:pPr>
        <w:ind w:left="6993" w:hanging="360"/>
      </w:pPr>
    </w:lvl>
    <w:lvl w:ilvl="7">
      <w:start w:val="1"/>
      <w:numFmt w:val="lowerLetter"/>
      <w:lvlText w:val="%8."/>
      <w:lvlJc w:val="left"/>
      <w:pPr>
        <w:ind w:left="7713" w:hanging="360"/>
      </w:pPr>
    </w:lvl>
    <w:lvl w:ilvl="8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76045264"/>
    <w:multiLevelType w:val="multilevel"/>
    <w:tmpl w:val="F454F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1"/>
    <w:rsid w:val="00001765"/>
    <w:rsid w:val="00032769"/>
    <w:rsid w:val="00071933"/>
    <w:rsid w:val="0007511F"/>
    <w:rsid w:val="000A5CFC"/>
    <w:rsid w:val="000F68EA"/>
    <w:rsid w:val="00150108"/>
    <w:rsid w:val="002062AD"/>
    <w:rsid w:val="00224891"/>
    <w:rsid w:val="003506C4"/>
    <w:rsid w:val="00450670"/>
    <w:rsid w:val="004C7667"/>
    <w:rsid w:val="00551259"/>
    <w:rsid w:val="005C79A7"/>
    <w:rsid w:val="005D7E09"/>
    <w:rsid w:val="005F3E9F"/>
    <w:rsid w:val="007D79F8"/>
    <w:rsid w:val="008637BD"/>
    <w:rsid w:val="008746F3"/>
    <w:rsid w:val="008B3E40"/>
    <w:rsid w:val="00975748"/>
    <w:rsid w:val="009C1F4F"/>
    <w:rsid w:val="00A17DA1"/>
    <w:rsid w:val="00A42653"/>
    <w:rsid w:val="00A45B0C"/>
    <w:rsid w:val="00AE7CB9"/>
    <w:rsid w:val="00B31734"/>
    <w:rsid w:val="00B40793"/>
    <w:rsid w:val="00B66347"/>
    <w:rsid w:val="00BF6BDD"/>
    <w:rsid w:val="00C153E1"/>
    <w:rsid w:val="00C360A9"/>
    <w:rsid w:val="00D915CF"/>
    <w:rsid w:val="00D966E9"/>
    <w:rsid w:val="00DB2B5F"/>
    <w:rsid w:val="00DD26F0"/>
    <w:rsid w:val="00E11CA8"/>
    <w:rsid w:val="00E36622"/>
    <w:rsid w:val="00E5404D"/>
    <w:rsid w:val="00EC4693"/>
    <w:rsid w:val="00EE618C"/>
    <w:rsid w:val="00F26FB5"/>
    <w:rsid w:val="00F500A7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376D-C355-4CE0-BA2D-49FC91F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Stepenenko</cp:lastModifiedBy>
  <cp:revision>13</cp:revision>
  <cp:lastPrinted>2020-01-14T11:26:00Z</cp:lastPrinted>
  <dcterms:created xsi:type="dcterms:W3CDTF">2020-01-14T08:22:00Z</dcterms:created>
  <dcterms:modified xsi:type="dcterms:W3CDTF">2020-01-16T12:34:00Z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