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01257E" w:rsidRPr="0001257E" w:rsidRDefault="0001257E" w:rsidP="0001257E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проекту </w:t>
      </w:r>
      <w:proofErr w:type="gramStart"/>
      <w:r w:rsidRPr="0001257E">
        <w:rPr>
          <w:b/>
          <w:sz w:val="28"/>
          <w:szCs w:val="28"/>
        </w:rPr>
        <w:t>нормативного</w:t>
      </w:r>
      <w:proofErr w:type="gramEnd"/>
    </w:p>
    <w:p w:rsidR="0001257E" w:rsidRPr="0001257E" w:rsidRDefault="0001257E" w:rsidP="0001257E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правового акта Клинцовской городской администрации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ind w:firstLine="851"/>
        <w:rPr>
          <w:sz w:val="28"/>
          <w:szCs w:val="28"/>
        </w:rPr>
      </w:pPr>
      <w:r w:rsidRPr="0001257E">
        <w:rPr>
          <w:sz w:val="28"/>
          <w:szCs w:val="28"/>
        </w:rPr>
        <w:t>Перечень вопросов в рамках проведения публичного обсуждения (публичных консультаций) проект</w:t>
      </w:r>
      <w:r w:rsidR="00583F7A">
        <w:rPr>
          <w:sz w:val="28"/>
          <w:szCs w:val="28"/>
        </w:rPr>
        <w:t>а</w:t>
      </w:r>
      <w:r w:rsidRPr="0001257E">
        <w:rPr>
          <w:sz w:val="28"/>
          <w:szCs w:val="28"/>
        </w:rPr>
        <w:t xml:space="preserve"> </w:t>
      </w:r>
      <w:r w:rsidR="00583F7A" w:rsidRPr="00583F7A">
        <w:rPr>
          <w:sz w:val="28"/>
          <w:szCs w:val="28"/>
        </w:rPr>
        <w:t xml:space="preserve">постановления Клинцовской городской администрации </w:t>
      </w:r>
      <w:r w:rsidR="007D16C6" w:rsidRPr="007D16C6">
        <w:rPr>
          <w:sz w:val="28"/>
          <w:szCs w:val="28"/>
        </w:rPr>
        <w:t>«Об утверждении схемы размещения нестационарных объектов на территории городского округа «город Клинцы Брянской области».</w:t>
      </w:r>
      <w:bookmarkStart w:id="0" w:name="_GoBack"/>
      <w:bookmarkEnd w:id="0"/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"Пожалуйста, заполните и направьте данную форму по электронной почте </w:t>
      </w:r>
      <w:hyperlink r:id="rId6" w:history="1">
        <w:r w:rsidRPr="00477966">
          <w:rPr>
            <w:rStyle w:val="a8"/>
            <w:sz w:val="28"/>
            <w:szCs w:val="28"/>
            <w:lang w:val="en-US"/>
          </w:rPr>
          <w:t>economika</w:t>
        </w:r>
        <w:r w:rsidRPr="001B56BB">
          <w:rPr>
            <w:rStyle w:val="a8"/>
            <w:sz w:val="28"/>
            <w:szCs w:val="28"/>
          </w:rPr>
          <w:t>63</w:t>
        </w:r>
        <w:r w:rsidRPr="00477966">
          <w:rPr>
            <w:rStyle w:val="a8"/>
            <w:sz w:val="28"/>
            <w:szCs w:val="28"/>
          </w:rPr>
          <w:t>@</w:t>
        </w:r>
        <w:r w:rsidRPr="00477966">
          <w:rPr>
            <w:rStyle w:val="a8"/>
            <w:sz w:val="28"/>
            <w:szCs w:val="28"/>
            <w:lang w:val="en-US"/>
          </w:rPr>
          <w:t>mail</w:t>
        </w:r>
        <w:r w:rsidRPr="00477966">
          <w:rPr>
            <w:rStyle w:val="a8"/>
            <w:sz w:val="28"/>
            <w:szCs w:val="28"/>
          </w:rPr>
          <w:t>.</w:t>
        </w:r>
        <w:r w:rsidRPr="00477966">
          <w:rPr>
            <w:rStyle w:val="a8"/>
            <w:sz w:val="28"/>
            <w:szCs w:val="28"/>
            <w:lang w:val="en-US"/>
          </w:rPr>
          <w:t>ru</w:t>
        </w:r>
      </w:hyperlink>
      <w:r w:rsidRPr="0001257E">
        <w:rPr>
          <w:rStyle w:val="a8"/>
          <w:sz w:val="28"/>
          <w:szCs w:val="28"/>
          <w:u w:val="none"/>
        </w:rPr>
        <w:t xml:space="preserve">, </w:t>
      </w:r>
      <w:r w:rsidRPr="0001257E">
        <w:rPr>
          <w:sz w:val="28"/>
          <w:szCs w:val="28"/>
        </w:rPr>
        <w:t xml:space="preserve">либо посредством почтовой связи не позднее </w:t>
      </w:r>
      <w:r>
        <w:rPr>
          <w:sz w:val="28"/>
          <w:szCs w:val="28"/>
        </w:rPr>
        <w:t>23.02.2016 г</w:t>
      </w:r>
      <w:r w:rsidRPr="0001257E">
        <w:rPr>
          <w:sz w:val="28"/>
          <w:szCs w:val="28"/>
        </w:rPr>
        <w:t>.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: Отдел экономического анализа, прогнозирования, торговли и потребительского рынка Клинцовской городской администрации.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1E0828">
        <w:rPr>
          <w:sz w:val="28"/>
          <w:szCs w:val="28"/>
        </w:rPr>
        <w:t>экономика, торговля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1E0828">
        <w:rPr>
          <w:sz w:val="28"/>
          <w:szCs w:val="28"/>
        </w:rPr>
        <w:t xml:space="preserve">Мельникова Елена </w:t>
      </w:r>
      <w:proofErr w:type="spellStart"/>
      <w:r w:rsidR="001E0828">
        <w:rPr>
          <w:sz w:val="28"/>
          <w:szCs w:val="28"/>
        </w:rPr>
        <w:t>Арсентьевна</w:t>
      </w:r>
      <w:proofErr w:type="spellEnd"/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1E0828">
        <w:rPr>
          <w:sz w:val="28"/>
          <w:szCs w:val="28"/>
        </w:rPr>
        <w:t>8(48336)4-04-27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адрес электронной почты </w:t>
      </w:r>
      <w:hyperlink r:id="rId7" w:history="1">
        <w:r w:rsidR="001E0828" w:rsidRPr="00477966">
          <w:rPr>
            <w:rStyle w:val="a8"/>
            <w:sz w:val="28"/>
            <w:szCs w:val="28"/>
            <w:lang w:val="en-US"/>
          </w:rPr>
          <w:t>economika</w:t>
        </w:r>
        <w:r w:rsidR="001E0828" w:rsidRPr="001B56BB">
          <w:rPr>
            <w:rStyle w:val="a8"/>
            <w:sz w:val="28"/>
            <w:szCs w:val="28"/>
          </w:rPr>
          <w:t>63</w:t>
        </w:r>
        <w:r w:rsidR="001E0828" w:rsidRPr="00477966">
          <w:rPr>
            <w:rStyle w:val="a8"/>
            <w:sz w:val="28"/>
            <w:szCs w:val="28"/>
          </w:rPr>
          <w:t>@</w:t>
        </w:r>
        <w:r w:rsidR="001E0828" w:rsidRPr="00477966">
          <w:rPr>
            <w:rStyle w:val="a8"/>
            <w:sz w:val="28"/>
            <w:szCs w:val="28"/>
            <w:lang w:val="en-US"/>
          </w:rPr>
          <w:t>mail</w:t>
        </w:r>
        <w:r w:rsidR="001E0828" w:rsidRPr="00477966">
          <w:rPr>
            <w:rStyle w:val="a8"/>
            <w:sz w:val="28"/>
            <w:szCs w:val="28"/>
          </w:rPr>
          <w:t>.</w:t>
        </w:r>
        <w:proofErr w:type="spellStart"/>
        <w:r w:rsidR="001E0828" w:rsidRPr="0047796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lastRenderedPageBreak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</w:t>
      </w:r>
      <w:r w:rsidRPr="0001257E">
        <w:rPr>
          <w:sz w:val="28"/>
          <w:szCs w:val="28"/>
        </w:rPr>
        <w:lastRenderedPageBreak/>
        <w:t>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4200C3"/>
    <w:rsid w:val="00423698"/>
    <w:rsid w:val="00494E97"/>
    <w:rsid w:val="00500F5A"/>
    <w:rsid w:val="005016AB"/>
    <w:rsid w:val="005743F5"/>
    <w:rsid w:val="00581006"/>
    <w:rsid w:val="00583F7A"/>
    <w:rsid w:val="00695121"/>
    <w:rsid w:val="00711EA9"/>
    <w:rsid w:val="007D0EC0"/>
    <w:rsid w:val="007D16C6"/>
    <w:rsid w:val="008A33FC"/>
    <w:rsid w:val="009A0A90"/>
    <w:rsid w:val="009A6509"/>
    <w:rsid w:val="009D6B68"/>
    <w:rsid w:val="009F3A25"/>
    <w:rsid w:val="00B8577B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ika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Osipkova</cp:lastModifiedBy>
  <cp:revision>4</cp:revision>
  <cp:lastPrinted>2015-01-16T06:20:00Z</cp:lastPrinted>
  <dcterms:created xsi:type="dcterms:W3CDTF">2016-02-20T07:24:00Z</dcterms:created>
  <dcterms:modified xsi:type="dcterms:W3CDTF">2016-02-20T09:07:00Z</dcterms:modified>
</cp:coreProperties>
</file>