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5" w:rsidRDefault="00597155" w:rsidP="00616CE4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A680A" w:rsidRDefault="00CA680A" w:rsidP="0049131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16CE4" w:rsidRPr="009F119C" w:rsidRDefault="00616CE4" w:rsidP="005971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ИТОГОВЫЙ ДОКУМЕНТ</w:t>
      </w:r>
    </w:p>
    <w:p w:rsidR="00616CE4" w:rsidRPr="009F119C" w:rsidRDefault="00616CE4" w:rsidP="0059715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F11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ПУБЛИЧНЫХ СЛУШАНИЙ</w:t>
      </w:r>
    </w:p>
    <w:p w:rsidR="00616CE4" w:rsidRPr="009F119C" w:rsidRDefault="00076F95" w:rsidP="00597155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  12</w:t>
      </w:r>
      <w:r w:rsidR="00E22EB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.12</w:t>
      </w:r>
      <w:r w:rsidR="00BF292A" w:rsidRPr="009F11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.2019</w:t>
      </w:r>
    </w:p>
    <w:p w:rsidR="00390BCF" w:rsidRPr="00CA680A" w:rsidRDefault="00616CE4" w:rsidP="00390B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Публичные слушания назначены в соответствии со ст. 18 Устава города Клинцы положением «О порядке проведения публичных слушаний в городском округе г. Клинцы»,  утвержденным решением Клинцовского городского Совета народных депутатов от 01.08.2008 года № 3-1/512, на основании постановления Главы города Клинцы от </w:t>
      </w:r>
      <w:r w:rsidR="00076F95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25.11.</w:t>
      </w:r>
      <w:r w:rsidR="00BF292A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.2019 года №</w:t>
      </w:r>
      <w:r w:rsidR="00390BCF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12</w:t>
      </w: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390BCF" w:rsidRPr="00CA680A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</w:t>
      </w:r>
      <w:r w:rsidR="00390BCF" w:rsidRPr="00CA680A">
        <w:rPr>
          <w:rFonts w:ascii="Times New Roman" w:hAnsi="Times New Roman" w:cs="Times New Roman"/>
          <w:sz w:val="26"/>
          <w:szCs w:val="26"/>
          <w:lang w:eastAsia="ru-RU"/>
        </w:rPr>
        <w:t xml:space="preserve">обсуждению изменений Норм и Правил по </w:t>
      </w:r>
      <w:r w:rsidR="00390BCF" w:rsidRPr="00CA680A">
        <w:rPr>
          <w:rFonts w:ascii="Times New Roman" w:hAnsi="Times New Roman" w:cs="Times New Roman"/>
          <w:sz w:val="26"/>
          <w:szCs w:val="26"/>
        </w:rPr>
        <w:t>благоустройству территории городского округа «город Клинцы Брянской области», утвержденных Решением Клинцовского городского Совета народных депутатов № 5-794 от 27.03.2013 в соответствии с Приказом Минстроя России от 13.04.2017 N 711/</w:t>
      </w:r>
      <w:proofErr w:type="spellStart"/>
      <w:r w:rsidR="00390BCF" w:rsidRPr="00CA680A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390BCF" w:rsidRPr="00CA680A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и </w:t>
      </w:r>
      <w:r w:rsidR="00390BCF" w:rsidRPr="00CA680A">
        <w:rPr>
          <w:rFonts w:ascii="Times New Roman" w:hAnsi="Times New Roman" w:cs="Times New Roman"/>
          <w:spacing w:val="2"/>
          <w:sz w:val="26"/>
          <w:szCs w:val="26"/>
        </w:rPr>
        <w:t>внесению дополнений в Положение о порядке установки рекламных конструкций   на    территории   городского округа «город Клинцы Брянской области», утвержденного Решением Клинцовского городского Совета народных депутатов от 27.06.2018 № 6 – 578.</w:t>
      </w:r>
    </w:p>
    <w:p w:rsidR="00616CE4" w:rsidRPr="00CA680A" w:rsidRDefault="00616CE4" w:rsidP="00390B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Дата, время и место проведения:</w:t>
      </w:r>
    </w:p>
    <w:p w:rsidR="00616CE4" w:rsidRPr="00CA680A" w:rsidRDefault="00390BCF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12</w:t>
      </w:r>
      <w:r w:rsidR="00E22EBD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.12.2019 года, 15</w:t>
      </w:r>
      <w:r w:rsidR="00616CE4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часов 00 минут, г. Клинцы, ул. Октябрьская, д.</w:t>
      </w:r>
      <w:r w:rsidR="00E22EBD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16CE4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</w:t>
      </w:r>
      <w:r w:rsidR="00E22EBD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16CE4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42,</w:t>
      </w:r>
    </w:p>
    <w:p w:rsidR="00616CE4" w:rsidRPr="00CA680A" w:rsidRDefault="00616CE4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Большой зал Дома Советов</w:t>
      </w:r>
    </w:p>
    <w:p w:rsidR="00616CE4" w:rsidRPr="00CA680A" w:rsidRDefault="00616CE4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Тема публичных слушаний:</w:t>
      </w:r>
    </w:p>
    <w:p w:rsidR="00390BCF" w:rsidRPr="00CA680A" w:rsidRDefault="00616CE4" w:rsidP="00390B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Обсуждение изменений в «Нормы и Правила по благоустройству территории городского округа «город Клинцы Брянской области», утвержденные Решением Клинцовского городского Совета народных депутатов N 5-794 от 27.03.2013, с целью необходимости корректировки Норм и Правил благоустройству территории городского округа </w:t>
      </w:r>
      <w:r w:rsidR="00390BCF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«город Клинцы Брянской области», </w:t>
      </w:r>
      <w:r w:rsidR="00390BCF" w:rsidRPr="00CA680A">
        <w:rPr>
          <w:rFonts w:ascii="Times New Roman" w:hAnsi="Times New Roman" w:cs="Times New Roman"/>
          <w:spacing w:val="2"/>
          <w:sz w:val="26"/>
          <w:szCs w:val="26"/>
        </w:rPr>
        <w:t>в Положение о порядке установки рекламных конструкций   на    территории   городского округа «город Клинцы Брянской области», утвержденного Решением Клинцовского городского Совета народных депутатов от 27.06.2018 № 6 – 578.</w:t>
      </w:r>
    </w:p>
    <w:p w:rsidR="00616CE4" w:rsidRPr="00CA680A" w:rsidRDefault="00616CE4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Письменных   обращений от физических лиц не поступало.</w:t>
      </w:r>
    </w:p>
    <w:p w:rsidR="00616CE4" w:rsidRPr="00CA680A" w:rsidRDefault="00616CE4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Информирование заинтересованных лиц:</w:t>
      </w:r>
    </w:p>
    <w:p w:rsidR="00616CE4" w:rsidRPr="00CA680A" w:rsidRDefault="00616CE4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Публикация   информации о назначении публичных слушаний в г. Клинцы в Клинцовской </w:t>
      </w:r>
      <w:r w:rsidR="00BF292A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объединенной газете «Труд» от </w:t>
      </w:r>
      <w:r w:rsidR="00E81489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29.11.</w:t>
      </w:r>
      <w:r w:rsidR="00BF292A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2019 года № </w:t>
      </w:r>
      <w:r w:rsidR="00E81489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47</w:t>
      </w:r>
    </w:p>
    <w:p w:rsidR="00616CE4" w:rsidRPr="00CA680A" w:rsidRDefault="00BF292A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Присутствующие лица: (всего </w:t>
      </w:r>
      <w:r w:rsidR="00E81489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11</w:t>
      </w:r>
      <w:r w:rsidR="00616CE4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человек)</w:t>
      </w:r>
    </w:p>
    <w:p w:rsidR="00616CE4" w:rsidRPr="00CA680A" w:rsidRDefault="00616CE4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Состав оргкомитета:</w:t>
      </w:r>
    </w:p>
    <w:p w:rsidR="00616CE4" w:rsidRPr="00CA680A" w:rsidRDefault="00E81489" w:rsidP="005971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Лубская</w:t>
      </w:r>
      <w:proofErr w:type="spellEnd"/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Л.Д</w:t>
      </w:r>
      <w:r w:rsidR="00597155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16CE4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97155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616CE4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врио</w:t>
      </w:r>
      <w:proofErr w:type="spellEnd"/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="00597155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лавы Клинцовской </w:t>
      </w:r>
      <w:r w:rsidR="00616CE4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городской администрации, председатель публичных слушаний;</w:t>
      </w:r>
    </w:p>
    <w:p w:rsidR="00E22EBD" w:rsidRPr="00CA680A" w:rsidRDefault="00E22EBD" w:rsidP="00E22E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Шкуратов О.П. - Глава города Клинцы;</w:t>
      </w:r>
    </w:p>
    <w:p w:rsidR="00E22EBD" w:rsidRPr="00CA680A" w:rsidRDefault="00E22EBD" w:rsidP="00E22E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Тофилюк А.В. – заместитель Главы города Клинцы;</w:t>
      </w:r>
    </w:p>
    <w:p w:rsidR="00E22EBD" w:rsidRPr="00CA680A" w:rsidRDefault="00E22EBD" w:rsidP="00E22E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Крещенок   И.В. -   председатель      комитета   по   управлению   имуществом</w:t>
      </w:r>
      <w:r w:rsidRPr="00CA680A">
        <w:rPr>
          <w:rFonts w:ascii="Times New Roman" w:hAnsi="Times New Roman" w:cs="Times New Roman"/>
          <w:sz w:val="26"/>
          <w:szCs w:val="26"/>
        </w:rPr>
        <w:t xml:space="preserve">  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г. Клинцы;</w:t>
      </w:r>
    </w:p>
    <w:p w:rsidR="00E22EBD" w:rsidRPr="00CA680A" w:rsidRDefault="00E22EBD" w:rsidP="00E22E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A680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Снытко</w:t>
      </w:r>
      <w:proofErr w:type="spellEnd"/>
      <w:r w:rsidRPr="00CA680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Е.В. – 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 отдела архитектуры, градостроительства и землеустройства Клинцов</w:t>
      </w:r>
      <w:r w:rsidR="00E81489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ской городской администрации, 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   публичных слушаний;</w:t>
      </w:r>
    </w:p>
    <w:p w:rsidR="00E81489" w:rsidRPr="00CA680A" w:rsidRDefault="00E81489" w:rsidP="00E22E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2FA5" w:rsidRDefault="00616CE4" w:rsidP="00597155">
      <w:pPr>
        <w:spacing w:after="0"/>
        <w:jc w:val="both"/>
        <w:rPr>
          <w:rFonts w:ascii="Times New Roman" w:hAnsi="Times New Roman" w:cs="Times New Roman"/>
          <w:bCs/>
          <w:color w:val="272727"/>
          <w:sz w:val="26"/>
          <w:szCs w:val="26"/>
          <w:shd w:val="clear" w:color="auto" w:fill="FFFFFF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 также </w:t>
      </w:r>
      <w:r w:rsidR="00F724BC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специалисты отдела архитектуры, градостроительства и землеустройства Клинцовской городской администрации и специалисты отдела </w:t>
      </w:r>
      <w:r w:rsidR="00F724BC" w:rsidRPr="00CA680A">
        <w:rPr>
          <w:rFonts w:ascii="Times New Roman" w:hAnsi="Times New Roman" w:cs="Times New Roman"/>
          <w:bCs/>
          <w:color w:val="272727"/>
          <w:sz w:val="26"/>
          <w:szCs w:val="26"/>
          <w:shd w:val="clear" w:color="auto" w:fill="FFFFFF"/>
        </w:rPr>
        <w:t>жилищно-</w:t>
      </w:r>
    </w:p>
    <w:p w:rsidR="00832FA5" w:rsidRDefault="00832FA5" w:rsidP="00597155">
      <w:pPr>
        <w:spacing w:after="0"/>
        <w:jc w:val="both"/>
        <w:rPr>
          <w:rFonts w:ascii="Times New Roman" w:hAnsi="Times New Roman" w:cs="Times New Roman"/>
          <w:bCs/>
          <w:color w:val="272727"/>
          <w:sz w:val="26"/>
          <w:szCs w:val="26"/>
          <w:shd w:val="clear" w:color="auto" w:fill="FFFFFF"/>
        </w:rPr>
      </w:pPr>
    </w:p>
    <w:p w:rsidR="00832FA5" w:rsidRDefault="00832FA5" w:rsidP="00597155">
      <w:pPr>
        <w:spacing w:after="0"/>
        <w:jc w:val="both"/>
        <w:rPr>
          <w:rFonts w:ascii="Times New Roman" w:hAnsi="Times New Roman" w:cs="Times New Roman"/>
          <w:bCs/>
          <w:color w:val="272727"/>
          <w:sz w:val="26"/>
          <w:szCs w:val="26"/>
          <w:shd w:val="clear" w:color="auto" w:fill="FFFFFF"/>
        </w:rPr>
      </w:pPr>
    </w:p>
    <w:p w:rsidR="00616CE4" w:rsidRPr="00CA680A" w:rsidRDefault="00F724BC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hAnsi="Times New Roman" w:cs="Times New Roman"/>
          <w:bCs/>
          <w:color w:val="272727"/>
          <w:sz w:val="26"/>
          <w:szCs w:val="26"/>
          <w:shd w:val="clear" w:color="auto" w:fill="FFFFFF"/>
        </w:rPr>
        <w:t>коммунального хозяйства, энергетики, строительства и тарифно-ценовой политики Клинцовской городской администрации.</w:t>
      </w: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616CE4" w:rsidRPr="00CA680A" w:rsidRDefault="00616CE4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  Обсуждение измене</w:t>
      </w:r>
      <w:r w:rsidR="00032789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ний в  «Нормы и  Правила по </w:t>
      </w: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благоустройству территории городского округа «город Клинцы Брянской области», утвержденные Решением Клинцовского городского Совета народных депутатов от 27.03.2013г.  № 5-794, с </w:t>
      </w:r>
      <w:r w:rsidRPr="00CA680A">
        <w:rPr>
          <w:rFonts w:ascii="Times New Roman" w:hAnsi="Times New Roman" w:cs="Times New Roman"/>
          <w:sz w:val="26"/>
          <w:szCs w:val="26"/>
        </w:rPr>
        <w:t xml:space="preserve"> </w:t>
      </w:r>
      <w:r w:rsidR="00E22EBD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целью  </w:t>
      </w: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необходимости корректировки Норм и Правил благоустройству территории городского округа «город Клинцы Брянской области»</w:t>
      </w:r>
    </w:p>
    <w:p w:rsidR="00616CE4" w:rsidRPr="00CA680A" w:rsidRDefault="00F724BC" w:rsidP="005971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Слушали информацию </w:t>
      </w:r>
      <w:proofErr w:type="spellStart"/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E22EBD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рио</w:t>
      </w:r>
      <w:proofErr w:type="spellEnd"/>
      <w:r w:rsidR="00E22EBD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616CE4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лавы Клинц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овской городской администрации </w:t>
      </w:r>
      <w:proofErr w:type="spellStart"/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Л.Д.Лубская</w:t>
      </w:r>
      <w:proofErr w:type="spellEnd"/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которая</w:t>
      </w:r>
      <w:r w:rsidR="00616CE4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доложил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616CE4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том, что публичные слушания по рассмотрению изменений в «Нормы и Правила по благоустройству территории городского округа «город Клинцы Брянской области», утвержденные Решением Клинцовского городского Совета народных депутатов N 5-794 от 27.03.2</w:t>
      </w:r>
      <w:r w:rsidR="00E22EBD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013, с целью их корректировки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</w:t>
      </w:r>
      <w:r w:rsidR="00E22EBD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126F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82126F" w:rsidRPr="00CA680A">
        <w:rPr>
          <w:rFonts w:ascii="Times New Roman" w:hAnsi="Times New Roman" w:cs="Times New Roman"/>
          <w:sz w:val="26"/>
          <w:szCs w:val="26"/>
        </w:rPr>
        <w:t xml:space="preserve">несение изменений и дополнений в Положение о порядке установки рекламных конструкций на территории городского округа г. Клинцы Брянской области, утвержденное Решением Клинцовского городского Совета народных депутатов от 27.06.2018 №6-578,  </w:t>
      </w:r>
      <w:r w:rsidR="00616CE4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назначены постановлением Главы города Клинцы О.П. Шкуратовым от </w:t>
      </w:r>
      <w:r w:rsidR="0082126F" w:rsidRPr="00CA680A">
        <w:rPr>
          <w:rFonts w:ascii="Times New Roman" w:eastAsia="Times New Roman" w:hAnsi="Times New Roman" w:cs="Times New Roman"/>
          <w:sz w:val="26"/>
          <w:szCs w:val="26"/>
        </w:rPr>
        <w:t>25.11</w:t>
      </w:r>
      <w:r w:rsidR="00BF292A" w:rsidRPr="00CA680A">
        <w:rPr>
          <w:rFonts w:ascii="Times New Roman" w:eastAsia="Times New Roman" w:hAnsi="Times New Roman" w:cs="Times New Roman"/>
          <w:sz w:val="26"/>
          <w:szCs w:val="26"/>
        </w:rPr>
        <w:t xml:space="preserve">.2019 г. № </w:t>
      </w:r>
      <w:r w:rsidR="0082126F" w:rsidRPr="00CA680A">
        <w:rPr>
          <w:rFonts w:ascii="Times New Roman" w:eastAsia="Times New Roman" w:hAnsi="Times New Roman" w:cs="Times New Roman"/>
          <w:sz w:val="26"/>
          <w:szCs w:val="26"/>
        </w:rPr>
        <w:t>12</w:t>
      </w:r>
      <w:r w:rsidR="00616CE4" w:rsidRPr="00CA680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126F" w:rsidRPr="00CA680A" w:rsidRDefault="0082126F" w:rsidP="005971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6CE4" w:rsidRPr="00CA680A" w:rsidRDefault="00616CE4" w:rsidP="005971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информацию изложил</w:t>
      </w:r>
      <w:r w:rsidR="00597155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97155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Снытко</w:t>
      </w:r>
      <w:proofErr w:type="spellEnd"/>
      <w:r w:rsidR="00597155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Е.В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97155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2126F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</w:t>
      </w:r>
      <w:r w:rsidR="00597155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отдела архитектуры, градостроительства и землеустройства Клинцовской городской администрации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2126F" w:rsidRPr="00CA680A" w:rsidRDefault="0082126F" w:rsidP="005971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6CE4" w:rsidRPr="00CA680A" w:rsidRDefault="0082126F" w:rsidP="005971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616CE4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связи с реализацией на территории городского округа «город Клинцы Брянской области» приоритетного проекта «Формирование современной городской среды» с целью необходимости регулирован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 вопросов благоустройства на </w:t>
      </w:r>
      <w:r w:rsidR="00616CE4"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 города Клинцы, необходимо внести в «Нормы и Правила по благоустройству территории городского округа «город Клинцы Брянской области», утвержденные Решением Клинцовского городского Совета народных депутатов N 5-794 от 27.03.2013, следующие изменения:</w:t>
      </w:r>
    </w:p>
    <w:p w:rsidR="00BF292A" w:rsidRPr="00CA680A" w:rsidRDefault="00BF292A" w:rsidP="0059715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8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</w:t>
      </w:r>
      <w:r w:rsidRPr="00CA680A">
        <w:rPr>
          <w:rFonts w:ascii="Times New Roman" w:hAnsi="Times New Roman" w:cs="Times New Roman"/>
          <w:bCs/>
          <w:sz w:val="26"/>
          <w:szCs w:val="26"/>
        </w:rPr>
        <w:t xml:space="preserve">Раздел 2. «Элементы благоустройства территории» </w:t>
      </w:r>
      <w:r w:rsidRPr="00CA68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 2.9. Средства наружной рекламы и информации дополнить пунктами 2.9.2-2.9.4 следующего содержания:</w:t>
      </w:r>
    </w:p>
    <w:p w:rsidR="00BF292A" w:rsidRPr="00CA680A" w:rsidRDefault="00BF292A" w:rsidP="0059715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8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2.9.2. Рекомендации к оформлению и размещению вывесок, рекламы и витрин.</w:t>
      </w:r>
    </w:p>
    <w:p w:rsidR="00BF292A" w:rsidRPr="00CA680A" w:rsidRDefault="00BF292A" w:rsidP="0059715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8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2.9.3. Рекомендации по организации навигации.</w:t>
      </w:r>
    </w:p>
    <w:p w:rsidR="00BF292A" w:rsidRPr="00CA680A" w:rsidRDefault="00BF292A" w:rsidP="0059715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A68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2.9.4. Рекомендации по организации уличного искусства (стрит-арт, граффити, </w:t>
      </w:r>
      <w:proofErr w:type="spellStart"/>
      <w:r w:rsidRPr="00CA68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мурали</w:t>
      </w:r>
      <w:proofErr w:type="spellEnd"/>
      <w:r w:rsidRPr="00CA680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82126F" w:rsidRPr="00CA680A" w:rsidRDefault="0082126F" w:rsidP="0059715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2126F" w:rsidRPr="00CA680A" w:rsidRDefault="0082126F" w:rsidP="0082126F">
      <w:pPr>
        <w:shd w:val="clear" w:color="auto" w:fill="FFFFFF"/>
        <w:tabs>
          <w:tab w:val="left" w:pos="142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A680A">
        <w:rPr>
          <w:rFonts w:ascii="Times New Roman" w:hAnsi="Times New Roman" w:cs="Times New Roman"/>
          <w:sz w:val="26"/>
          <w:szCs w:val="26"/>
        </w:rPr>
        <w:t xml:space="preserve">          В целях создания благоприятной среды проживания, разработки стратегии регулирования, размещения рекламных конструкций, принятие проекта «О</w:t>
      </w:r>
      <w:r w:rsidRPr="00CA68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CA680A">
        <w:rPr>
          <w:rFonts w:ascii="Times New Roman" w:hAnsi="Times New Roman" w:cs="Times New Roman"/>
          <w:sz w:val="26"/>
          <w:szCs w:val="26"/>
        </w:rPr>
        <w:t>несение изменений и дополнений в Положение о порядке установки рекламных конструкций на территории городского округа г. Клинцы Брянской области, утвержденное Решением Клинцовского городского Совета народных депутатов от 27.06.2018 №6-578» обусловлено необходимостью внесения следующих дополнений и изменений:</w:t>
      </w:r>
    </w:p>
    <w:p w:rsidR="0082126F" w:rsidRPr="00CA680A" w:rsidRDefault="0082126F" w:rsidP="0082126F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A68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1.1. Дополнить п.3.2.7. Положения абзацем следующего содержания:</w:t>
      </w:r>
    </w:p>
    <w:p w:rsidR="00832FA5" w:rsidRDefault="00832FA5" w:rsidP="00821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32FA5" w:rsidRDefault="00832FA5" w:rsidP="00821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32FA5" w:rsidRDefault="00832FA5" w:rsidP="00821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32FA5" w:rsidRDefault="00832FA5" w:rsidP="00821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32FA5" w:rsidRDefault="0082126F" w:rsidP="00821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A68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«При размещении рекламных конструкций в виде светодиодных видеоэкранов, </w:t>
      </w:r>
    </w:p>
    <w:p w:rsidR="0082126F" w:rsidRPr="00CA680A" w:rsidRDefault="0082126F" w:rsidP="00821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A68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излучаемый свет не должен ослеплять участников дорожного движения, либо проникать в квартиры местных жителей.»</w:t>
      </w:r>
    </w:p>
    <w:p w:rsidR="0082126F" w:rsidRPr="00CA680A" w:rsidRDefault="0082126F" w:rsidP="00821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A68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1.2. П.4.4 Положения изложить в новой редакции:</w:t>
      </w:r>
    </w:p>
    <w:p w:rsidR="0082126F" w:rsidRPr="00CA680A" w:rsidRDefault="0082126F" w:rsidP="00821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A68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«Запрещается присоединение рекламных конструкций к деревьям, зеленым насаждениям, электрическим проводам, размещать на дорожном покрытии, а также на любых видах ограждений. </w:t>
      </w:r>
    </w:p>
    <w:p w:rsidR="0082126F" w:rsidRPr="00CA680A" w:rsidRDefault="0082126F" w:rsidP="00821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A68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В границах застройки индивидуальными жилыми домами не допускается размещение рекламных конструкций на домах, строениях, на ограждениях земельных участков.</w:t>
      </w:r>
    </w:p>
    <w:p w:rsidR="0082126F" w:rsidRPr="00CA680A" w:rsidRDefault="0082126F" w:rsidP="008212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A68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Размещение рекламы в виде отдельно стоящих сборно-разборных (складных) конструкций –</w:t>
      </w:r>
      <w:proofErr w:type="spellStart"/>
      <w:r w:rsidRPr="00CA68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штендеров</w:t>
      </w:r>
      <w:proofErr w:type="spellEnd"/>
      <w:r w:rsidRPr="00CA68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запрещается.»</w:t>
      </w:r>
    </w:p>
    <w:p w:rsidR="0082126F" w:rsidRPr="00CA680A" w:rsidRDefault="0082126F" w:rsidP="008212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6CE4" w:rsidRPr="00CA680A" w:rsidRDefault="00616CE4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Огла</w:t>
      </w:r>
      <w:r w:rsidR="00915825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шены основные положения данных </w:t>
      </w: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разделов.</w:t>
      </w:r>
    </w:p>
    <w:p w:rsidR="0082126F" w:rsidRPr="00CA680A" w:rsidRDefault="0082126F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915825" w:rsidRPr="00CA680A" w:rsidRDefault="00915825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Выслушав и о</w:t>
      </w:r>
      <w:r w:rsidR="00616CE4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бсудив изменения</w:t>
      </w: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рассмотрев все поступившие замечания и предложения, участники публичных слушаний:</w:t>
      </w:r>
    </w:p>
    <w:p w:rsidR="00616CE4" w:rsidRPr="00CA680A" w:rsidRDefault="00616CE4" w:rsidP="0091582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Решили:</w:t>
      </w:r>
    </w:p>
    <w:p w:rsidR="00CA680A" w:rsidRPr="00CA680A" w:rsidRDefault="00616CE4" w:rsidP="00CA68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    Одобрить изменения в</w:t>
      </w:r>
      <w:r w:rsidR="00915825" w:rsidRPr="00CA680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680A" w:rsidRPr="00CA680A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915825" w:rsidRPr="00CA680A">
        <w:rPr>
          <w:rFonts w:ascii="Times New Roman" w:hAnsi="Times New Roman" w:cs="Times New Roman"/>
          <w:sz w:val="26"/>
          <w:szCs w:val="26"/>
          <w:lang w:eastAsia="ru-RU"/>
        </w:rPr>
        <w:t xml:space="preserve">Нормы и Правила по </w:t>
      </w:r>
      <w:r w:rsidR="00915825" w:rsidRPr="00CA680A">
        <w:rPr>
          <w:rFonts w:ascii="Times New Roman" w:hAnsi="Times New Roman" w:cs="Times New Roman"/>
          <w:sz w:val="26"/>
          <w:szCs w:val="26"/>
        </w:rPr>
        <w:t>благоустройству территории городского округа «город Клинцы Брянской области», утвержденных Решением Клинцовского городского Совета народных депутатов № 5-794 от 27.03.2013 в соответствии с Приказом Минстроя России от 13.04.2017 N 711/</w:t>
      </w:r>
      <w:proofErr w:type="spellStart"/>
      <w:r w:rsidR="00915825" w:rsidRPr="00CA680A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915825" w:rsidRPr="00CA680A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и </w:t>
      </w:r>
      <w:r w:rsidR="00915825" w:rsidRPr="00CA680A">
        <w:rPr>
          <w:rFonts w:ascii="Times New Roman" w:hAnsi="Times New Roman" w:cs="Times New Roman"/>
          <w:spacing w:val="2"/>
          <w:sz w:val="26"/>
          <w:szCs w:val="26"/>
        </w:rPr>
        <w:t>внесению изменений и дополнений в Положение о порядке установки рекламных конструкций на территории   городского округа «город Клинцы Брянской области», утвержденного Решением Клинцовского городского Совета народных депутатов от 27.06.2018 № 6 – 578.</w:t>
      </w:r>
      <w:r w:rsidR="00915825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</w:t>
      </w:r>
    </w:p>
    <w:p w:rsidR="00616CE4" w:rsidRPr="00CA680A" w:rsidRDefault="00616CE4" w:rsidP="00CA68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   Рекомендовать изменения </w:t>
      </w:r>
      <w:r w:rsidR="00CA680A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</w:t>
      </w:r>
      <w:r w:rsidR="00CA680A" w:rsidRPr="00CA680A">
        <w:rPr>
          <w:rFonts w:ascii="Times New Roman" w:hAnsi="Times New Roman" w:cs="Times New Roman"/>
          <w:sz w:val="26"/>
          <w:szCs w:val="26"/>
          <w:lang w:eastAsia="ru-RU"/>
        </w:rPr>
        <w:t xml:space="preserve"> «Нормы и Правила по </w:t>
      </w:r>
      <w:r w:rsidR="00CA680A" w:rsidRPr="00CA680A">
        <w:rPr>
          <w:rFonts w:ascii="Times New Roman" w:hAnsi="Times New Roman" w:cs="Times New Roman"/>
          <w:sz w:val="26"/>
          <w:szCs w:val="26"/>
        </w:rPr>
        <w:t>благоустройству территории городского округа «город Клинцы Брянской области», утвержденных Решением Клинцовского городского Совета народных депутатов № 5-794 от 27.03.2013 в соответствии с Приказом Минстроя России от 13.04.2017 N 711/</w:t>
      </w:r>
      <w:proofErr w:type="spellStart"/>
      <w:r w:rsidR="00CA680A" w:rsidRPr="00CA680A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CA680A" w:rsidRPr="00CA680A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и </w:t>
      </w:r>
      <w:r w:rsidR="00CA680A" w:rsidRPr="00CA680A">
        <w:rPr>
          <w:rFonts w:ascii="Times New Roman" w:hAnsi="Times New Roman" w:cs="Times New Roman"/>
          <w:spacing w:val="2"/>
          <w:sz w:val="26"/>
          <w:szCs w:val="26"/>
        </w:rPr>
        <w:t>в Положение о порядке установки рекламных конструкций на территории городского округа «город Клинцы Брянской области», утвержденного Решением Клинцовского городского Совета народных депутатов от 27.06.2018 № 6 – 578.</w:t>
      </w:r>
      <w:r w:rsidR="00CA680A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CA680A" w:rsidRPr="00CA680A">
        <w:rPr>
          <w:rFonts w:ascii="Times New Roman" w:hAnsi="Times New Roman" w:cs="Times New Roman"/>
          <w:sz w:val="26"/>
          <w:szCs w:val="26"/>
        </w:rPr>
        <w:t xml:space="preserve">, </w:t>
      </w: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 целью их корректировки </w:t>
      </w:r>
      <w:r w:rsidRPr="00CA680A">
        <w:rPr>
          <w:rFonts w:ascii="Times New Roman" w:hAnsi="Times New Roman" w:cs="Times New Roman"/>
          <w:sz w:val="26"/>
          <w:szCs w:val="26"/>
        </w:rPr>
        <w:t xml:space="preserve"> вынести</w:t>
      </w: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на   рассмотрение   Клинцовского   городского   Совета народных депутатов.</w:t>
      </w:r>
    </w:p>
    <w:p w:rsidR="00616CE4" w:rsidRPr="00CA680A" w:rsidRDefault="00616CE4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  Опубликова</w:t>
      </w:r>
      <w:r w:rsidR="00832FA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ть итоговый документ публичных </w:t>
      </w: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слушаний в газете  «Труд», а также на официальном сайте Клинцовской городской администрации в системе Интернет.</w:t>
      </w:r>
    </w:p>
    <w:p w:rsidR="00616CE4" w:rsidRPr="00CA680A" w:rsidRDefault="00616CE4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16CE4" w:rsidRPr="00CA680A" w:rsidRDefault="00616CE4" w:rsidP="0059715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16CE4" w:rsidRPr="00CA680A" w:rsidRDefault="00616CE4" w:rsidP="005971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Председатель публичных слушаний                                 </w:t>
      </w:r>
      <w:r w:rsidR="00597155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</w:t>
      </w:r>
      <w:r w:rsidR="00CA680A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proofErr w:type="spellStart"/>
      <w:r w:rsidR="00CA680A"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Л.Д.Лубская</w:t>
      </w:r>
      <w:proofErr w:type="spellEnd"/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597155" w:rsidRPr="00CA680A" w:rsidRDefault="00597155" w:rsidP="005971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</w:p>
    <w:p w:rsidR="000E39EE" w:rsidRPr="00832FA5" w:rsidRDefault="00616CE4" w:rsidP="00832F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A680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публичных слушаний                      </w:t>
      </w:r>
      <w:r w:rsidRPr="00CA680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                </w:t>
      </w:r>
      <w:r w:rsidR="00BF51B1" w:rsidRPr="00CA680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                         </w:t>
      </w:r>
      <w:r w:rsidR="00597155" w:rsidRPr="00CA680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Е.В. </w:t>
      </w:r>
      <w:proofErr w:type="spellStart"/>
      <w:r w:rsidR="00597155" w:rsidRPr="00CA680A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Снытко</w:t>
      </w:r>
      <w:proofErr w:type="spellEnd"/>
    </w:p>
    <w:sectPr w:rsidR="000E39EE" w:rsidRPr="00832FA5" w:rsidSect="00832FA5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61BE"/>
    <w:multiLevelType w:val="hybridMultilevel"/>
    <w:tmpl w:val="07CA0EBA"/>
    <w:lvl w:ilvl="0" w:tplc="B3FEAA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AD4"/>
    <w:multiLevelType w:val="hybridMultilevel"/>
    <w:tmpl w:val="7F5EA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54F90"/>
    <w:multiLevelType w:val="hybridMultilevel"/>
    <w:tmpl w:val="B60C7F3C"/>
    <w:lvl w:ilvl="0" w:tplc="B3FEAA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1C80"/>
    <w:multiLevelType w:val="hybridMultilevel"/>
    <w:tmpl w:val="1DD4C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0960"/>
    <w:multiLevelType w:val="hybridMultilevel"/>
    <w:tmpl w:val="1046C992"/>
    <w:lvl w:ilvl="0" w:tplc="B3FEAA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E4"/>
    <w:rsid w:val="00032789"/>
    <w:rsid w:val="00076F95"/>
    <w:rsid w:val="000B367A"/>
    <w:rsid w:val="00146E82"/>
    <w:rsid w:val="00205510"/>
    <w:rsid w:val="00221192"/>
    <w:rsid w:val="0024059E"/>
    <w:rsid w:val="00265F54"/>
    <w:rsid w:val="00352F0D"/>
    <w:rsid w:val="00390BCF"/>
    <w:rsid w:val="003B72F2"/>
    <w:rsid w:val="003F3FAE"/>
    <w:rsid w:val="0043733E"/>
    <w:rsid w:val="0046453C"/>
    <w:rsid w:val="0046777D"/>
    <w:rsid w:val="00491314"/>
    <w:rsid w:val="004B4226"/>
    <w:rsid w:val="004D46C1"/>
    <w:rsid w:val="005365EA"/>
    <w:rsid w:val="00543F40"/>
    <w:rsid w:val="0055095F"/>
    <w:rsid w:val="00597155"/>
    <w:rsid w:val="005C66AD"/>
    <w:rsid w:val="00606EF9"/>
    <w:rsid w:val="00616CE4"/>
    <w:rsid w:val="00621A93"/>
    <w:rsid w:val="00673BE4"/>
    <w:rsid w:val="006839B8"/>
    <w:rsid w:val="006A53FB"/>
    <w:rsid w:val="006F4C96"/>
    <w:rsid w:val="007152A1"/>
    <w:rsid w:val="0082126F"/>
    <w:rsid w:val="00832FA5"/>
    <w:rsid w:val="008A196F"/>
    <w:rsid w:val="00915825"/>
    <w:rsid w:val="009F119C"/>
    <w:rsid w:val="009F4414"/>
    <w:rsid w:val="00A225B4"/>
    <w:rsid w:val="00A33F0A"/>
    <w:rsid w:val="00AA1F6A"/>
    <w:rsid w:val="00AB35E0"/>
    <w:rsid w:val="00AF3C75"/>
    <w:rsid w:val="00B9395B"/>
    <w:rsid w:val="00BC7F3B"/>
    <w:rsid w:val="00BE492A"/>
    <w:rsid w:val="00BF292A"/>
    <w:rsid w:val="00BF51B1"/>
    <w:rsid w:val="00C411E5"/>
    <w:rsid w:val="00CA680A"/>
    <w:rsid w:val="00DA615B"/>
    <w:rsid w:val="00DB5FBA"/>
    <w:rsid w:val="00DC3C51"/>
    <w:rsid w:val="00E22EBD"/>
    <w:rsid w:val="00E55556"/>
    <w:rsid w:val="00E81489"/>
    <w:rsid w:val="00F24EEA"/>
    <w:rsid w:val="00F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C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3BE4"/>
    <w:pPr>
      <w:ind w:left="720"/>
      <w:contextualSpacing/>
    </w:pPr>
  </w:style>
  <w:style w:type="paragraph" w:styleId="a8">
    <w:name w:val="No Spacing"/>
    <w:uiPriority w:val="1"/>
    <w:qFormat/>
    <w:rsid w:val="00543F40"/>
    <w:pPr>
      <w:spacing w:after="0" w:line="240" w:lineRule="auto"/>
    </w:pPr>
  </w:style>
  <w:style w:type="paragraph" w:customStyle="1" w:styleId="Z3">
    <w:name w:val="Z3"/>
    <w:basedOn w:val="a"/>
    <w:qFormat/>
    <w:rsid w:val="00621A93"/>
    <w:pPr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ConsPlusNormal1">
    <w:name w:val="ConsPlusNormal Знак1"/>
    <w:basedOn w:val="a0"/>
    <w:link w:val="ConsPlusNormal"/>
    <w:qFormat/>
    <w:rsid w:val="00621A93"/>
    <w:rPr>
      <w:rFonts w:eastAsia="Times New Roman" w:cs="Calibri"/>
      <w:color w:val="00000A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621A93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C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3BE4"/>
    <w:pPr>
      <w:ind w:left="720"/>
      <w:contextualSpacing/>
    </w:pPr>
  </w:style>
  <w:style w:type="paragraph" w:styleId="a8">
    <w:name w:val="No Spacing"/>
    <w:uiPriority w:val="1"/>
    <w:qFormat/>
    <w:rsid w:val="00543F40"/>
    <w:pPr>
      <w:spacing w:after="0" w:line="240" w:lineRule="auto"/>
    </w:pPr>
  </w:style>
  <w:style w:type="paragraph" w:customStyle="1" w:styleId="Z3">
    <w:name w:val="Z3"/>
    <w:basedOn w:val="a"/>
    <w:qFormat/>
    <w:rsid w:val="00621A93"/>
    <w:pPr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ConsPlusNormal1">
    <w:name w:val="ConsPlusNormal Знак1"/>
    <w:basedOn w:val="a0"/>
    <w:link w:val="ConsPlusNormal"/>
    <w:qFormat/>
    <w:rsid w:val="00621A93"/>
    <w:rPr>
      <w:rFonts w:eastAsia="Times New Roman" w:cs="Calibri"/>
      <w:color w:val="00000A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621A93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FB8A-0008-4DE4-A1BE-ECB9C3F3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Razumeeva</dc:creator>
  <cp:lastModifiedBy>arhitektura</cp:lastModifiedBy>
  <cp:revision>3</cp:revision>
  <cp:lastPrinted>2019-12-16T09:41:00Z</cp:lastPrinted>
  <dcterms:created xsi:type="dcterms:W3CDTF">2019-12-25T07:14:00Z</dcterms:created>
  <dcterms:modified xsi:type="dcterms:W3CDTF">2019-12-25T08:29:00Z</dcterms:modified>
</cp:coreProperties>
</file>