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7" w:rsidRDefault="00487B15" w:rsidP="00FE31B7">
      <w:pPr>
        <w:rPr>
          <w:rFonts w:eastAsia="Times New Roman"/>
          <w:b/>
          <w:sz w:val="28"/>
          <w:szCs w:val="28"/>
        </w:rPr>
      </w:pPr>
      <w:r w:rsidRPr="00EC227E">
        <w:rPr>
          <w:rFonts w:eastAsia="Times New Roman"/>
          <w:b/>
          <w:sz w:val="28"/>
          <w:szCs w:val="28"/>
        </w:rPr>
        <w:t xml:space="preserve"> </w:t>
      </w:r>
      <w:r w:rsidR="00EC227E" w:rsidRPr="00EC227E">
        <w:rPr>
          <w:rFonts w:eastAsia="Times New Roman"/>
          <w:b/>
          <w:sz w:val="28"/>
          <w:szCs w:val="28"/>
        </w:rPr>
        <w:t>ПРОЕКТ</w:t>
      </w:r>
      <w:r w:rsidR="00FE31B7">
        <w:rPr>
          <w:rFonts w:eastAsia="Times New Roman"/>
          <w:b/>
          <w:sz w:val="28"/>
          <w:szCs w:val="28"/>
        </w:rPr>
        <w:t xml:space="preserve">         </w:t>
      </w:r>
    </w:p>
    <w:p w:rsidR="00FE31B7" w:rsidRDefault="00FE31B7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</w:t>
      </w:r>
      <w:r w:rsidR="007E66B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</w:t>
      </w:r>
      <w:r w:rsidR="00FE4B2B" w:rsidRPr="007E66B0">
        <w:rPr>
          <w:rFonts w:eastAsia="Times New Roman"/>
          <w:sz w:val="28"/>
          <w:szCs w:val="28"/>
        </w:rPr>
        <w:t>Приложение</w:t>
      </w:r>
    </w:p>
    <w:p w:rsidR="00FE31B7" w:rsidRDefault="00FE31B7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 w:rsidR="00636A27" w:rsidRPr="007E66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</w:t>
      </w:r>
      <w:r w:rsidR="00636A27" w:rsidRPr="007E66B0">
        <w:rPr>
          <w:rFonts w:eastAsia="Times New Roman"/>
          <w:sz w:val="28"/>
          <w:szCs w:val="28"/>
        </w:rPr>
        <w:t>к</w:t>
      </w:r>
      <w:r w:rsidR="00FE4B2B" w:rsidRPr="007E66B0">
        <w:rPr>
          <w:rFonts w:eastAsia="Times New Roman"/>
          <w:sz w:val="28"/>
          <w:szCs w:val="28"/>
        </w:rPr>
        <w:t xml:space="preserve"> постановлению </w:t>
      </w:r>
      <w:r w:rsidR="00636A27" w:rsidRPr="007E66B0">
        <w:rPr>
          <w:rFonts w:eastAsia="Times New Roman"/>
          <w:sz w:val="28"/>
          <w:szCs w:val="28"/>
        </w:rPr>
        <w:t xml:space="preserve">Клинцовской </w:t>
      </w:r>
      <w:proofErr w:type="gramStart"/>
      <w:r w:rsidR="00636A27" w:rsidRPr="007E66B0">
        <w:rPr>
          <w:rFonts w:eastAsia="Times New Roman"/>
          <w:sz w:val="28"/>
          <w:szCs w:val="28"/>
        </w:rPr>
        <w:t>городской</w:t>
      </w:r>
      <w:proofErr w:type="gramEnd"/>
      <w:r w:rsidR="00636A27" w:rsidRPr="007E66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</w:t>
      </w:r>
    </w:p>
    <w:p w:rsidR="00FE4B2B" w:rsidRPr="007E66B0" w:rsidRDefault="00FE31B7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7E66B0">
        <w:rPr>
          <w:rFonts w:eastAsia="Times New Roman"/>
          <w:sz w:val="28"/>
          <w:szCs w:val="28"/>
        </w:rPr>
        <w:t xml:space="preserve">администрации </w:t>
      </w:r>
      <w:proofErr w:type="gramStart"/>
      <w:r w:rsidR="007E66B0"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____________№_______</w:t>
      </w:r>
    </w:p>
    <w:p w:rsidR="00FE31B7" w:rsidRDefault="00636A2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FE31B7">
        <w:rPr>
          <w:rFonts w:eastAsia="Times New Roman"/>
          <w:sz w:val="28"/>
          <w:szCs w:val="28"/>
        </w:rPr>
        <w:t xml:space="preserve">                            «</w:t>
      </w:r>
      <w:r w:rsidR="00FE31B7" w:rsidRPr="00FE31B7">
        <w:rPr>
          <w:rFonts w:eastAsia="Times New Roman"/>
          <w:sz w:val="28"/>
          <w:szCs w:val="28"/>
        </w:rPr>
        <w:t xml:space="preserve">О внесении изменений и дополнений </w:t>
      </w:r>
      <w:proofErr w:type="gramStart"/>
      <w:r w:rsidR="00FE31B7" w:rsidRPr="00FE31B7">
        <w:rPr>
          <w:rFonts w:eastAsia="Times New Roman"/>
          <w:sz w:val="28"/>
          <w:szCs w:val="28"/>
        </w:rPr>
        <w:t>в</w:t>
      </w:r>
      <w:proofErr w:type="gramEnd"/>
      <w:r w:rsidR="00FE31B7" w:rsidRPr="00FE31B7">
        <w:rPr>
          <w:rFonts w:eastAsia="Times New Roman"/>
          <w:sz w:val="28"/>
          <w:szCs w:val="28"/>
        </w:rPr>
        <w:t xml:space="preserve"> </w:t>
      </w:r>
      <w:r w:rsidR="00FE31B7">
        <w:rPr>
          <w:rFonts w:eastAsia="Times New Roman"/>
          <w:sz w:val="28"/>
          <w:szCs w:val="28"/>
        </w:rPr>
        <w:t xml:space="preserve">     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Положение об организации и проведении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 w:rsidRPr="00FE31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торгов   на   право заключения </w:t>
      </w:r>
      <w:r>
        <w:rPr>
          <w:rFonts w:eastAsia="Times New Roman"/>
          <w:sz w:val="28"/>
          <w:szCs w:val="28"/>
        </w:rPr>
        <w:t>договора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на установку и эксплуатацию </w:t>
      </w:r>
      <w:proofErr w:type="gramStart"/>
      <w:r w:rsidRPr="00FE31B7">
        <w:rPr>
          <w:rFonts w:eastAsia="Times New Roman"/>
          <w:sz w:val="28"/>
          <w:szCs w:val="28"/>
        </w:rPr>
        <w:t>рекламных</w:t>
      </w:r>
      <w:proofErr w:type="gramEnd"/>
      <w:r w:rsidRPr="00FE31B7">
        <w:rPr>
          <w:rFonts w:eastAsia="Times New Roman"/>
          <w:sz w:val="28"/>
          <w:szCs w:val="28"/>
        </w:rPr>
        <w:t xml:space="preserve">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 конструкций в форме аукциона </w:t>
      </w:r>
      <w:proofErr w:type="gramStart"/>
      <w:r w:rsidRPr="00FE31B7">
        <w:rPr>
          <w:rFonts w:eastAsia="Times New Roman"/>
          <w:sz w:val="28"/>
          <w:szCs w:val="28"/>
        </w:rPr>
        <w:t>на</w:t>
      </w:r>
      <w:proofErr w:type="gramEnd"/>
      <w:r w:rsidRPr="00FE31B7">
        <w:rPr>
          <w:rFonts w:eastAsia="Times New Roman"/>
          <w:sz w:val="28"/>
          <w:szCs w:val="28"/>
        </w:rPr>
        <w:t xml:space="preserve">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земельном </w:t>
      </w:r>
      <w:proofErr w:type="gramStart"/>
      <w:r w:rsidRPr="00FE31B7">
        <w:rPr>
          <w:rFonts w:eastAsia="Times New Roman"/>
          <w:sz w:val="28"/>
          <w:szCs w:val="28"/>
        </w:rPr>
        <w:t>участке</w:t>
      </w:r>
      <w:proofErr w:type="gramEnd"/>
      <w:r w:rsidRPr="00FE31B7">
        <w:rPr>
          <w:rFonts w:eastAsia="Times New Roman"/>
          <w:sz w:val="28"/>
          <w:szCs w:val="28"/>
        </w:rPr>
        <w:t xml:space="preserve">, здании или на ином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недвижимом  имуществе, находящемся   </w:t>
      </w:r>
      <w:proofErr w:type="gramStart"/>
      <w:r w:rsidRPr="00FE31B7">
        <w:rPr>
          <w:rFonts w:eastAsia="Times New Roman"/>
          <w:sz w:val="28"/>
          <w:szCs w:val="28"/>
        </w:rPr>
        <w:t>в</w:t>
      </w:r>
      <w:proofErr w:type="gramEnd"/>
      <w:r w:rsidRPr="00FE31B7">
        <w:rPr>
          <w:rFonts w:eastAsia="Times New Roman"/>
          <w:sz w:val="28"/>
          <w:szCs w:val="28"/>
        </w:rPr>
        <w:t xml:space="preserve">  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муниципальной   собственности </w:t>
      </w:r>
      <w:proofErr w:type="gramStart"/>
      <w:r w:rsidRPr="00FE31B7">
        <w:rPr>
          <w:rFonts w:eastAsia="Times New Roman"/>
          <w:sz w:val="28"/>
          <w:szCs w:val="28"/>
        </w:rPr>
        <w:t>городского</w:t>
      </w:r>
      <w:proofErr w:type="gramEnd"/>
      <w:r w:rsidRPr="00FE31B7">
        <w:rPr>
          <w:rFonts w:eastAsia="Times New Roman"/>
          <w:sz w:val="28"/>
          <w:szCs w:val="28"/>
        </w:rPr>
        <w:t xml:space="preserve">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округа «город   Клинцы Брянской   области»,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proofErr w:type="gramStart"/>
      <w:r w:rsidRPr="00FE31B7">
        <w:rPr>
          <w:rFonts w:eastAsia="Times New Roman"/>
          <w:sz w:val="28"/>
          <w:szCs w:val="28"/>
        </w:rPr>
        <w:t>утвержденное</w:t>
      </w:r>
      <w:proofErr w:type="gramEnd"/>
      <w:r w:rsidRPr="00FE31B7">
        <w:rPr>
          <w:rFonts w:eastAsia="Times New Roman"/>
          <w:sz w:val="28"/>
          <w:szCs w:val="28"/>
        </w:rPr>
        <w:t xml:space="preserve"> постановлением Клинцовской </w:t>
      </w:r>
    </w:p>
    <w:p w:rsidR="00FE31B7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FE31B7">
        <w:rPr>
          <w:rFonts w:eastAsia="Times New Roman"/>
          <w:sz w:val="28"/>
          <w:szCs w:val="28"/>
        </w:rPr>
        <w:t xml:space="preserve">городской администрации от 30.11.2018 </w:t>
      </w:r>
    </w:p>
    <w:p w:rsidR="00FE4B2B" w:rsidRDefault="00FE31B7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Pr="00FE31B7">
        <w:rPr>
          <w:rFonts w:eastAsia="Times New Roman"/>
          <w:sz w:val="28"/>
          <w:szCs w:val="28"/>
        </w:rPr>
        <w:t>№ 2443</w:t>
      </w:r>
      <w:r w:rsidR="00636A27">
        <w:rPr>
          <w:rFonts w:eastAsia="Times New Roman"/>
          <w:sz w:val="28"/>
          <w:szCs w:val="28"/>
        </w:rPr>
        <w:t xml:space="preserve">                         </w:t>
      </w:r>
    </w:p>
    <w:p w:rsidR="00636A27" w:rsidRDefault="00636A27" w:rsidP="00E302A2">
      <w:pPr>
        <w:jc w:val="both"/>
        <w:rPr>
          <w:rFonts w:eastAsia="Times New Roman"/>
          <w:sz w:val="28"/>
          <w:szCs w:val="28"/>
        </w:rPr>
      </w:pPr>
    </w:p>
    <w:p w:rsidR="00FE31B7" w:rsidRDefault="00FE31B7" w:rsidP="007E66B0">
      <w:pPr>
        <w:jc w:val="center"/>
        <w:rPr>
          <w:rFonts w:eastAsia="Times New Roman"/>
          <w:b/>
          <w:sz w:val="28"/>
          <w:szCs w:val="28"/>
        </w:rPr>
      </w:pPr>
    </w:p>
    <w:p w:rsidR="00FE31B7" w:rsidRDefault="00FE31B7" w:rsidP="007E66B0">
      <w:pPr>
        <w:jc w:val="center"/>
        <w:rPr>
          <w:rFonts w:eastAsia="Times New Roman"/>
          <w:b/>
          <w:sz w:val="28"/>
          <w:szCs w:val="28"/>
        </w:rPr>
      </w:pPr>
    </w:p>
    <w:p w:rsidR="00636A27" w:rsidRPr="007E66B0" w:rsidRDefault="00FE31B7" w:rsidP="007E66B0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Изменения</w:t>
      </w:r>
      <w:proofErr w:type="gramEnd"/>
      <w:r>
        <w:rPr>
          <w:rFonts w:eastAsia="Times New Roman"/>
          <w:b/>
          <w:sz w:val="28"/>
          <w:szCs w:val="28"/>
        </w:rPr>
        <w:t xml:space="preserve"> которые вносятся в  «</w:t>
      </w:r>
      <w:r w:rsidR="007E66B0" w:rsidRPr="007E66B0">
        <w:rPr>
          <w:rFonts w:eastAsia="Times New Roman"/>
          <w:b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 xml:space="preserve">оложение   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об   </w:t>
      </w:r>
      <w:r w:rsidR="007E66B0" w:rsidRPr="007E66B0">
        <w:rPr>
          <w:rFonts w:eastAsia="Times New Roman"/>
          <w:b/>
          <w:bCs/>
          <w:sz w:val="28"/>
          <w:szCs w:val="28"/>
        </w:rPr>
        <w:t>организации проведении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   торгов   на   право заключения договора на установку и</w:t>
      </w:r>
      <w:r w:rsidR="00604559" w:rsidRPr="007E66B0">
        <w:rPr>
          <w:rFonts w:eastAsia="Times New Roman"/>
          <w:b/>
          <w:sz w:val="28"/>
          <w:szCs w:val="28"/>
        </w:rPr>
        <w:t xml:space="preserve"> 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эксплуатацию </w:t>
      </w:r>
      <w:r w:rsidR="007E66B0" w:rsidRPr="007E66B0">
        <w:rPr>
          <w:rFonts w:eastAsia="Times New Roman"/>
          <w:b/>
          <w:bCs/>
          <w:sz w:val="28"/>
          <w:szCs w:val="28"/>
        </w:rPr>
        <w:t>рекламных конструкций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    в форме   аукциона   на земельном участке, здании или на ином</w:t>
      </w:r>
      <w:r w:rsidR="00604559" w:rsidRPr="007E66B0">
        <w:rPr>
          <w:rFonts w:eastAsia="Times New Roman"/>
          <w:b/>
          <w:sz w:val="28"/>
          <w:szCs w:val="28"/>
        </w:rPr>
        <w:t xml:space="preserve"> 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недвижимом </w:t>
      </w:r>
      <w:r w:rsidR="007E66B0" w:rsidRPr="007E66B0">
        <w:rPr>
          <w:rFonts w:eastAsia="Times New Roman"/>
          <w:b/>
          <w:bCs/>
          <w:sz w:val="28"/>
          <w:szCs w:val="28"/>
        </w:rPr>
        <w:t xml:space="preserve">имуществе, </w:t>
      </w:r>
      <w:r w:rsidR="00604559" w:rsidRPr="007E66B0">
        <w:rPr>
          <w:rFonts w:eastAsia="Times New Roman"/>
          <w:b/>
          <w:bCs/>
          <w:sz w:val="28"/>
          <w:szCs w:val="28"/>
        </w:rPr>
        <w:t xml:space="preserve">находящемся   в   муниципальной   </w:t>
      </w:r>
      <w:r w:rsidR="007E66B0" w:rsidRPr="007E66B0">
        <w:rPr>
          <w:rFonts w:eastAsia="Times New Roman"/>
          <w:b/>
          <w:bCs/>
          <w:sz w:val="28"/>
          <w:szCs w:val="28"/>
        </w:rPr>
        <w:t xml:space="preserve">собственности городского округа </w:t>
      </w:r>
      <w:r w:rsidR="007E66B0" w:rsidRPr="007E66B0">
        <w:rPr>
          <w:rFonts w:eastAsia="Times New Roman"/>
          <w:b/>
          <w:sz w:val="28"/>
          <w:szCs w:val="28"/>
        </w:rPr>
        <w:t>«</w:t>
      </w:r>
      <w:r w:rsidR="00604559" w:rsidRPr="007E66B0">
        <w:rPr>
          <w:rFonts w:eastAsia="Times New Roman"/>
          <w:b/>
          <w:bCs/>
          <w:sz w:val="28"/>
          <w:szCs w:val="28"/>
        </w:rPr>
        <w:t>город   Клинцы   Брянской   области»,</w:t>
      </w:r>
      <w:r w:rsidR="007E66B0" w:rsidRPr="007E66B0">
        <w:rPr>
          <w:rFonts w:eastAsia="Times New Roman"/>
          <w:b/>
          <w:bCs/>
          <w:sz w:val="28"/>
          <w:szCs w:val="28"/>
        </w:rPr>
        <w:t xml:space="preserve"> </w:t>
      </w:r>
      <w:r w:rsidR="00604559" w:rsidRPr="007E66B0">
        <w:rPr>
          <w:rFonts w:eastAsia="Times New Roman"/>
          <w:b/>
          <w:sz w:val="28"/>
          <w:szCs w:val="28"/>
        </w:rPr>
        <w:t>а также земельных участках, государственная собственность на которые не разграничена</w:t>
      </w:r>
      <w:r w:rsidR="007E66B0" w:rsidRPr="007E66B0">
        <w:rPr>
          <w:rFonts w:eastAsia="Times New Roman"/>
          <w:b/>
          <w:sz w:val="28"/>
          <w:szCs w:val="28"/>
        </w:rPr>
        <w:t xml:space="preserve">, на территории </w:t>
      </w:r>
      <w:r w:rsidR="007E66B0" w:rsidRPr="007E66B0">
        <w:rPr>
          <w:rFonts w:eastAsia="Times New Roman"/>
          <w:b/>
          <w:bCs/>
          <w:sz w:val="28"/>
          <w:szCs w:val="28"/>
        </w:rPr>
        <w:t xml:space="preserve">городского округа </w:t>
      </w:r>
      <w:r w:rsidR="007E66B0" w:rsidRPr="007E66B0">
        <w:rPr>
          <w:rFonts w:eastAsia="Times New Roman"/>
          <w:b/>
          <w:sz w:val="28"/>
          <w:szCs w:val="28"/>
        </w:rPr>
        <w:t>«</w:t>
      </w:r>
      <w:r w:rsidR="00604559" w:rsidRPr="007E66B0">
        <w:rPr>
          <w:rFonts w:eastAsia="Times New Roman"/>
          <w:b/>
          <w:bCs/>
          <w:sz w:val="28"/>
          <w:szCs w:val="28"/>
        </w:rPr>
        <w:t>город   Клинцы   Брянской   области»</w:t>
      </w:r>
      <w:r w:rsidR="00604559" w:rsidRPr="007E66B0">
        <w:rPr>
          <w:rFonts w:eastAsia="Times New Roman"/>
          <w:b/>
          <w:sz w:val="28"/>
          <w:szCs w:val="28"/>
        </w:rPr>
        <w:t>:</w:t>
      </w:r>
    </w:p>
    <w:p w:rsidR="007E66B0" w:rsidRDefault="00487B15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36A27">
        <w:rPr>
          <w:rFonts w:eastAsia="Times New Roman"/>
          <w:sz w:val="28"/>
          <w:szCs w:val="28"/>
        </w:rPr>
        <w:t xml:space="preserve">        </w:t>
      </w:r>
    </w:p>
    <w:p w:rsidR="007E66B0" w:rsidRDefault="007E66B0" w:rsidP="0062369C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FE31B7">
        <w:rPr>
          <w:rFonts w:eastAsia="Times New Roman"/>
          <w:sz w:val="28"/>
          <w:szCs w:val="28"/>
        </w:rPr>
        <w:t>1. Пункт 8.3  Положения</w:t>
      </w:r>
      <w:r>
        <w:rPr>
          <w:rFonts w:eastAsia="Times New Roman"/>
          <w:sz w:val="28"/>
          <w:szCs w:val="28"/>
        </w:rPr>
        <w:t xml:space="preserve"> </w:t>
      </w:r>
      <w:r w:rsidR="00FE31B7">
        <w:rPr>
          <w:rFonts w:eastAsia="Times New Roman"/>
          <w:sz w:val="28"/>
          <w:szCs w:val="28"/>
        </w:rPr>
        <w:t xml:space="preserve">изложить в </w:t>
      </w:r>
      <w:r w:rsidR="0062369C">
        <w:rPr>
          <w:rFonts w:eastAsia="Times New Roman"/>
          <w:sz w:val="28"/>
          <w:szCs w:val="28"/>
        </w:rPr>
        <w:t xml:space="preserve">новой </w:t>
      </w:r>
      <w:r w:rsidR="00FE31B7">
        <w:rPr>
          <w:rFonts w:eastAsia="Times New Roman"/>
          <w:sz w:val="28"/>
          <w:szCs w:val="28"/>
        </w:rPr>
        <w:t xml:space="preserve"> редакции:</w:t>
      </w:r>
      <w:r>
        <w:rPr>
          <w:rFonts w:eastAsia="Times New Roman"/>
          <w:sz w:val="28"/>
          <w:szCs w:val="28"/>
        </w:rPr>
        <w:t xml:space="preserve"> </w:t>
      </w:r>
    </w:p>
    <w:p w:rsidR="00487B15" w:rsidRPr="00E302A2" w:rsidRDefault="007E66B0" w:rsidP="00E302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 </w:t>
      </w:r>
      <w:r w:rsidR="00487B15" w:rsidRPr="00487B15">
        <w:rPr>
          <w:rFonts w:eastAsia="Times New Roman"/>
          <w:sz w:val="28"/>
          <w:szCs w:val="28"/>
        </w:rPr>
        <w:t>8.3.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 Для участия в открытом аукционе претендент на участие в открытом аукционе лично или через уполномоченного им представителя подает организатору заявку</w:t>
      </w:r>
      <w:r w:rsidR="007E3A14">
        <w:rPr>
          <w:rFonts w:eastAsiaTheme="minorHAnsi"/>
          <w:sz w:val="28"/>
          <w:szCs w:val="28"/>
          <w:lang w:eastAsia="en-US"/>
        </w:rPr>
        <w:t xml:space="preserve"> 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на участие в открытом аукционе </w:t>
      </w:r>
      <w:r w:rsidR="007E3A14">
        <w:rPr>
          <w:rFonts w:eastAsiaTheme="minorHAnsi"/>
          <w:sz w:val="28"/>
          <w:szCs w:val="28"/>
          <w:lang w:eastAsia="en-US"/>
        </w:rPr>
        <w:t>(форма заявки в приложении 3</w:t>
      </w:r>
      <w:r w:rsidR="00C97F3A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4309AC">
        <w:rPr>
          <w:rFonts w:eastAsiaTheme="minorHAnsi"/>
          <w:sz w:val="28"/>
          <w:szCs w:val="28"/>
          <w:lang w:eastAsia="en-US"/>
        </w:rPr>
        <w:t>Положению</w:t>
      </w:r>
      <w:r w:rsidR="007E3A14">
        <w:rPr>
          <w:rFonts w:eastAsiaTheme="minorHAnsi"/>
          <w:sz w:val="28"/>
          <w:szCs w:val="28"/>
          <w:lang w:eastAsia="en-US"/>
        </w:rPr>
        <w:t xml:space="preserve">) 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в срок и по форме, </w:t>
      </w:r>
      <w:r w:rsidR="00487B15" w:rsidRPr="00E302A2">
        <w:rPr>
          <w:rFonts w:eastAsiaTheme="minorHAnsi"/>
          <w:sz w:val="28"/>
          <w:szCs w:val="28"/>
          <w:lang w:eastAsia="en-US"/>
        </w:rPr>
        <w:t>установленные в извещении о проведении открытого аукциона.</w:t>
      </w:r>
    </w:p>
    <w:p w:rsidR="00AF0563" w:rsidRDefault="00E302A2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8.3</w:t>
      </w:r>
      <w:r w:rsidRPr="00E302A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E302A2">
        <w:rPr>
          <w:rFonts w:eastAsiaTheme="minorHAnsi"/>
          <w:sz w:val="28"/>
          <w:szCs w:val="28"/>
          <w:lang w:eastAsia="en-US"/>
        </w:rPr>
        <w:t xml:space="preserve">. </w:t>
      </w:r>
      <w:r w:rsidR="00AF0563" w:rsidRPr="00C869BC">
        <w:rPr>
          <w:sz w:val="28"/>
          <w:szCs w:val="28"/>
        </w:rPr>
        <w:t>Заявка должна содержать следующие документы и информацию: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869BC">
        <w:rPr>
          <w:sz w:val="28"/>
          <w:szCs w:val="28"/>
        </w:rPr>
        <w:t xml:space="preserve">1) 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 физического лица, зарегистрированного в качестве индивидуального предпринимателя), номер контактного телефона; </w:t>
      </w:r>
      <w:r>
        <w:rPr>
          <w:sz w:val="28"/>
          <w:szCs w:val="28"/>
        </w:rPr>
        <w:t xml:space="preserve">      </w:t>
      </w:r>
      <w:proofErr w:type="gramEnd"/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9BC">
        <w:rPr>
          <w:sz w:val="28"/>
          <w:szCs w:val="28"/>
        </w:rPr>
        <w:t>2) для физических лиц и (или) индивидуальных предпринимателей: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копию паспорта или иного документа, удостоверяющего личность заявителя;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C869BC">
        <w:rPr>
          <w:sz w:val="28"/>
          <w:szCs w:val="28"/>
        </w:rPr>
        <w:t>формленную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</w:t>
      </w:r>
      <w:r>
        <w:rPr>
          <w:sz w:val="28"/>
          <w:szCs w:val="28"/>
        </w:rPr>
        <w:t xml:space="preserve">ля действует его </w:t>
      </w:r>
      <w:r>
        <w:rPr>
          <w:sz w:val="28"/>
          <w:szCs w:val="28"/>
        </w:rPr>
        <w:lastRenderedPageBreak/>
        <w:t>представитель), к</w:t>
      </w:r>
      <w:r w:rsidRPr="00C869BC">
        <w:rPr>
          <w:sz w:val="28"/>
          <w:szCs w:val="28"/>
        </w:rPr>
        <w:t xml:space="preserve">опию паспорта представителя физического лица и (или) индивидуального предпринимателя; 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9BC">
        <w:rPr>
          <w:sz w:val="28"/>
          <w:szCs w:val="28"/>
        </w:rPr>
        <w:t xml:space="preserve">3) для юридических лиц: 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69BC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</w:t>
      </w:r>
      <w:r>
        <w:rPr>
          <w:sz w:val="28"/>
          <w:szCs w:val="28"/>
        </w:rPr>
        <w:t xml:space="preserve">назначении физического лица на </w:t>
      </w:r>
      <w:r w:rsidRPr="00C869BC">
        <w:rPr>
          <w:sz w:val="28"/>
          <w:szCs w:val="28"/>
        </w:rPr>
        <w:t>должность), в соответствии с которым такое физическое лицо обладает правом действовать от имени заявителя - юридического лица без доверенности;</w:t>
      </w:r>
      <w:r>
        <w:rPr>
          <w:sz w:val="28"/>
          <w:szCs w:val="28"/>
        </w:rPr>
        <w:t xml:space="preserve"> 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 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9BC">
        <w:rPr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F0563" w:rsidRPr="00C869BC" w:rsidRDefault="00AF0563" w:rsidP="00625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9BC">
        <w:rPr>
          <w:sz w:val="28"/>
          <w:szCs w:val="28"/>
        </w:rPr>
        <w:t>учредительные документы заявителя (для юридических лиц).</w:t>
      </w:r>
    </w:p>
    <w:p w:rsidR="00FE31B7" w:rsidRDefault="0062369C" w:rsidP="00AF05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AF0563">
        <w:rPr>
          <w:rFonts w:eastAsiaTheme="minorHAnsi"/>
          <w:sz w:val="28"/>
          <w:szCs w:val="28"/>
          <w:lang w:eastAsia="en-US"/>
        </w:rPr>
        <w:t xml:space="preserve">       </w:t>
      </w:r>
      <w:r w:rsidR="00FE31B7">
        <w:rPr>
          <w:rFonts w:eastAsiaTheme="minorHAnsi"/>
          <w:sz w:val="28"/>
          <w:szCs w:val="28"/>
          <w:lang w:eastAsia="en-US"/>
        </w:rPr>
        <w:t>2. Добавить в Положение пункт 10.7.</w:t>
      </w:r>
    </w:p>
    <w:p w:rsidR="004566DF" w:rsidRPr="004566DF" w:rsidRDefault="00AF0563" w:rsidP="0062369C">
      <w:pPr>
        <w:widowControl/>
        <w:tabs>
          <w:tab w:val="left" w:pos="709"/>
        </w:tabs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FE31B7">
        <w:rPr>
          <w:rFonts w:eastAsiaTheme="minorHAnsi"/>
          <w:sz w:val="28"/>
          <w:szCs w:val="28"/>
          <w:lang w:eastAsia="en-US"/>
        </w:rPr>
        <w:t xml:space="preserve">       </w:t>
      </w:r>
      <w:r w:rsidR="00487B15">
        <w:rPr>
          <w:rFonts w:eastAsiaTheme="minorHAnsi"/>
          <w:sz w:val="28"/>
          <w:szCs w:val="28"/>
          <w:lang w:eastAsia="en-US"/>
        </w:rPr>
        <w:t>10.7</w:t>
      </w:r>
      <w:r w:rsidR="004566DF" w:rsidRPr="004566DF">
        <w:rPr>
          <w:rFonts w:eastAsiaTheme="minorHAnsi"/>
          <w:sz w:val="28"/>
          <w:szCs w:val="28"/>
          <w:lang w:eastAsia="en-US"/>
        </w:rPr>
        <w:t>. Порядок проведения электронного аукциона</w:t>
      </w:r>
    </w:p>
    <w:p w:rsidR="004566DF" w:rsidRPr="004566DF" w:rsidRDefault="00AF0563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566DF">
        <w:rPr>
          <w:rFonts w:eastAsiaTheme="minorHAnsi"/>
          <w:sz w:val="28"/>
          <w:szCs w:val="28"/>
          <w:lang w:eastAsia="en-US"/>
        </w:rPr>
        <w:t>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1. Организатор размещает извещение о проведении электронного аукциона не менее чем за тридцать дней до дня проведения электронного аукциона на официальном сайте торгов, странице организатора, электронной площадке.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2.</w:t>
      </w:r>
      <w:r w:rsidRPr="004566DF">
        <w:rPr>
          <w:rFonts w:eastAsiaTheme="minorHAnsi"/>
          <w:sz w:val="28"/>
          <w:szCs w:val="28"/>
          <w:lang w:eastAsia="en-US"/>
        </w:rPr>
        <w:t xml:space="preserve"> Извещение о проведении электронного аукциона должно содержать следующие сведения: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наименование организатора, его местонахождение, почтовый адрес, адрес электронной почты и номера контактных телефонов должностных лиц организатора;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предмет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адрес электронной площадки, на которой проводится электронный аукцион;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место, дата и время начала и окончания подачи заявок на участие в электронном аукционе;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срок, место и порядок представления документации о проведении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адрес страницы организатора, на которой размещаются извещение о проведении электронного аукциона и документация о проведении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дата и время проведения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форма заявки на участие в электронном аукционе</w:t>
      </w:r>
      <w:r w:rsidR="00C97F3A">
        <w:rPr>
          <w:rFonts w:eastAsiaTheme="minorHAnsi"/>
          <w:sz w:val="28"/>
          <w:szCs w:val="28"/>
          <w:lang w:eastAsia="en-US"/>
        </w:rPr>
        <w:t xml:space="preserve"> (форма заявки в приложении 4 к настоящему Положению)</w:t>
      </w:r>
      <w:r w:rsidRPr="004566DF">
        <w:rPr>
          <w:rFonts w:eastAsiaTheme="minorHAnsi"/>
          <w:sz w:val="28"/>
          <w:szCs w:val="28"/>
          <w:lang w:eastAsia="en-US"/>
        </w:rPr>
        <w:t>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начальная (минимальная) цена предмета электронного аукциона, срок действия договора;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шаг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lastRenderedPageBreak/>
        <w:t>- место расположения, тип и вид рекламной конструкции и другие технические характеристики рекламной конструкции;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требование о внесении задатка с указанием его размера, сроков внесения, а также реквизитов счета для его перечисления;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срок, в течение которого организатор вправе отказаться от проведения электронного аукциона.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3. Организатор вправе принять решение о внесении изменений в извещение о проведении электронного аукциона не позднее чем за пять дней до даты окончания подачи заявок на участие в электронном аукционе. В течение одного рабочего дня с даты принятия указанного решения указанные изменения размещаются организатором на официальном сайте торгов, странице организатора. При этом срок подачи заявок на участие в электронном аукционе должен быть продлен таким образом, чтобы с даты размещения на официальном сайте торгов, странице организатора внесенных в извещение о проведении электронного аукциона изменений до даты окончания подачи заявок на участие в электронном аукционе он составлял не менее пятнадцати дней. В случае внесения изменений в извещение о проведении электронного аукциона оператор электронной площадки направляет в личный кабинет претендента на участие в электронном аукционе соответствующее уведомление.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4. Организатор вправе отказаться от проведения электронного аукциона не позднее чем за три дня до даты его проведения.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4566DF">
        <w:rPr>
          <w:rFonts w:eastAsiaTheme="minorHAnsi"/>
          <w:sz w:val="28"/>
          <w:szCs w:val="28"/>
          <w:lang w:eastAsia="en-US"/>
        </w:rPr>
        <w:t>Извещение об отказе от проведения электронного аукциона размещается на официальном сайте торгов, странице организатора в течение одного рабочего дня с даты принятия решения об отказе от проведения электронного аукциона.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В случае отказа от проведения электронного аукциона оператор электронной площадки направляет в личный кабинет претендента на участие в электронном аукционе соответствующее уведомление.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В случае отказа от проведения электронного аукциона оператор электронной площадки в течение одного часа возвращает претендентам на участие в электронном аукционе заявки на участие в электронном аукционе и прекращает блокирование денежных сре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азмере задатка на лицевых счетах таких претендентов на электронной площадке.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5. Электронный аукцион проводится на электронной площадке в соответствии с регламентом электронной площадки.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Порядок выбора и оплаты услуг оператора электронной площадки, а также порядок зачисления и вывода (возврата) денежных средств с электронной площадки осуществляются в соответствии с регламентом электронной площадки.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6. Претендент на участие в электронном аукционе несет все расходы, связанные с подготовкой и подачей заявки на участие в электронном аукционе. Организатор не имеет обязательств по расходам, связанным с подготовкой и подачей заявки на участие в электронном аукционе.</w:t>
      </w:r>
    </w:p>
    <w:p w:rsidR="00AD5AD3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7. Для участия в электронном аукционе претендент на участие в электронном аукционе в соответствии с регламентом электронной площадки проходит регистрацию и аккредитацию на электронной площадке</w:t>
      </w:r>
      <w:r w:rsidR="00AD5AD3">
        <w:rPr>
          <w:rFonts w:eastAsiaTheme="minorHAnsi"/>
          <w:sz w:val="28"/>
          <w:szCs w:val="28"/>
          <w:lang w:eastAsia="en-US"/>
        </w:rPr>
        <w:t>.</w:t>
      </w:r>
      <w:r w:rsidRPr="004566DF">
        <w:rPr>
          <w:rFonts w:eastAsiaTheme="minorHAnsi"/>
          <w:sz w:val="28"/>
          <w:szCs w:val="28"/>
          <w:lang w:eastAsia="en-US"/>
        </w:rPr>
        <w:t xml:space="preserve">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869BC">
        <w:rPr>
          <w:sz w:val="28"/>
          <w:szCs w:val="28"/>
        </w:rPr>
        <w:t>Заявка должна содержать следующие документы и информацию: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69BC">
        <w:rPr>
          <w:sz w:val="28"/>
          <w:szCs w:val="28"/>
        </w:rPr>
        <w:t xml:space="preserve">1)фирменное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 физического лица, зарегистрированного в качестве индивидуального предпринимателя), номер контактного телефона; </w:t>
      </w:r>
      <w:r>
        <w:rPr>
          <w:sz w:val="28"/>
          <w:szCs w:val="28"/>
        </w:rPr>
        <w:t xml:space="preserve">     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869BC">
        <w:rPr>
          <w:sz w:val="28"/>
          <w:szCs w:val="28"/>
        </w:rPr>
        <w:t>2)для физических лиц и (или) индивидуальных предпринимателей: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 копию паспорта или иного документа, удостоверяющего личность заявителя;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69BC">
        <w:rPr>
          <w:sz w:val="28"/>
          <w:szCs w:val="28"/>
        </w:rPr>
        <w:t>формленную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</w:t>
      </w:r>
      <w:r>
        <w:rPr>
          <w:sz w:val="28"/>
          <w:szCs w:val="28"/>
        </w:rPr>
        <w:t>ля действует его представитель), к</w:t>
      </w:r>
      <w:r w:rsidRPr="00C869BC">
        <w:rPr>
          <w:sz w:val="28"/>
          <w:szCs w:val="28"/>
        </w:rPr>
        <w:t xml:space="preserve">опию паспорта представителя физического лица и (или) индивидуального предпринимателя; 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3)для юридических лиц: 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</w:t>
      </w:r>
      <w:r>
        <w:rPr>
          <w:sz w:val="28"/>
          <w:szCs w:val="28"/>
        </w:rPr>
        <w:t xml:space="preserve">назначении физического лица на </w:t>
      </w:r>
      <w:r w:rsidRPr="00C869BC">
        <w:rPr>
          <w:sz w:val="28"/>
          <w:szCs w:val="28"/>
        </w:rPr>
        <w:t>должность), в соответствии с которым такое физическое лицо обладает правом действовать от имени заявителя - юридического лица без доверенности;</w:t>
      </w:r>
      <w:r>
        <w:rPr>
          <w:sz w:val="28"/>
          <w:szCs w:val="28"/>
        </w:rPr>
        <w:t xml:space="preserve"> </w:t>
      </w:r>
    </w:p>
    <w:p w:rsidR="00AD5AD3" w:rsidRDefault="00AD5AD3" w:rsidP="00625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</w:t>
      </w:r>
      <w:bookmarkStart w:id="0" w:name="_GoBack"/>
      <w:bookmarkEnd w:id="0"/>
      <w:r w:rsidRPr="00C869BC">
        <w:rPr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D5AD3" w:rsidRPr="00C869BC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9BC">
        <w:rPr>
          <w:sz w:val="28"/>
          <w:szCs w:val="28"/>
        </w:rPr>
        <w:t>учредительные документы заявителя (для юридических лиц).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8. Оператор электронной площадки осуществляет полномочия по проведению электронного аукциона на электронной площадке в соответствии с регламентом электронной площадки.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9. Заявка на участие в электронном аукционе подается в виде электронного документа, подписанного электронной подписью претендента на участие в электронном аукционе. Указанный претендент заполняет электронную форму заявки на участие в электронном аукционе, прикладывает предусмотренные извещением о проведении электронного аукциона и (или) документацией о проведении электронного аукциона файлы документов. Документы и сведения из регистрационных данных претендента на участие в электронном аукционе на электронной площадке, актуальные на дату и время окончания приема заявок на участие в электронном аукционе, направляются оператором электронной площадки вместе с заявкой на участие в электронном аукционе организатору после окончания приема заявок на участие в электронном аукционе.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 xml:space="preserve">Претендент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до подачи заявки на участие в электронном аукционе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 xml:space="preserve"> осуществляет перечисление денежных средств на банковские реквизиты оператора электронной площадки, размещенные в открытой части универсальной торговой платформы и торговой секции электронной площадки. В момент подачи заявки на участие в электронном аукционе оператор электронной площадки программными средствами проверяет наличие денежных средств в размере задатка на счете претендента на участие в электронном аукционе и осуществляет блокирование необходимых денежных средств.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В случае успешного принятия заявки на участие в электронном аукционе оператор электронной площадки программными средствами регистрирует ее в журнале приема заявок на участие в электронном аукционе на электронной площадке, присваивает номер и в течение одного часа направляет в личный кабинет претендента на участие в электронном аукционе уведомление о регистрации заявки на участие в электронном аукционе.</w:t>
      </w:r>
      <w:proofErr w:type="gramEnd"/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10. Заявка на участие в электронном аукционе не может быть принята оператором электронной площадки в следующих случаях: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- отсутствие на счете претендента на участие в электронном аукционе достаточной суммы денежных сре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азмере задатка (в случае если извещением о проведении электронного аукциона установлено перечисление задатка на счет оператора электронной площадки);</w:t>
      </w:r>
      <w:r w:rsidRPr="004566DF">
        <w:rPr>
          <w:rFonts w:eastAsiaTheme="minorHAnsi"/>
          <w:sz w:val="28"/>
          <w:szCs w:val="28"/>
          <w:lang w:eastAsia="en-US"/>
        </w:rPr>
        <w:cr/>
      </w:r>
      <w:r w:rsidR="00487B15">
        <w:rPr>
          <w:rFonts w:eastAsiaTheme="minorHAnsi"/>
          <w:sz w:val="28"/>
          <w:szCs w:val="28"/>
          <w:lang w:eastAsia="en-US"/>
        </w:rPr>
        <w:t xml:space="preserve">          </w:t>
      </w:r>
      <w:r w:rsidRPr="004566DF">
        <w:rPr>
          <w:rFonts w:eastAsiaTheme="minorHAnsi"/>
          <w:sz w:val="28"/>
          <w:szCs w:val="28"/>
          <w:lang w:eastAsia="en-US"/>
        </w:rPr>
        <w:t xml:space="preserve">- подача претендентом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второй заявки на участие в электронном аукционе при условии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, что поданная ранее заявка на участие в электронном аукционе указанным претендентом не отозвана;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 xml:space="preserve">- подача заявки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по истечении установленного срока подачи заявок на участие в электронном аукционе</w:t>
      </w:r>
      <w:proofErr w:type="gramEnd"/>
      <w:r w:rsidR="004566DF" w:rsidRPr="004566DF">
        <w:rPr>
          <w:rFonts w:eastAsiaTheme="minorHAnsi"/>
          <w:sz w:val="28"/>
          <w:szCs w:val="28"/>
          <w:lang w:eastAsia="en-US"/>
        </w:rPr>
        <w:t>;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- некорректное заполнение формы заявки на участие в электронном аукционе, в том числе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заполнение полей, являющихся обязательными для заполнения;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в других случаях, предусмотренных регламентом электронной площадки.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если система не принимает заявку на участие в электронном аукционе, оператор электронной площадки уведомляет претендента на участие в электронном аукционе соответствующим системным сообщением о причине непринятия заявки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11. До окончания срока подачи заявок на участие в электронном аукционе претендент на участие в электронном аукционе, подавший заявку на участие в электронном аукционе, вправе изменить или отозвать ее.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отзыва заявки на участие в электронном аукционе претендентом на участие в электронном аукционе до окончания срока подачи заявок на участие в электронном аукционе оператор электронной площадки в течение одного часа прекращает блокирование денежных средств, заблокированных на счете претендента на участие в электронном аукционе в размере задатка.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Информация об отозванных заявках на участие в электронном аукционе в актуальном состоянии отображается в личном кабинете организатора.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После окончания срока подачи заявок на участие в электронном аукционе оператор электронной площадки в личном кабинете организатора открывает доступ к зарегистрированным заявкам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12. Рассмотрение заявок на участие в электронном аукционе и определение участников электронного аукциона осуществляется аукционной комиссией.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Срок рассмотрения заявок на участие в электронном аукционе не может превышать десяти дней с даты окончания срока подачи заявок на участие в электронном аукционе.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 результатам рассмотрения заявок на участие в электронном аукционе аукционная комиссия принимает решение о признании претендентов на участие в электронном аукционе участниками электронного аукциона или об отказе в допуске претендентов на участие в электронном аукционе к участию в электронном аукционе, которое оформляется протоколом рассмотрения заявок на участие в электронном аукционе, который подписывается всеми присутствующими членами аукционной комиссии в течение одного дня, следующего за днем окончания рассмотрения заявок на участие в электронном аукционе, направляется оператору электронной площадки и размещается организатором на официальном сайте торгов, странице организатора.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Оператор электронной площадки не позднее одного рабочего дня, следующего за днем получения протокола рассмотрения заявок на участие в электронном аукционе, направляет в личные кабинеты претендентов на участие в электронном аукционе уведомления о признании их участниками электронного аукциона или об отказе в признании их участниками электронного аукциона с указанием оснований отказа.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В случае отказа в допуске к участию в электронном аукционе по лоту в течение одного дня, следующего за днем размещения протокола рассмотрения заявок на участие в электронном аукционе, оператор электронной площадки прекращает блокирование денежных средств претендентов на участие в электронном аукционе, заблокированных в размере задатка на счете претендентов на участие в электронном аукционе.</w:t>
      </w:r>
      <w:proofErr w:type="gramEnd"/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Подача предложений о цене предмета электронного аукциона проводится в день и время, указанные в извещении о проведении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Подача предложений о цене предмета электронного аукциона не проводится в случаях, если: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 участие в электронном аукционе не подано или не принято ни одной заявки на участие в электронном аукционе (принята только одна заявка на участие в электронном аукционе);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в результате рассмотрения заявок на участие в электронном аукционе все заявки на участие в электронном аукционе отклонены;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в результате рассмотрения заявок на участие в электронном аукционе участником электронного аукциона признан только один претендент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Предложением о цене предмета электронного аукциона признается подписанное электронной подписью участника электронного аукциона предложение о цене предмета электронного аукциона.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2369C">
        <w:rPr>
          <w:rFonts w:eastAsiaTheme="minorHAnsi"/>
          <w:sz w:val="28"/>
          <w:szCs w:val="28"/>
          <w:lang w:eastAsia="en-US"/>
        </w:rPr>
        <w:t xml:space="preserve">  </w:t>
      </w:r>
      <w:r w:rsidR="004566DF" w:rsidRPr="004566DF">
        <w:rPr>
          <w:rFonts w:eastAsiaTheme="minorHAnsi"/>
          <w:sz w:val="28"/>
          <w:szCs w:val="28"/>
          <w:lang w:eastAsia="en-US"/>
        </w:rPr>
        <w:t xml:space="preserve">Подача предложений о цене предмета электронного аукциона возможна в течение установленного регламентом электронной площадки временного интервала. При подаче предложений о цене предмета электронного аукциона </w:t>
      </w:r>
      <w:r w:rsidR="004566DF" w:rsidRPr="004566DF">
        <w:rPr>
          <w:rFonts w:eastAsiaTheme="minorHAnsi"/>
          <w:sz w:val="28"/>
          <w:szCs w:val="28"/>
          <w:lang w:eastAsia="en-US"/>
        </w:rPr>
        <w:lastRenderedPageBreak/>
        <w:t>оператор электронной площадки обеспечивает конфиденциальность информации об участниках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Ход проведения процедуры подачи предложений о цене предмета электронного аукциона фиксируется оператором электронной площадки в электронном журнале с предложениями о цене предмета электронного аукциона. Указанный журнал направляется в личный кабинет организатора в течение одного часа со времени завершения торговой сессии. Оператор электронной площадки направляет в личный кабинет организатора журнал с лучшими ценовыми предложениями.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7B1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Оператор электронной площадки прекращает блокирование денежных средств участников электронного аукциона, не сделавших предложения о цене предмета электронного аукциона в ходе подачи предложений о цене предмета электронного аукциона, заблокированных в размере задатка на счетах участников электронного аукциона на электронной площадке, не позднее одного дня, следующего за днем завершения подачи предложений о цене предмета электронного аукциона.</w:t>
      </w:r>
      <w:proofErr w:type="gramEnd"/>
    </w:p>
    <w:p w:rsidR="004566DF" w:rsidRPr="004566DF" w:rsidRDefault="0062369C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87B15">
        <w:rPr>
          <w:rFonts w:eastAsiaTheme="minorHAnsi"/>
          <w:sz w:val="28"/>
          <w:szCs w:val="28"/>
          <w:lang w:eastAsia="en-US"/>
        </w:rPr>
        <w:t xml:space="preserve">       </w:t>
      </w:r>
      <w:r w:rsidR="004566DF" w:rsidRPr="004566DF">
        <w:rPr>
          <w:rFonts w:eastAsiaTheme="minorHAnsi"/>
          <w:sz w:val="28"/>
          <w:szCs w:val="28"/>
          <w:lang w:eastAsia="en-US"/>
        </w:rPr>
        <w:t>Организатор на основании журнала с лучшими предложениями о цене предмета электронного аукциона оформляет протокол об итогах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87B15">
        <w:rPr>
          <w:rFonts w:eastAsiaTheme="minorHAnsi"/>
          <w:sz w:val="28"/>
          <w:szCs w:val="28"/>
          <w:lang w:eastAsia="en-US"/>
        </w:rPr>
        <w:t xml:space="preserve">   </w:t>
      </w:r>
      <w:r w:rsidR="004566DF" w:rsidRPr="004566DF">
        <w:rPr>
          <w:rFonts w:eastAsiaTheme="minorHAnsi"/>
          <w:sz w:val="28"/>
          <w:szCs w:val="28"/>
          <w:lang w:eastAsia="en-US"/>
        </w:rPr>
        <w:t>Лицо, выигравшее электронный аукцион, и члены аукционной комиссии подписывают в день проведения электронного аукциона протокол об итогах электронного аукциона, который имеет силу договора.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4566DF" w:rsidRPr="004566DF">
        <w:rPr>
          <w:rFonts w:eastAsiaTheme="minorHAnsi"/>
          <w:sz w:val="28"/>
          <w:szCs w:val="28"/>
          <w:lang w:eastAsia="en-US"/>
        </w:rPr>
        <w:t>Лицо, уклонившееся от подписания протокола об итогах электронного аукциона, обязано возместить причиненные этим убытки в части, превышающей размер предоставленного обеспечения.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Организатор направляет протокол об итогах электронного аукциона оператору электронной площадки, который направляет в личный кабинет победителя электронного аукциона соответствующее уведомление с протоколом об итогах электронного аукциона, а также размещает в открытой части электронной площадки информацию об итоговой цене предмета электронного аукциона и победителе электронного аукциона.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2369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Протокол об итогах электронного аукциона размещается на официальном сайте торгов, странице организатора в течение одного дня, следующего за днем окончания подведения итогов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Протокол об итогах электронного аукциона является основанием для заключения договора с победителем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Участнику электронного аукциона, сделавшему предпоследнее предложение о цене предмета электронного аукциона, задаток возвращается в течение пяти рабочих дней с даты оплаты победителем электронного аукциона предмета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13. Процедура проведения электронного аукциона считается завершенной с момента подписания протокола об итогах электронного аукциона лицом, признанным победителем открытого аукциона, и членами аукционной комиссии.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 xml:space="preserve">Электронный аукцион является несостоявшимся, если на электронный аукцион не подано ни одной заявки на участие в электронном аукционе или если по результатам рассмотрения заявок на участие в электронном аукционе </w:t>
      </w:r>
      <w:r w:rsidR="004566DF" w:rsidRPr="004566DF">
        <w:rPr>
          <w:rFonts w:eastAsiaTheme="minorHAnsi"/>
          <w:sz w:val="28"/>
          <w:szCs w:val="28"/>
          <w:lang w:eastAsia="en-US"/>
        </w:rPr>
        <w:lastRenderedPageBreak/>
        <w:t>принято решение об отказе в допуске к участию в электронном аукционе всем претендентам на участие в электронном аукционе, подавшим заявки на участие в электронном аукционе.</w:t>
      </w:r>
      <w:proofErr w:type="gramEnd"/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 xml:space="preserve">Электронный аукцион признается несостоявшимся, если в нем участвовал только один участник электронного аукциона, в том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4566DF" w:rsidRPr="004566DF">
        <w:rPr>
          <w:rFonts w:eastAsiaTheme="minorHAnsi"/>
          <w:sz w:val="28"/>
          <w:szCs w:val="28"/>
          <w:lang w:eastAsia="en-US"/>
        </w:rPr>
        <w:t xml:space="preserve"> если на участие в электронном аукционе подана единственная заявка на участие в электронном аукционе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 на участие в электронном аукционе.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87B15">
        <w:rPr>
          <w:rFonts w:eastAsiaTheme="minorHAnsi"/>
          <w:sz w:val="28"/>
          <w:szCs w:val="28"/>
          <w:lang w:eastAsia="en-US"/>
        </w:rPr>
        <w:t xml:space="preserve">    </w:t>
      </w:r>
      <w:r w:rsidR="004566DF" w:rsidRPr="004566DF">
        <w:rPr>
          <w:rFonts w:eastAsiaTheme="minorHAnsi"/>
          <w:sz w:val="28"/>
          <w:szCs w:val="28"/>
          <w:lang w:eastAsia="en-US"/>
        </w:rPr>
        <w:t>Электронный аукцион признается несостоявшимся, если ни один из участников электронного аукциона не сделал предложение о цене предмета электронного аукциона или предложение о цене предмета электронного аукциона сделал только один участник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7B15">
        <w:rPr>
          <w:rFonts w:eastAsiaTheme="minorHAnsi"/>
          <w:sz w:val="28"/>
          <w:szCs w:val="28"/>
          <w:lang w:eastAsia="en-US"/>
        </w:rPr>
        <w:t xml:space="preserve">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принятия решения о допуске к участию в электронном аукционе только одного претендента на участие в электронном аукционе,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предмета электронного аукциона.</w:t>
      </w:r>
    </w:p>
    <w:p w:rsidR="003428B3" w:rsidRPr="004566DF" w:rsidRDefault="003428B3" w:rsidP="004566DF">
      <w:pPr>
        <w:jc w:val="both"/>
        <w:rPr>
          <w:rFonts w:eastAsia="Times New Roman"/>
          <w:sz w:val="28"/>
          <w:szCs w:val="28"/>
        </w:rPr>
      </w:pPr>
    </w:p>
    <w:p w:rsidR="003428B3" w:rsidRDefault="003428B3" w:rsidP="00C46390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3428B3" w:rsidRDefault="003428B3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97F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97F3A" w:rsidRDefault="00C97F3A" w:rsidP="00C97F3A">
      <w:pPr>
        <w:jc w:val="right"/>
        <w:rPr>
          <w:sz w:val="28"/>
          <w:szCs w:val="28"/>
        </w:rPr>
      </w:pPr>
    </w:p>
    <w:p w:rsidR="00C97F3A" w:rsidRPr="00C869BC" w:rsidRDefault="00C97F3A" w:rsidP="00C97F3A">
      <w:pPr>
        <w:jc w:val="right"/>
        <w:rPr>
          <w:sz w:val="28"/>
          <w:szCs w:val="28"/>
        </w:rPr>
      </w:pPr>
    </w:p>
    <w:p w:rsidR="00C97F3A" w:rsidRPr="005F5C74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ЗАЯВКА НА УЧАСТИЕ В АУКЦИОНЕ </w:t>
      </w:r>
    </w:p>
    <w:p w:rsidR="00C97F3A" w:rsidRPr="005F5C74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>на право заключения договора на установку и эксплуатацию рекламной</w:t>
      </w:r>
    </w:p>
    <w:p w:rsidR="00C97F3A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конструкции на территории </w:t>
      </w:r>
      <w:r>
        <w:rPr>
          <w:rFonts w:eastAsia="Times New Roman"/>
          <w:b/>
          <w:bCs/>
          <w:sz w:val="28"/>
          <w:szCs w:val="28"/>
        </w:rPr>
        <w:t>городского округа «город Клинцы  Брянской области » (Лот № ____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Pr="005F5C74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C97F3A" w:rsidRDefault="00C97F3A" w:rsidP="00C97F3A">
      <w:pPr>
        <w:shd w:val="clear" w:color="auto" w:fill="FFFFFF"/>
      </w:pPr>
    </w:p>
    <w:p w:rsidR="00C97F3A" w:rsidRDefault="00C97F3A" w:rsidP="00C97F3A">
      <w:pPr>
        <w:shd w:val="clear" w:color="auto" w:fill="FFFFFF"/>
        <w:rPr>
          <w:sz w:val="28"/>
          <w:szCs w:val="28"/>
        </w:rPr>
      </w:pPr>
      <w:r w:rsidRPr="00D41F77">
        <w:rPr>
          <w:sz w:val="28"/>
          <w:szCs w:val="28"/>
        </w:rPr>
        <w:t>Дата проведения аукциона «_____» ____________20___г.</w:t>
      </w:r>
    </w:p>
    <w:p w:rsidR="00C97F3A" w:rsidRPr="00D41F77" w:rsidRDefault="00C97F3A" w:rsidP="00C97F3A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_________________________________</w:t>
      </w:r>
    </w:p>
    <w:p w:rsidR="00C97F3A" w:rsidRDefault="00C97F3A" w:rsidP="00C97F3A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(№ аукциона на электронной площадке)</w:t>
      </w:r>
    </w:p>
    <w:p w:rsidR="00C97F3A" w:rsidRDefault="00C97F3A" w:rsidP="00C97F3A">
      <w:pPr>
        <w:shd w:val="clear" w:color="auto" w:fill="FFFFFF"/>
        <w:jc w:val="center"/>
        <w:rPr>
          <w:sz w:val="28"/>
          <w:szCs w:val="28"/>
        </w:rPr>
      </w:pPr>
    </w:p>
    <w:p w:rsidR="00C97F3A" w:rsidRPr="00444EEF" w:rsidRDefault="00C97F3A" w:rsidP="00C97F3A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183E08">
        <w:rPr>
          <w:rFonts w:eastAsia="Times New Roman"/>
          <w:bCs/>
          <w:sz w:val="28"/>
          <w:szCs w:val="28"/>
        </w:rPr>
        <w:t>Заявитель - физическое лицо</w:t>
      </w:r>
      <w:r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</w:t>
      </w:r>
      <w:r>
        <w:rPr>
          <w:rFonts w:eastAsia="Times New Roman"/>
          <w:bCs/>
          <w:sz w:val="28"/>
          <w:szCs w:val="28"/>
          <w:u w:val="single"/>
        </w:rPr>
        <w:t xml:space="preserve">  I</w:t>
      </w:r>
      <w:r>
        <w:rPr>
          <w:rFonts w:eastAsia="Times New Roman"/>
          <w:bCs/>
          <w:sz w:val="28"/>
          <w:szCs w:val="28"/>
        </w:rPr>
        <w:t xml:space="preserve">        </w:t>
      </w:r>
      <w:r w:rsidRPr="00183E08">
        <w:rPr>
          <w:rFonts w:eastAsia="Times New Roman"/>
          <w:bCs/>
          <w:sz w:val="28"/>
          <w:szCs w:val="28"/>
        </w:rPr>
        <w:t xml:space="preserve"> юридическое лицо</w:t>
      </w:r>
      <w:r>
        <w:rPr>
          <w:rFonts w:eastAsia="Times New Roman"/>
          <w:bCs/>
          <w:sz w:val="28"/>
          <w:szCs w:val="28"/>
        </w:rPr>
        <w:t xml:space="preserve"> </w:t>
      </w:r>
      <w:r w:rsidRP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  I</w:t>
      </w:r>
      <w:r w:rsidRPr="00183E08">
        <w:rPr>
          <w:rFonts w:eastAsia="Times New Roman"/>
          <w:bCs/>
          <w:sz w:val="28"/>
          <w:szCs w:val="28"/>
        </w:rPr>
        <w:cr/>
      </w:r>
      <w:r w:rsidRPr="00444EEF">
        <w:t xml:space="preserve"> </w:t>
      </w:r>
      <w:r w:rsidRPr="00444EEF">
        <w:rPr>
          <w:rFonts w:eastAsia="Times New Roman"/>
          <w:bCs/>
          <w:sz w:val="28"/>
          <w:szCs w:val="28"/>
        </w:rPr>
        <w:t>Заявитель__________________________________</w:t>
      </w:r>
      <w:r>
        <w:rPr>
          <w:rFonts w:eastAsia="Times New Roman"/>
          <w:bCs/>
          <w:sz w:val="28"/>
          <w:szCs w:val="28"/>
        </w:rPr>
        <w:t>_______________________________</w:t>
      </w:r>
      <w:r w:rsidRPr="00444EEF">
        <w:rPr>
          <w:rFonts w:eastAsia="Times New Roman"/>
          <w:bCs/>
          <w:sz w:val="28"/>
          <w:szCs w:val="28"/>
        </w:rPr>
        <w:t>________________________</w:t>
      </w:r>
      <w:r>
        <w:rPr>
          <w:rFonts w:eastAsia="Times New Roman"/>
          <w:bCs/>
          <w:sz w:val="28"/>
          <w:szCs w:val="28"/>
        </w:rPr>
        <w:t>_______________________________________</w:t>
      </w:r>
    </w:p>
    <w:p w:rsidR="00C97F3A" w:rsidRPr="009D5F91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5F91">
        <w:rPr>
          <w:rFonts w:eastAsia="Times New Roman"/>
          <w:b/>
          <w:bCs/>
          <w:sz w:val="28"/>
          <w:szCs w:val="28"/>
        </w:rPr>
        <w:t>(для физических лиц/индивидуальных предпринимателей)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</w:p>
    <w:p w:rsidR="00C97F3A" w:rsidRDefault="00C97F3A" w:rsidP="00C97F3A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</w:t>
      </w:r>
      <w:r w:rsidRPr="00444EE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Pr="00444EE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 ИНН__________</w:t>
      </w:r>
      <w:r w:rsidRPr="00444EEF">
        <w:rPr>
          <w:sz w:val="28"/>
          <w:szCs w:val="28"/>
        </w:rPr>
        <w:t xml:space="preserve"> Телефон (___)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 </w:t>
      </w:r>
    </w:p>
    <w:p w:rsidR="00C97F3A" w:rsidRDefault="00C97F3A" w:rsidP="00C97F3A">
      <w:pPr>
        <w:rPr>
          <w:sz w:val="28"/>
          <w:szCs w:val="28"/>
        </w:rPr>
      </w:pPr>
    </w:p>
    <w:p w:rsidR="00C97F3A" w:rsidRPr="009D5F91" w:rsidRDefault="00C97F3A" w:rsidP="00C97F3A">
      <w:pPr>
        <w:rPr>
          <w:b/>
          <w:sz w:val="28"/>
          <w:szCs w:val="28"/>
        </w:rPr>
      </w:pPr>
      <w:r w:rsidRPr="009D5F91">
        <w:rPr>
          <w:b/>
          <w:sz w:val="28"/>
          <w:szCs w:val="28"/>
        </w:rPr>
        <w:t xml:space="preserve">(для юридических лиц) </w:t>
      </w:r>
    </w:p>
    <w:p w:rsidR="00C97F3A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>Документ о государственной регистрации в качестве юридического лица 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______серия _________ №________ дата регистрации 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________ ОГРН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 xml:space="preserve"> </w:t>
      </w:r>
    </w:p>
    <w:p w:rsidR="00C97F3A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 xml:space="preserve">Орган, осуществивший регистрацию 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</w:t>
      </w:r>
      <w:r w:rsidRPr="00444EEF">
        <w:rPr>
          <w:sz w:val="28"/>
          <w:szCs w:val="28"/>
        </w:rPr>
        <w:t>Место выдачи</w:t>
      </w:r>
      <w:r>
        <w:rPr>
          <w:sz w:val="28"/>
          <w:szCs w:val="28"/>
        </w:rPr>
        <w:t xml:space="preserve"> _________</w:t>
      </w:r>
      <w:r w:rsidRPr="00444EE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 ИНН __________________</w:t>
      </w:r>
      <w:r w:rsidRPr="00444EEF">
        <w:rPr>
          <w:sz w:val="28"/>
          <w:szCs w:val="28"/>
        </w:rPr>
        <w:t>КПП_____________________________________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Место жительства / Место нахождения заявителя: </w:t>
      </w:r>
      <w:r>
        <w:rPr>
          <w:sz w:val="28"/>
          <w:szCs w:val="28"/>
        </w:rPr>
        <w:t>______________</w:t>
      </w:r>
      <w:r w:rsidRPr="00444EEF">
        <w:rPr>
          <w:sz w:val="28"/>
          <w:szCs w:val="28"/>
        </w:rPr>
        <w:t>___________ ___________________________________________________________________ Индекс _____________ Телефон</w:t>
      </w:r>
      <w:proofErr w:type="gramStart"/>
      <w:r w:rsidRPr="00444EEF">
        <w:rPr>
          <w:sz w:val="28"/>
          <w:szCs w:val="28"/>
        </w:rPr>
        <w:t xml:space="preserve"> (___)___________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 xml:space="preserve"> </w:t>
      </w:r>
      <w:proofErr w:type="gramEnd"/>
      <w:r w:rsidRPr="00444EEF">
        <w:rPr>
          <w:sz w:val="28"/>
          <w:szCs w:val="28"/>
        </w:rPr>
        <w:t>Факс __________________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_______________________ </w:t>
      </w:r>
    </w:p>
    <w:p w:rsidR="00C97F3A" w:rsidRPr="00444EEF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C97F3A" w:rsidRPr="00444EEF" w:rsidRDefault="00C97F3A" w:rsidP="00C97F3A">
      <w:pPr>
        <w:rPr>
          <w:sz w:val="28"/>
          <w:szCs w:val="28"/>
        </w:rPr>
      </w:pP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Для оперативного уведомления заявителя по вопросам организационного характера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и взаимодействия с организатором заявителем уполномочен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C97F3A" w:rsidRPr="00444EEF" w:rsidRDefault="00C97F3A" w:rsidP="00C97F3A">
      <w:pPr>
        <w:jc w:val="center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(Ф.И.О. </w:t>
      </w:r>
      <w:r w:rsidRPr="002D32E6">
        <w:rPr>
          <w:rFonts w:eastAsia="Times New Roman"/>
          <w:i/>
          <w:sz w:val="28"/>
          <w:szCs w:val="28"/>
        </w:rPr>
        <w:t>и контактная информация уполномоченного лица</w:t>
      </w:r>
      <w:r w:rsidRPr="00444EEF">
        <w:rPr>
          <w:rFonts w:eastAsia="Times New Roman"/>
          <w:sz w:val="28"/>
          <w:szCs w:val="28"/>
        </w:rPr>
        <w:t>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Все сведения о проведен</w:t>
      </w:r>
      <w:proofErr w:type="gramStart"/>
      <w:r w:rsidRPr="00444EEF">
        <w:rPr>
          <w:rFonts w:eastAsia="Times New Roman"/>
          <w:sz w:val="28"/>
          <w:szCs w:val="28"/>
        </w:rPr>
        <w:t>ии ау</w:t>
      </w:r>
      <w:proofErr w:type="gramEnd"/>
      <w:r w:rsidRPr="00444EEF">
        <w:rPr>
          <w:rFonts w:eastAsia="Times New Roman"/>
          <w:sz w:val="28"/>
          <w:szCs w:val="28"/>
        </w:rPr>
        <w:t>кциона, просим сообщать указанному</w:t>
      </w:r>
      <w:r>
        <w:rPr>
          <w:rFonts w:eastAsia="Times New Roman"/>
          <w:sz w:val="28"/>
          <w:szCs w:val="28"/>
        </w:rPr>
        <w:t xml:space="preserve">  </w:t>
      </w:r>
      <w:r w:rsidRPr="00444EEF">
        <w:rPr>
          <w:rFonts w:eastAsia="Times New Roman"/>
          <w:sz w:val="28"/>
          <w:szCs w:val="28"/>
        </w:rPr>
        <w:t xml:space="preserve">уполномоченному лицу. 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</w:t>
      </w:r>
      <w:r w:rsidRPr="00444EEF">
        <w:rPr>
          <w:rFonts w:eastAsia="Times New Roman"/>
          <w:sz w:val="28"/>
          <w:szCs w:val="28"/>
        </w:rPr>
        <w:t>Изучив документацию об открытом аукционе на право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заключения договора </w:t>
      </w:r>
      <w:r w:rsidRPr="00444EEF">
        <w:rPr>
          <w:rFonts w:eastAsia="Times New Roman"/>
          <w:sz w:val="28"/>
          <w:szCs w:val="28"/>
        </w:rPr>
        <w:lastRenderedPageBreak/>
        <w:t>на установку и эксплуатацию рекламной конструкции,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заявитель сообщает о согласии участвовать в открытом аукционе на право заключения договора на установку и эксплуатацию рекламной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конструкции на территории </w:t>
      </w:r>
      <w:r>
        <w:rPr>
          <w:rFonts w:eastAsia="Times New Roman"/>
          <w:sz w:val="28"/>
          <w:szCs w:val="28"/>
        </w:rPr>
        <w:t>на территории городского округа «город Клинцы Брянской области»</w:t>
      </w:r>
      <w:r w:rsidRPr="00444EEF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</w:t>
      </w:r>
      <w:r w:rsidRPr="00444EEF">
        <w:rPr>
          <w:rFonts w:eastAsia="Times New Roman"/>
          <w:sz w:val="28"/>
          <w:szCs w:val="28"/>
        </w:rPr>
        <w:t>______________________________</w:t>
      </w:r>
      <w:r>
        <w:rPr>
          <w:rFonts w:eastAsia="Times New Roman"/>
          <w:sz w:val="28"/>
          <w:szCs w:val="28"/>
        </w:rPr>
        <w:t>_________________________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 xml:space="preserve">(№ </w:t>
      </w:r>
      <w:r>
        <w:rPr>
          <w:rFonts w:eastAsia="Times New Roman"/>
          <w:i/>
        </w:rPr>
        <w:t xml:space="preserve">    </w:t>
      </w:r>
      <w:r w:rsidRPr="002D32E6">
        <w:rPr>
          <w:rFonts w:eastAsia="Times New Roman"/>
          <w:i/>
        </w:rPr>
        <w:t>на Схеме размещения рекламных конструкций на территории города Брянска, адрес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размещения, вид и тип, размер и количество сторон рекламной конструкции, площадь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информационного поля)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на условиях, установленных в документации об аукционе, и направляет</w:t>
      </w:r>
      <w:r>
        <w:rPr>
          <w:rFonts w:eastAsia="Times New Roman"/>
          <w:sz w:val="28"/>
          <w:szCs w:val="28"/>
        </w:rPr>
        <w:t xml:space="preserve"> н</w:t>
      </w:r>
      <w:r w:rsidRPr="00444EEF">
        <w:rPr>
          <w:rFonts w:eastAsia="Times New Roman"/>
          <w:sz w:val="28"/>
          <w:szCs w:val="28"/>
        </w:rPr>
        <w:t>астоящую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заявку </w:t>
      </w:r>
      <w:r>
        <w:rPr>
          <w:rFonts w:eastAsia="Times New Roman"/>
          <w:sz w:val="28"/>
          <w:szCs w:val="28"/>
        </w:rPr>
        <w:t xml:space="preserve">в Комитет по управлению имуществом г. Клинцы </w:t>
      </w:r>
      <w:r w:rsidRPr="00444EEF">
        <w:rPr>
          <w:rFonts w:eastAsia="Times New Roman"/>
          <w:sz w:val="28"/>
          <w:szCs w:val="28"/>
        </w:rPr>
        <w:t xml:space="preserve"> (далее также – Организатор).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содержащиеся в ее составе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персональные данные физических лиц обработаны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законодательством Российской Федерации, в том числе, что такие данные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обработаны с согласия субъекта(-</w:t>
      </w:r>
      <w:proofErr w:type="spellStart"/>
      <w:r w:rsidRPr="00444EEF">
        <w:rPr>
          <w:rFonts w:eastAsia="Times New Roman"/>
          <w:sz w:val="28"/>
          <w:szCs w:val="28"/>
        </w:rPr>
        <w:t>ов</w:t>
      </w:r>
      <w:proofErr w:type="spellEnd"/>
      <w:r w:rsidRPr="00444EEF">
        <w:rPr>
          <w:rFonts w:eastAsia="Times New Roman"/>
          <w:sz w:val="28"/>
          <w:szCs w:val="28"/>
        </w:rPr>
        <w:t>) персональных данных. Даю согласие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обработку моих персональных данных в соответствии с требованиями Федерального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закона от 27 июля 2006 года № 152-ФЗ «О персональных данных».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на участие в аукционе Заявитель подтверждает, что: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предоставленные документы, оформлены в соответствии с требованиями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законодательства Российской Федерации и аукционной документацией;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установленном порядке внесено обеспечение заявки на участие в аукционе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(задаток);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отношении него не проводится процедура ликвидации,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арбитражного суда о признании банкротом и об открытии конкурсного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производства;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4) в отношении него на день подачи заявки на участие в аукционе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о приостановлении деятельности в порядке, предусмотренном Кодексом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Российской Федерации об административных правонарушениях;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</w:t>
      </w:r>
      <w:r w:rsidRPr="00444EEF">
        <w:rPr>
          <w:rFonts w:eastAsia="Times New Roman"/>
          <w:sz w:val="28"/>
          <w:szCs w:val="28"/>
        </w:rPr>
        <w:t>Заявитель обязуется: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в случае, если будет признан победителем аукциона, подписать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Организатором договор на установку и эксплуатацию рекламной конструкции, в соответствии с требованиями аукционной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документации;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случае, если будет признан участником аукциона, который сделал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предпоследнее предложение о цене договора, а победитель аукциона будет признан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уклонившимся от заключения договора, подписать с Организатором договор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установку и эксплуатацию рекламной конструкции 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соответствии с требованиями аукционной документации;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случае, если будет признан единственным участником аукциона, подписать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 Организатором договор на установку и эксплуатацию рекламной, в соответствии с требованиями аукционной документации.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 </w:t>
      </w:r>
      <w:r w:rsidRPr="00444EEF">
        <w:rPr>
          <w:rFonts w:eastAsia="Times New Roman"/>
          <w:sz w:val="28"/>
          <w:szCs w:val="28"/>
        </w:rPr>
        <w:t>Заявитель проинформирован, что в случае уклонения победителя аукциона от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 внесённая им сумма обеспечения заявки на участие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аукционе не возвращается.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К заявке на участие в открытом аукционе прилагаются 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являются </w:t>
      </w:r>
      <w:r w:rsidRPr="00444EEF">
        <w:rPr>
          <w:rFonts w:eastAsia="Times New Roman"/>
          <w:sz w:val="28"/>
          <w:szCs w:val="28"/>
        </w:rPr>
        <w:lastRenderedPageBreak/>
        <w:t xml:space="preserve">неотъемлемой </w:t>
      </w:r>
      <w:proofErr w:type="spellStart"/>
      <w:r w:rsidRPr="00444EEF">
        <w:rPr>
          <w:rFonts w:eastAsia="Times New Roman"/>
          <w:sz w:val="28"/>
          <w:szCs w:val="28"/>
        </w:rPr>
        <w:t>еe</w:t>
      </w:r>
      <w:proofErr w:type="spellEnd"/>
      <w:r w:rsidRPr="00444EEF">
        <w:rPr>
          <w:rFonts w:eastAsia="Times New Roman"/>
          <w:sz w:val="28"/>
          <w:szCs w:val="28"/>
        </w:rPr>
        <w:t xml:space="preserve"> частью следующие документы: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4. _______________________________________________________________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документы, прилагаемые к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заявке на участие в аукционе, содержат достоверные сведения.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Заявитель/уполномоченный представитель: _________________</w:t>
      </w:r>
    </w:p>
    <w:p w:rsidR="00C97F3A" w:rsidRPr="00467038" w:rsidRDefault="00C97F3A" w:rsidP="00C97F3A">
      <w:pPr>
        <w:jc w:val="both"/>
        <w:rPr>
          <w:rFonts w:eastAsia="Times New Roman"/>
          <w:i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Pr="00467038">
        <w:rPr>
          <w:rFonts w:eastAsia="Times New Roman"/>
          <w:i/>
          <w:sz w:val="28"/>
          <w:szCs w:val="28"/>
        </w:rPr>
        <w:t>(подпись)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7F3A" w:rsidRPr="00467038" w:rsidRDefault="00C97F3A" w:rsidP="00C97F3A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(должность, Ф.И.О., основание и реквизиты документа, подтверждающие</w:t>
      </w:r>
    </w:p>
    <w:p w:rsidR="00C97F3A" w:rsidRPr="00467038" w:rsidRDefault="00C97F3A" w:rsidP="00C97F3A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полномочия соответствующего лица на подпись заявки на участие в аукционе)</w:t>
      </w: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3428B3" w:rsidRDefault="007E3A14" w:rsidP="007E3A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97F3A">
        <w:rPr>
          <w:sz w:val="28"/>
          <w:szCs w:val="28"/>
        </w:rPr>
        <w:t>4</w:t>
      </w:r>
    </w:p>
    <w:p w:rsidR="007E3A14" w:rsidRDefault="007E3A14" w:rsidP="007E3A14">
      <w:pPr>
        <w:jc w:val="right"/>
        <w:rPr>
          <w:sz w:val="28"/>
          <w:szCs w:val="28"/>
        </w:rPr>
      </w:pPr>
    </w:p>
    <w:p w:rsidR="007E3A14" w:rsidRPr="00C869BC" w:rsidRDefault="007E3A14" w:rsidP="007E3A14">
      <w:pPr>
        <w:jc w:val="right"/>
        <w:rPr>
          <w:sz w:val="28"/>
          <w:szCs w:val="28"/>
        </w:rPr>
      </w:pPr>
    </w:p>
    <w:p w:rsidR="005F5C74" w:rsidRPr="005F5C74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ЗАЯВКА НА УЧАСТИЕ В АУКЦИОНЕ </w:t>
      </w:r>
      <w:r w:rsidR="00D41F77" w:rsidRPr="00D41F77"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5F5C74" w:rsidRPr="005F5C74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>на право заключения договора на установку и эксплуатацию рекламной</w:t>
      </w:r>
    </w:p>
    <w:p w:rsidR="00CE708E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lastRenderedPageBreak/>
        <w:t xml:space="preserve">конструкции на территории </w:t>
      </w:r>
      <w:r>
        <w:rPr>
          <w:rFonts w:eastAsia="Times New Roman"/>
          <w:b/>
          <w:bCs/>
          <w:sz w:val="28"/>
          <w:szCs w:val="28"/>
        </w:rPr>
        <w:t xml:space="preserve">городского округа «город Клинцы </w:t>
      </w:r>
      <w:r w:rsidR="000D642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Брянской области » (Лот №</w:t>
      </w:r>
      <w:r w:rsidR="00D41F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____</w:t>
      </w:r>
      <w:proofErr w:type="gramStart"/>
      <w:r w:rsidR="00D41F77">
        <w:rPr>
          <w:rFonts w:eastAsia="Times New Roman"/>
          <w:b/>
          <w:bCs/>
          <w:sz w:val="28"/>
          <w:szCs w:val="28"/>
        </w:rPr>
        <w:t xml:space="preserve"> </w:t>
      </w:r>
      <w:r w:rsidRPr="005F5C74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D41F77" w:rsidRDefault="00D41F77" w:rsidP="00D41F77">
      <w:pPr>
        <w:shd w:val="clear" w:color="auto" w:fill="FFFFFF"/>
      </w:pPr>
    </w:p>
    <w:p w:rsidR="00D41F77" w:rsidRDefault="00D41F77" w:rsidP="00D41F77">
      <w:pPr>
        <w:shd w:val="clear" w:color="auto" w:fill="FFFFFF"/>
        <w:rPr>
          <w:sz w:val="28"/>
          <w:szCs w:val="28"/>
        </w:rPr>
      </w:pPr>
      <w:r w:rsidRPr="00D41F77">
        <w:rPr>
          <w:sz w:val="28"/>
          <w:szCs w:val="28"/>
        </w:rPr>
        <w:t>Дата проведения аукциона «_____» ____________20___г.</w:t>
      </w:r>
    </w:p>
    <w:p w:rsidR="00D41F77" w:rsidRPr="00D41F77" w:rsidRDefault="00D41F77" w:rsidP="00D41F77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_________________________________</w:t>
      </w:r>
    </w:p>
    <w:p w:rsidR="00D41F77" w:rsidRDefault="00D41F77" w:rsidP="00D41F77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(№ аукциона на электронной площадке)</w:t>
      </w:r>
    </w:p>
    <w:p w:rsidR="00183E08" w:rsidRDefault="00183E08" w:rsidP="00D41F77">
      <w:pPr>
        <w:shd w:val="clear" w:color="auto" w:fill="FFFFFF"/>
        <w:jc w:val="center"/>
        <w:rPr>
          <w:sz w:val="28"/>
          <w:szCs w:val="28"/>
        </w:rPr>
      </w:pPr>
    </w:p>
    <w:p w:rsidR="00444EEF" w:rsidRPr="00444EEF" w:rsidRDefault="00183E08" w:rsidP="00444EEF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183E08">
        <w:rPr>
          <w:rFonts w:eastAsia="Times New Roman"/>
          <w:bCs/>
          <w:sz w:val="28"/>
          <w:szCs w:val="28"/>
        </w:rPr>
        <w:t>Заявитель - физическое лицо</w:t>
      </w:r>
      <w:r w:rsidR="007A7870">
        <w:rPr>
          <w:rFonts w:eastAsia="Times New Roman"/>
          <w:bCs/>
          <w:sz w:val="28"/>
          <w:szCs w:val="28"/>
        </w:rPr>
        <w:t xml:space="preserve">      </w:t>
      </w:r>
      <w:r w:rsid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="00BA60A7" w:rsidRPr="00BA60A7">
        <w:rPr>
          <w:rFonts w:eastAsia="Times New Roman"/>
          <w:bCs/>
          <w:sz w:val="28"/>
          <w:szCs w:val="28"/>
          <w:u w:val="single"/>
        </w:rPr>
        <w:t xml:space="preserve"> </w:t>
      </w:r>
      <w:r w:rsidR="00BA60A7">
        <w:rPr>
          <w:rFonts w:eastAsia="Times New Roman"/>
          <w:bCs/>
          <w:sz w:val="28"/>
          <w:szCs w:val="28"/>
          <w:u w:val="single"/>
        </w:rPr>
        <w:t xml:space="preserve">  I</w:t>
      </w:r>
      <w:r w:rsidR="007A7870">
        <w:rPr>
          <w:rFonts w:eastAsia="Times New Roman"/>
          <w:bCs/>
          <w:sz w:val="28"/>
          <w:szCs w:val="28"/>
        </w:rPr>
        <w:t xml:space="preserve">     </w:t>
      </w:r>
      <w:r w:rsidR="00444EEF">
        <w:rPr>
          <w:rFonts w:eastAsia="Times New Roman"/>
          <w:bCs/>
          <w:sz w:val="28"/>
          <w:szCs w:val="28"/>
        </w:rPr>
        <w:t xml:space="preserve">   </w:t>
      </w:r>
      <w:r w:rsidRPr="00183E08">
        <w:rPr>
          <w:rFonts w:eastAsia="Times New Roman"/>
          <w:bCs/>
          <w:sz w:val="28"/>
          <w:szCs w:val="28"/>
        </w:rPr>
        <w:t xml:space="preserve"> юридическое лицо</w:t>
      </w:r>
      <w:r w:rsidR="00BA60A7">
        <w:rPr>
          <w:rFonts w:eastAsia="Times New Roman"/>
          <w:bCs/>
          <w:sz w:val="28"/>
          <w:szCs w:val="28"/>
        </w:rPr>
        <w:t xml:space="preserve"> </w:t>
      </w:r>
      <w:r w:rsidR="00BA60A7" w:rsidRP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="00BA60A7" w:rsidRPr="00BA60A7">
        <w:rPr>
          <w:rFonts w:eastAsia="Times New Roman"/>
          <w:bCs/>
          <w:sz w:val="28"/>
          <w:szCs w:val="28"/>
          <w:u w:val="single"/>
        </w:rPr>
        <w:t xml:space="preserve">   I</w:t>
      </w:r>
      <w:r w:rsidRPr="00183E08">
        <w:rPr>
          <w:rFonts w:eastAsia="Times New Roman"/>
          <w:bCs/>
          <w:sz w:val="28"/>
          <w:szCs w:val="28"/>
        </w:rPr>
        <w:cr/>
      </w:r>
      <w:r w:rsidR="00444EEF" w:rsidRPr="00444EEF">
        <w:t xml:space="preserve"> </w:t>
      </w:r>
      <w:r w:rsidR="00444EEF" w:rsidRPr="00444EEF">
        <w:rPr>
          <w:rFonts w:eastAsia="Times New Roman"/>
          <w:bCs/>
          <w:sz w:val="28"/>
          <w:szCs w:val="28"/>
        </w:rPr>
        <w:t>Заявитель__________________________________</w:t>
      </w:r>
      <w:r w:rsidR="00444EEF">
        <w:rPr>
          <w:rFonts w:eastAsia="Times New Roman"/>
          <w:bCs/>
          <w:sz w:val="28"/>
          <w:szCs w:val="28"/>
        </w:rPr>
        <w:t>_______________________________</w:t>
      </w:r>
      <w:r w:rsidR="00444EEF" w:rsidRPr="00444EEF">
        <w:rPr>
          <w:rFonts w:eastAsia="Times New Roman"/>
          <w:bCs/>
          <w:sz w:val="28"/>
          <w:szCs w:val="28"/>
        </w:rPr>
        <w:t>________________________</w:t>
      </w:r>
      <w:r w:rsidR="00444EEF">
        <w:rPr>
          <w:rFonts w:eastAsia="Times New Roman"/>
          <w:bCs/>
          <w:sz w:val="28"/>
          <w:szCs w:val="28"/>
        </w:rPr>
        <w:t>_______________________________________</w:t>
      </w:r>
    </w:p>
    <w:p w:rsidR="00444EEF" w:rsidRPr="009D5F91" w:rsidRDefault="00444EEF" w:rsidP="00444EE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5F91">
        <w:rPr>
          <w:rFonts w:eastAsia="Times New Roman"/>
          <w:b/>
          <w:bCs/>
          <w:sz w:val="28"/>
          <w:szCs w:val="28"/>
        </w:rPr>
        <w:t>(для физических лиц/индивидуальных предпринимателей)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</w:p>
    <w:p w:rsidR="002D32E6" w:rsidRDefault="009D5F91" w:rsidP="00444EEF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</w:t>
      </w:r>
      <w:r w:rsidR="00444EEF" w:rsidRPr="00444EE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="00444EEF" w:rsidRPr="00444EE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 ИНН__________</w:t>
      </w:r>
      <w:r w:rsidR="00444EEF" w:rsidRPr="00444EEF">
        <w:rPr>
          <w:sz w:val="28"/>
          <w:szCs w:val="28"/>
        </w:rPr>
        <w:t xml:space="preserve"> Телефон (___)</w:t>
      </w:r>
      <w:r>
        <w:rPr>
          <w:sz w:val="28"/>
          <w:szCs w:val="28"/>
        </w:rPr>
        <w:t xml:space="preserve"> </w:t>
      </w:r>
      <w:r w:rsidR="00444EEF" w:rsidRPr="00444EE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444EEF" w:rsidRPr="00444EEF">
        <w:rPr>
          <w:sz w:val="28"/>
          <w:szCs w:val="28"/>
        </w:rPr>
        <w:t xml:space="preserve"> e-</w:t>
      </w:r>
      <w:proofErr w:type="spellStart"/>
      <w:r w:rsidR="00444EEF" w:rsidRPr="00444EEF">
        <w:rPr>
          <w:sz w:val="28"/>
          <w:szCs w:val="28"/>
        </w:rPr>
        <w:t>mail</w:t>
      </w:r>
      <w:proofErr w:type="spellEnd"/>
      <w:r w:rsidR="00444EEF" w:rsidRPr="00444EEF">
        <w:rPr>
          <w:sz w:val="28"/>
          <w:szCs w:val="28"/>
        </w:rPr>
        <w:t xml:space="preserve"> _____________________ </w:t>
      </w:r>
    </w:p>
    <w:p w:rsidR="002D32E6" w:rsidRDefault="002D32E6" w:rsidP="00444EEF">
      <w:pPr>
        <w:rPr>
          <w:sz w:val="28"/>
          <w:szCs w:val="28"/>
        </w:rPr>
      </w:pPr>
    </w:p>
    <w:p w:rsidR="009D5F91" w:rsidRPr="009D5F91" w:rsidRDefault="00444EEF" w:rsidP="00444EEF">
      <w:pPr>
        <w:rPr>
          <w:b/>
          <w:sz w:val="28"/>
          <w:szCs w:val="28"/>
        </w:rPr>
      </w:pPr>
      <w:r w:rsidRPr="009D5F91">
        <w:rPr>
          <w:b/>
          <w:sz w:val="28"/>
          <w:szCs w:val="28"/>
        </w:rPr>
        <w:t xml:space="preserve">(для юридических лиц) </w:t>
      </w:r>
    </w:p>
    <w:p w:rsidR="002D32E6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>Документ о государственной регистрации в качестве юридического лица _________</w:t>
      </w:r>
      <w:r w:rsidR="002D32E6">
        <w:rPr>
          <w:sz w:val="28"/>
          <w:szCs w:val="28"/>
        </w:rPr>
        <w:t>_</w:t>
      </w:r>
      <w:r w:rsidRPr="00444EEF">
        <w:rPr>
          <w:sz w:val="28"/>
          <w:szCs w:val="28"/>
        </w:rPr>
        <w:t>______серия _________ №________ дата регистрации ___</w:t>
      </w:r>
      <w:r w:rsidR="009D5F91">
        <w:rPr>
          <w:sz w:val="28"/>
          <w:szCs w:val="28"/>
        </w:rPr>
        <w:t>_</w:t>
      </w:r>
      <w:r w:rsidRPr="00444EEF">
        <w:rPr>
          <w:sz w:val="28"/>
          <w:szCs w:val="28"/>
        </w:rPr>
        <w:t>________ ОГРН</w:t>
      </w:r>
      <w:r w:rsidR="002D32E6"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________________</w:t>
      </w:r>
      <w:r w:rsidR="002D32E6">
        <w:rPr>
          <w:sz w:val="28"/>
          <w:szCs w:val="28"/>
        </w:rPr>
        <w:t>___</w:t>
      </w:r>
      <w:r w:rsidRPr="00444EEF">
        <w:rPr>
          <w:sz w:val="28"/>
          <w:szCs w:val="28"/>
        </w:rPr>
        <w:t xml:space="preserve"> </w:t>
      </w:r>
    </w:p>
    <w:p w:rsidR="002D32E6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 xml:space="preserve">Орган, осуществивший регистрацию </w:t>
      </w:r>
      <w:r w:rsidR="002D32E6">
        <w:rPr>
          <w:sz w:val="28"/>
          <w:szCs w:val="28"/>
        </w:rPr>
        <w:t>___</w:t>
      </w:r>
      <w:r w:rsidRPr="00444EEF">
        <w:rPr>
          <w:sz w:val="28"/>
          <w:szCs w:val="28"/>
        </w:rPr>
        <w:t>_________________________________</w:t>
      </w:r>
      <w:r w:rsidR="009D5F91">
        <w:rPr>
          <w:sz w:val="28"/>
          <w:szCs w:val="28"/>
        </w:rPr>
        <w:t xml:space="preserve">  </w:t>
      </w:r>
      <w:r w:rsidRPr="00444EEF">
        <w:rPr>
          <w:sz w:val="28"/>
          <w:szCs w:val="28"/>
        </w:rPr>
        <w:t>Место выдачи</w:t>
      </w:r>
      <w:r w:rsidR="002D32E6">
        <w:rPr>
          <w:sz w:val="28"/>
          <w:szCs w:val="28"/>
        </w:rPr>
        <w:t xml:space="preserve"> _________</w:t>
      </w:r>
      <w:r w:rsidRPr="00444EEF">
        <w:rPr>
          <w:sz w:val="28"/>
          <w:szCs w:val="28"/>
        </w:rPr>
        <w:t>_____________________________________________</w:t>
      </w:r>
      <w:r w:rsidR="009D5F91">
        <w:rPr>
          <w:sz w:val="28"/>
          <w:szCs w:val="28"/>
        </w:rPr>
        <w:t>_ ИНН _____________</w:t>
      </w:r>
      <w:r w:rsidR="002D32E6">
        <w:rPr>
          <w:sz w:val="28"/>
          <w:szCs w:val="28"/>
        </w:rPr>
        <w:t>_____</w:t>
      </w:r>
      <w:r w:rsidRPr="00444EEF">
        <w:rPr>
          <w:sz w:val="28"/>
          <w:szCs w:val="28"/>
        </w:rPr>
        <w:t>КПП_____________________________________</w:t>
      </w:r>
      <w:r w:rsidR="002D32E6"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Место жительства / Место нахождения заявителя: </w:t>
      </w:r>
      <w:r w:rsidR="002D32E6">
        <w:rPr>
          <w:sz w:val="28"/>
          <w:szCs w:val="28"/>
        </w:rPr>
        <w:t>______________</w:t>
      </w:r>
      <w:r w:rsidRPr="00444EEF">
        <w:rPr>
          <w:sz w:val="28"/>
          <w:szCs w:val="28"/>
        </w:rPr>
        <w:t>___________ ___________________________________________________________________ Индекс _____________ Телефон</w:t>
      </w:r>
      <w:proofErr w:type="gramStart"/>
      <w:r w:rsidRPr="00444EEF">
        <w:rPr>
          <w:sz w:val="28"/>
          <w:szCs w:val="28"/>
        </w:rPr>
        <w:t xml:space="preserve"> (___)___________</w:t>
      </w:r>
      <w:r w:rsidR="002D32E6">
        <w:rPr>
          <w:sz w:val="28"/>
          <w:szCs w:val="28"/>
        </w:rPr>
        <w:t>_</w:t>
      </w:r>
      <w:r w:rsidRPr="00444EEF">
        <w:rPr>
          <w:sz w:val="28"/>
          <w:szCs w:val="28"/>
        </w:rPr>
        <w:t xml:space="preserve"> </w:t>
      </w:r>
      <w:proofErr w:type="gramEnd"/>
      <w:r w:rsidRPr="00444EEF">
        <w:rPr>
          <w:sz w:val="28"/>
          <w:szCs w:val="28"/>
        </w:rPr>
        <w:t>Факс __________________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_______________________ </w:t>
      </w:r>
    </w:p>
    <w:p w:rsidR="00183E08" w:rsidRPr="00444EEF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</w:t>
      </w:r>
      <w:r w:rsidR="002D32E6">
        <w:rPr>
          <w:sz w:val="28"/>
          <w:szCs w:val="28"/>
        </w:rPr>
        <w:t>_________________________________________________________________________</w:t>
      </w:r>
    </w:p>
    <w:p w:rsidR="00444EEF" w:rsidRPr="00444EEF" w:rsidRDefault="00444EEF" w:rsidP="00444EEF">
      <w:pPr>
        <w:rPr>
          <w:sz w:val="28"/>
          <w:szCs w:val="28"/>
        </w:rPr>
      </w:pP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Для оперативного уведомления заявителя по вопросам организационного характера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и взаимодействия с организатором заявителем уполномочен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________________________________________________________________________</w:t>
      </w:r>
      <w:r w:rsidR="002D32E6">
        <w:rPr>
          <w:rFonts w:eastAsia="Times New Roman"/>
          <w:sz w:val="28"/>
          <w:szCs w:val="28"/>
        </w:rPr>
        <w:t>________________________________________________________________</w:t>
      </w:r>
    </w:p>
    <w:p w:rsidR="00444EEF" w:rsidRPr="00444EEF" w:rsidRDefault="00444EEF" w:rsidP="002D32E6">
      <w:pPr>
        <w:jc w:val="center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(Ф.И.О. </w:t>
      </w:r>
      <w:r w:rsidRPr="002D32E6">
        <w:rPr>
          <w:rFonts w:eastAsia="Times New Roman"/>
          <w:i/>
          <w:sz w:val="28"/>
          <w:szCs w:val="28"/>
        </w:rPr>
        <w:t>и контактная информация уполномоченного лица</w:t>
      </w:r>
      <w:r w:rsidRPr="00444EEF">
        <w:rPr>
          <w:rFonts w:eastAsia="Times New Roman"/>
          <w:sz w:val="28"/>
          <w:szCs w:val="28"/>
        </w:rPr>
        <w:t>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Все сведения о проведен</w:t>
      </w:r>
      <w:proofErr w:type="gramStart"/>
      <w:r w:rsidRPr="00444EEF">
        <w:rPr>
          <w:rFonts w:eastAsia="Times New Roman"/>
          <w:sz w:val="28"/>
          <w:szCs w:val="28"/>
        </w:rPr>
        <w:t>ии ау</w:t>
      </w:r>
      <w:proofErr w:type="gramEnd"/>
      <w:r w:rsidRPr="00444EEF">
        <w:rPr>
          <w:rFonts w:eastAsia="Times New Roman"/>
          <w:sz w:val="28"/>
          <w:szCs w:val="28"/>
        </w:rPr>
        <w:t>кциона, просим сообщать указанному</w:t>
      </w:r>
      <w:r w:rsidR="002D32E6">
        <w:rPr>
          <w:rFonts w:eastAsia="Times New Roman"/>
          <w:sz w:val="28"/>
          <w:szCs w:val="28"/>
        </w:rPr>
        <w:t xml:space="preserve">  </w:t>
      </w:r>
      <w:r w:rsidRPr="00444EEF">
        <w:rPr>
          <w:rFonts w:eastAsia="Times New Roman"/>
          <w:sz w:val="28"/>
          <w:szCs w:val="28"/>
        </w:rPr>
        <w:t xml:space="preserve">уполномоченному лицу. 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</w:t>
      </w:r>
      <w:r w:rsidR="00444EEF" w:rsidRPr="00444EEF">
        <w:rPr>
          <w:rFonts w:eastAsia="Times New Roman"/>
          <w:sz w:val="28"/>
          <w:szCs w:val="28"/>
        </w:rPr>
        <w:t>Изучив документацию об открытом аукционе в электронной форме на право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заявитель сообщает о согласии участвовать в открытом аукционе в электронной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форме на право заключения договора на установку и эксплуатацию рекламной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конструкции на территории </w:t>
      </w:r>
      <w:r w:rsidR="002D32E6">
        <w:rPr>
          <w:rFonts w:eastAsia="Times New Roman"/>
          <w:sz w:val="28"/>
          <w:szCs w:val="28"/>
        </w:rPr>
        <w:t>на территории городского округа «город Клинцы Брянской области»</w:t>
      </w:r>
      <w:r w:rsidRPr="00444EEF">
        <w:rPr>
          <w:rFonts w:eastAsia="Times New Roman"/>
          <w:sz w:val="28"/>
          <w:szCs w:val="28"/>
        </w:rPr>
        <w:t>_</w:t>
      </w:r>
      <w:r w:rsidR="002D32E6">
        <w:rPr>
          <w:rFonts w:eastAsia="Times New Roman"/>
          <w:sz w:val="28"/>
          <w:szCs w:val="28"/>
        </w:rPr>
        <w:t>____</w:t>
      </w:r>
      <w:r w:rsidRPr="00444EEF">
        <w:rPr>
          <w:rFonts w:eastAsia="Times New Roman"/>
          <w:sz w:val="28"/>
          <w:szCs w:val="28"/>
        </w:rPr>
        <w:t>______________________________</w:t>
      </w:r>
      <w:r w:rsidR="002D32E6">
        <w:rPr>
          <w:rFonts w:eastAsia="Times New Roman"/>
          <w:sz w:val="28"/>
          <w:szCs w:val="28"/>
        </w:rPr>
        <w:t>_________________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lastRenderedPageBreak/>
        <w:t>______________________________________________________________________</w:t>
      </w:r>
      <w:r w:rsidR="002D32E6">
        <w:rPr>
          <w:rFonts w:eastAsia="Times New Roman"/>
          <w:sz w:val="28"/>
          <w:szCs w:val="28"/>
        </w:rPr>
        <w:t>__________________________________________________________________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 xml:space="preserve">(№ </w:t>
      </w:r>
      <w:r w:rsidR="002D32E6">
        <w:rPr>
          <w:rFonts w:eastAsia="Times New Roman"/>
          <w:i/>
        </w:rPr>
        <w:t xml:space="preserve">    </w:t>
      </w:r>
      <w:r w:rsidRPr="002D32E6">
        <w:rPr>
          <w:rFonts w:eastAsia="Times New Roman"/>
          <w:i/>
        </w:rPr>
        <w:t>на Схеме размещения рекламных конструкций на территории города Брянска, адрес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размещения, вид и тип, размер и количество сторон рекламной конструкции, площадь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информационного поля)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на условиях, установленных в документации об аукционе, и направляет</w:t>
      </w:r>
      <w:r w:rsidR="002D32E6">
        <w:rPr>
          <w:rFonts w:eastAsia="Times New Roman"/>
          <w:sz w:val="28"/>
          <w:szCs w:val="28"/>
        </w:rPr>
        <w:t xml:space="preserve"> н</w:t>
      </w:r>
      <w:r w:rsidRPr="00444EEF">
        <w:rPr>
          <w:rFonts w:eastAsia="Times New Roman"/>
          <w:sz w:val="28"/>
          <w:szCs w:val="28"/>
        </w:rPr>
        <w:t>астоящую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заявку </w:t>
      </w:r>
      <w:r w:rsidR="002D32E6">
        <w:rPr>
          <w:rFonts w:eastAsia="Times New Roman"/>
          <w:sz w:val="28"/>
          <w:szCs w:val="28"/>
        </w:rPr>
        <w:t xml:space="preserve">в Комитет по управлению имуществом г. Клинцы </w:t>
      </w:r>
      <w:r w:rsidRPr="00444EEF">
        <w:rPr>
          <w:rFonts w:eastAsia="Times New Roman"/>
          <w:sz w:val="28"/>
          <w:szCs w:val="28"/>
        </w:rPr>
        <w:t xml:space="preserve"> (далее также – Организатор).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</w:t>
      </w:r>
      <w:r w:rsidR="00444EEF" w:rsidRPr="00444EEF">
        <w:rPr>
          <w:rFonts w:eastAsia="Times New Roman"/>
          <w:sz w:val="28"/>
          <w:szCs w:val="28"/>
        </w:rPr>
        <w:t>Настоящей заявкой Заявитель подтверждает, что содержащиеся в ее составе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персональные данные физических лиц обработаны в соответствии с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законодательством Российской Федерации, в том числе, что такие данные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обработаны с согласия субъекта(-</w:t>
      </w:r>
      <w:proofErr w:type="spellStart"/>
      <w:r w:rsidR="00444EEF" w:rsidRPr="00444EEF">
        <w:rPr>
          <w:rFonts w:eastAsia="Times New Roman"/>
          <w:sz w:val="28"/>
          <w:szCs w:val="28"/>
        </w:rPr>
        <w:t>ов</w:t>
      </w:r>
      <w:proofErr w:type="spellEnd"/>
      <w:r w:rsidR="00444EEF" w:rsidRPr="00444EEF">
        <w:rPr>
          <w:rFonts w:eastAsia="Times New Roman"/>
          <w:sz w:val="28"/>
          <w:szCs w:val="28"/>
        </w:rPr>
        <w:t>) персональных данных. Даю согласие на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обработку моих персональных данных в соответствии с требованиями Федерального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закона от 27 июля 2006 года № 152-ФЗ «О персональных данных».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="00444EEF" w:rsidRPr="00444EEF">
        <w:rPr>
          <w:rFonts w:eastAsia="Times New Roman"/>
          <w:sz w:val="28"/>
          <w:szCs w:val="28"/>
        </w:rPr>
        <w:t>Настоящей заявкой на участие в аукционе Заявитель подтверждает, что: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предоставленные документы, оформлены в соответствии с требованиями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законодательства Российской Федерации и аукционной документацией;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установленном порядке внесено обеспечение заявки на участие в аукционе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(задаток);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отношении него не проводится процедура ликвидации, отсутствует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арбитражного суда о признании банкротом и об открытии конкурсного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производства;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4) в отношении него на день подачи заявки на участие в аукционе отсутствует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о приостановлении деятельности в порядке, предусмотренном Кодексом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Российской Федерации об административных правонарушениях;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</w:t>
      </w:r>
      <w:r w:rsidR="00444EEF" w:rsidRPr="00444EEF">
        <w:rPr>
          <w:rFonts w:eastAsia="Times New Roman"/>
          <w:sz w:val="28"/>
          <w:szCs w:val="28"/>
        </w:rPr>
        <w:t>Заявитель обязуется: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в случае, если будет признан победителем аукциона, подписать с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Организатором договор на установку и эксплуатацию рекламной конструкции, в соответствии с требованиями аукционной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документации;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случае, если будет признан участником аукциона, который сделал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предпоследнее предложение о цене договора, а победитель аукциона будет признан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уклонившимся от заключения договора, подписать с Организатором договор на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установку и эксплуатацию рекламной конструкции в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соответствии с требованиями аукционной документации;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случае, если будет признан единственным участником аукциона, подписать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 Организатором договор на установку и эксплуатацию рекламной, в соответствии с требованиями аукционной документации.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 </w:t>
      </w:r>
      <w:r w:rsidR="00444EEF" w:rsidRPr="00444EEF">
        <w:rPr>
          <w:rFonts w:eastAsia="Times New Roman"/>
          <w:sz w:val="28"/>
          <w:szCs w:val="28"/>
        </w:rPr>
        <w:t>Заявитель проинформирован, что в случае уклонения победителя аукциона от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 внесённая им сумма обеспечения заявки на участие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в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аукционе не возвращается.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="00444EEF" w:rsidRPr="00444EEF">
        <w:rPr>
          <w:rFonts w:eastAsia="Times New Roman"/>
          <w:sz w:val="28"/>
          <w:szCs w:val="28"/>
        </w:rPr>
        <w:t>К заявке на участие в открытом аукционе в электронной форме прилагаются и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 xml:space="preserve">являются неотъемлемой </w:t>
      </w:r>
      <w:proofErr w:type="spellStart"/>
      <w:r w:rsidR="00444EEF" w:rsidRPr="00444EEF">
        <w:rPr>
          <w:rFonts w:eastAsia="Times New Roman"/>
          <w:sz w:val="28"/>
          <w:szCs w:val="28"/>
        </w:rPr>
        <w:t>еe</w:t>
      </w:r>
      <w:proofErr w:type="spellEnd"/>
      <w:r w:rsidR="00444EEF" w:rsidRPr="00444EEF">
        <w:rPr>
          <w:rFonts w:eastAsia="Times New Roman"/>
          <w:sz w:val="28"/>
          <w:szCs w:val="28"/>
        </w:rPr>
        <w:t xml:space="preserve"> частью следующие документы: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4. _______________________________________________________________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lastRenderedPageBreak/>
        <w:t xml:space="preserve">        </w:t>
      </w:r>
      <w:r w:rsidR="00444EEF" w:rsidRPr="00444EEF">
        <w:rPr>
          <w:rFonts w:eastAsia="Times New Roman"/>
          <w:sz w:val="28"/>
          <w:szCs w:val="28"/>
        </w:rPr>
        <w:t>Настоящей заявкой заявитель подтверждает, что документы, прилагаемые к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заявке на участие в аукционе, содержат достоверные сведения.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Заявитель/уполномоченный представитель: _________________</w:t>
      </w:r>
    </w:p>
    <w:p w:rsidR="00444EEF" w:rsidRPr="00467038" w:rsidRDefault="00444EEF" w:rsidP="002D32E6">
      <w:pPr>
        <w:jc w:val="both"/>
        <w:rPr>
          <w:rFonts w:eastAsia="Times New Roman"/>
          <w:i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 </w:t>
      </w:r>
      <w:r w:rsidR="00467038"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Pr="00467038">
        <w:rPr>
          <w:rFonts w:eastAsia="Times New Roman"/>
          <w:i/>
          <w:sz w:val="28"/>
          <w:szCs w:val="28"/>
        </w:rPr>
        <w:t>(подпись)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444EEF" w:rsidRPr="00467038" w:rsidRDefault="00444EEF" w:rsidP="00467038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(должность, Ф.И.О., основание и реквизиты документа, подтверждающие</w:t>
      </w:r>
    </w:p>
    <w:p w:rsidR="00444EEF" w:rsidRPr="00467038" w:rsidRDefault="00444EEF" w:rsidP="00467038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полномочия соответствующего лица на подпись заявки на участие в аукционе)</w:t>
      </w:r>
    </w:p>
    <w:sectPr w:rsidR="00444EEF" w:rsidRPr="00467038" w:rsidSect="00F62E9B">
      <w:pgSz w:w="11909" w:h="16834"/>
      <w:pgMar w:top="851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1CD54E"/>
    <w:lvl w:ilvl="0">
      <w:numFmt w:val="bullet"/>
      <w:lvlText w:val="*"/>
      <w:lvlJc w:val="left"/>
    </w:lvl>
  </w:abstractNum>
  <w:abstractNum w:abstractNumId="1">
    <w:nsid w:val="02FC2977"/>
    <w:multiLevelType w:val="multilevel"/>
    <w:tmpl w:val="F50C86FC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">
    <w:nsid w:val="098C7869"/>
    <w:multiLevelType w:val="multilevel"/>
    <w:tmpl w:val="5442D73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9B63CBD"/>
    <w:multiLevelType w:val="singleLevel"/>
    <w:tmpl w:val="DC2053E0"/>
    <w:lvl w:ilvl="0">
      <w:start w:val="2"/>
      <w:numFmt w:val="decimal"/>
      <w:lvlText w:val="7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B672D98"/>
    <w:multiLevelType w:val="singleLevel"/>
    <w:tmpl w:val="CEBC850C"/>
    <w:lvl w:ilvl="0">
      <w:start w:val="10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0B7A6AAE"/>
    <w:multiLevelType w:val="hybridMultilevel"/>
    <w:tmpl w:val="9B18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E7C"/>
    <w:multiLevelType w:val="singleLevel"/>
    <w:tmpl w:val="6A48E466"/>
    <w:lvl w:ilvl="0">
      <w:start w:val="2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1C7C786A"/>
    <w:multiLevelType w:val="singleLevel"/>
    <w:tmpl w:val="7AB6346C"/>
    <w:lvl w:ilvl="0">
      <w:start w:val="1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1E846EAF"/>
    <w:multiLevelType w:val="multilevel"/>
    <w:tmpl w:val="04941D7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 w:hint="default"/>
      </w:rPr>
    </w:lvl>
  </w:abstractNum>
  <w:abstractNum w:abstractNumId="9">
    <w:nsid w:val="234705DE"/>
    <w:multiLevelType w:val="multilevel"/>
    <w:tmpl w:val="A838015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>
    <w:nsid w:val="2B1320E2"/>
    <w:multiLevelType w:val="multilevel"/>
    <w:tmpl w:val="6DE46344"/>
    <w:lvl w:ilvl="0">
      <w:start w:val="10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37" w:hanging="825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649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eastAsia="Times New Roman" w:hint="default"/>
      </w:rPr>
    </w:lvl>
  </w:abstractNum>
  <w:abstractNum w:abstractNumId="11">
    <w:nsid w:val="386E0003"/>
    <w:multiLevelType w:val="multilevel"/>
    <w:tmpl w:val="2FD0A5E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2">
    <w:nsid w:val="3A285DC4"/>
    <w:multiLevelType w:val="multilevel"/>
    <w:tmpl w:val="E67A868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D8F502D"/>
    <w:multiLevelType w:val="multilevel"/>
    <w:tmpl w:val="06BCC0C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4">
    <w:nsid w:val="41506C1A"/>
    <w:multiLevelType w:val="multilevel"/>
    <w:tmpl w:val="C8E0CDD0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>
    <w:nsid w:val="41603B8C"/>
    <w:multiLevelType w:val="singleLevel"/>
    <w:tmpl w:val="77905A5A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41CC6D41"/>
    <w:multiLevelType w:val="singleLevel"/>
    <w:tmpl w:val="50C87334"/>
    <w:lvl w:ilvl="0">
      <w:start w:val="2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>
    <w:nsid w:val="4C0176D9"/>
    <w:multiLevelType w:val="multilevel"/>
    <w:tmpl w:val="6C66FE2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8">
    <w:nsid w:val="4C966C0C"/>
    <w:multiLevelType w:val="singleLevel"/>
    <w:tmpl w:val="B9543F6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5983335B"/>
    <w:multiLevelType w:val="multilevel"/>
    <w:tmpl w:val="C3AE6D62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0">
    <w:nsid w:val="5EB34188"/>
    <w:multiLevelType w:val="singleLevel"/>
    <w:tmpl w:val="7794FFA6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61943729"/>
    <w:multiLevelType w:val="hybridMultilevel"/>
    <w:tmpl w:val="E7984AEC"/>
    <w:lvl w:ilvl="0" w:tplc="B31CD5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B6CF8"/>
    <w:multiLevelType w:val="singleLevel"/>
    <w:tmpl w:val="44E68BF0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3">
    <w:nsid w:val="712F75F9"/>
    <w:multiLevelType w:val="multilevel"/>
    <w:tmpl w:val="2DF6B8C0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hint="default"/>
      </w:rPr>
    </w:lvl>
  </w:abstractNum>
  <w:abstractNum w:abstractNumId="24">
    <w:nsid w:val="798364E3"/>
    <w:multiLevelType w:val="multilevel"/>
    <w:tmpl w:val="34CA883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eastAsia="Times New Roman" w:hint="default"/>
      </w:rPr>
    </w:lvl>
  </w:abstractNum>
  <w:abstractNum w:abstractNumId="25">
    <w:nsid w:val="7A9B52EC"/>
    <w:multiLevelType w:val="singleLevel"/>
    <w:tmpl w:val="D900794E"/>
    <w:lvl w:ilvl="0">
      <w:start w:val="1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22"/>
  </w:num>
  <w:num w:numId="7">
    <w:abstractNumId w:val="25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21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9"/>
  </w:num>
  <w:num w:numId="19">
    <w:abstractNumId w:val="12"/>
  </w:num>
  <w:num w:numId="20">
    <w:abstractNumId w:val="24"/>
  </w:num>
  <w:num w:numId="21">
    <w:abstractNumId w:val="8"/>
  </w:num>
  <w:num w:numId="22">
    <w:abstractNumId w:val="1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B"/>
    <w:rsid w:val="00002B39"/>
    <w:rsid w:val="00013BDC"/>
    <w:rsid w:val="00015932"/>
    <w:rsid w:val="000276F1"/>
    <w:rsid w:val="000356DA"/>
    <w:rsid w:val="00084818"/>
    <w:rsid w:val="000C7063"/>
    <w:rsid w:val="000D3794"/>
    <w:rsid w:val="000D642B"/>
    <w:rsid w:val="000E4A22"/>
    <w:rsid w:val="001531C4"/>
    <w:rsid w:val="00154465"/>
    <w:rsid w:val="001605B9"/>
    <w:rsid w:val="00183E08"/>
    <w:rsid w:val="001879EB"/>
    <w:rsid w:val="00193EF9"/>
    <w:rsid w:val="00194DE2"/>
    <w:rsid w:val="001A6DDD"/>
    <w:rsid w:val="001E0344"/>
    <w:rsid w:val="001E2CA5"/>
    <w:rsid w:val="001E5B17"/>
    <w:rsid w:val="0020578F"/>
    <w:rsid w:val="00250869"/>
    <w:rsid w:val="00253739"/>
    <w:rsid w:val="002A20F8"/>
    <w:rsid w:val="002A6261"/>
    <w:rsid w:val="002D32E6"/>
    <w:rsid w:val="002D4EB6"/>
    <w:rsid w:val="002F27B3"/>
    <w:rsid w:val="002F4640"/>
    <w:rsid w:val="00334257"/>
    <w:rsid w:val="003428B3"/>
    <w:rsid w:val="00365B9B"/>
    <w:rsid w:val="003711CC"/>
    <w:rsid w:val="00377B51"/>
    <w:rsid w:val="003839EE"/>
    <w:rsid w:val="003A1A1E"/>
    <w:rsid w:val="003B1ACE"/>
    <w:rsid w:val="003C00A6"/>
    <w:rsid w:val="003D0A62"/>
    <w:rsid w:val="003D2F26"/>
    <w:rsid w:val="003E3D33"/>
    <w:rsid w:val="003F3CFE"/>
    <w:rsid w:val="004309AC"/>
    <w:rsid w:val="004428B8"/>
    <w:rsid w:val="00444EEF"/>
    <w:rsid w:val="004566DF"/>
    <w:rsid w:val="00467038"/>
    <w:rsid w:val="00487B15"/>
    <w:rsid w:val="0049203F"/>
    <w:rsid w:val="004E30C5"/>
    <w:rsid w:val="00506E95"/>
    <w:rsid w:val="00514FB5"/>
    <w:rsid w:val="005229C5"/>
    <w:rsid w:val="005360F7"/>
    <w:rsid w:val="005373FA"/>
    <w:rsid w:val="00543AA0"/>
    <w:rsid w:val="00572230"/>
    <w:rsid w:val="00582E27"/>
    <w:rsid w:val="005C6EE9"/>
    <w:rsid w:val="005F5C74"/>
    <w:rsid w:val="005F6A22"/>
    <w:rsid w:val="00604559"/>
    <w:rsid w:val="00615E0E"/>
    <w:rsid w:val="00622E90"/>
    <w:rsid w:val="0062369C"/>
    <w:rsid w:val="006252A7"/>
    <w:rsid w:val="00627D4A"/>
    <w:rsid w:val="00636A27"/>
    <w:rsid w:val="00653082"/>
    <w:rsid w:val="006747C5"/>
    <w:rsid w:val="006D67EF"/>
    <w:rsid w:val="0071367F"/>
    <w:rsid w:val="00741917"/>
    <w:rsid w:val="007474D8"/>
    <w:rsid w:val="00765280"/>
    <w:rsid w:val="00770FAD"/>
    <w:rsid w:val="007A7870"/>
    <w:rsid w:val="007B409A"/>
    <w:rsid w:val="007E3A14"/>
    <w:rsid w:val="007E66B0"/>
    <w:rsid w:val="007F0FBC"/>
    <w:rsid w:val="008138E4"/>
    <w:rsid w:val="008176B1"/>
    <w:rsid w:val="00855ADE"/>
    <w:rsid w:val="00873E3D"/>
    <w:rsid w:val="00946AA9"/>
    <w:rsid w:val="00963140"/>
    <w:rsid w:val="00991A26"/>
    <w:rsid w:val="009D5F91"/>
    <w:rsid w:val="009E000B"/>
    <w:rsid w:val="00A0021A"/>
    <w:rsid w:val="00A3590E"/>
    <w:rsid w:val="00A52C12"/>
    <w:rsid w:val="00A57C3D"/>
    <w:rsid w:val="00A63023"/>
    <w:rsid w:val="00A74046"/>
    <w:rsid w:val="00AC029B"/>
    <w:rsid w:val="00AC1351"/>
    <w:rsid w:val="00AC1DC0"/>
    <w:rsid w:val="00AC55F4"/>
    <w:rsid w:val="00AD5AD3"/>
    <w:rsid w:val="00AE0A9E"/>
    <w:rsid w:val="00AE2EAD"/>
    <w:rsid w:val="00AF0563"/>
    <w:rsid w:val="00B0374A"/>
    <w:rsid w:val="00B03845"/>
    <w:rsid w:val="00B234F9"/>
    <w:rsid w:val="00B55268"/>
    <w:rsid w:val="00BA60A7"/>
    <w:rsid w:val="00BD4AC3"/>
    <w:rsid w:val="00BD5FB4"/>
    <w:rsid w:val="00BF77B7"/>
    <w:rsid w:val="00C16726"/>
    <w:rsid w:val="00C21848"/>
    <w:rsid w:val="00C46390"/>
    <w:rsid w:val="00C50429"/>
    <w:rsid w:val="00C72AEF"/>
    <w:rsid w:val="00C779FF"/>
    <w:rsid w:val="00C859F2"/>
    <w:rsid w:val="00C869BC"/>
    <w:rsid w:val="00C97F3A"/>
    <w:rsid w:val="00CC1995"/>
    <w:rsid w:val="00CD1469"/>
    <w:rsid w:val="00CE708E"/>
    <w:rsid w:val="00D151FA"/>
    <w:rsid w:val="00D36E57"/>
    <w:rsid w:val="00D41B4D"/>
    <w:rsid w:val="00D41F77"/>
    <w:rsid w:val="00D75BC6"/>
    <w:rsid w:val="00D779F4"/>
    <w:rsid w:val="00DC578B"/>
    <w:rsid w:val="00DE022E"/>
    <w:rsid w:val="00DE1C50"/>
    <w:rsid w:val="00DE523D"/>
    <w:rsid w:val="00E03B2F"/>
    <w:rsid w:val="00E302A2"/>
    <w:rsid w:val="00E50C79"/>
    <w:rsid w:val="00E61B09"/>
    <w:rsid w:val="00E830E9"/>
    <w:rsid w:val="00E83F01"/>
    <w:rsid w:val="00EA6566"/>
    <w:rsid w:val="00EC227E"/>
    <w:rsid w:val="00F04B14"/>
    <w:rsid w:val="00F51A73"/>
    <w:rsid w:val="00F53F6D"/>
    <w:rsid w:val="00F62C80"/>
    <w:rsid w:val="00F62E9B"/>
    <w:rsid w:val="00F91497"/>
    <w:rsid w:val="00FA3BDB"/>
    <w:rsid w:val="00FB0ED9"/>
    <w:rsid w:val="00FB7A3D"/>
    <w:rsid w:val="00FD79EC"/>
    <w:rsid w:val="00FE31B7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E30C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E66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E30C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E6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1B03-3647-41B8-B46A-1906A96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Rus</cp:lastModifiedBy>
  <cp:revision>74</cp:revision>
  <cp:lastPrinted>2018-07-26T11:02:00Z</cp:lastPrinted>
  <dcterms:created xsi:type="dcterms:W3CDTF">2018-07-19T13:01:00Z</dcterms:created>
  <dcterms:modified xsi:type="dcterms:W3CDTF">2020-05-21T08:08:00Z</dcterms:modified>
</cp:coreProperties>
</file>