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18" w:rsidRDefault="00273D18" w:rsidP="00273D18">
      <w:pPr>
        <w:spacing w:line="276" w:lineRule="auto"/>
        <w:jc w:val="right"/>
        <w:rPr>
          <w:b/>
          <w:u w:val="single"/>
        </w:rPr>
      </w:pPr>
      <w:r w:rsidRPr="00273D18">
        <w:rPr>
          <w:b/>
          <w:u w:val="single"/>
        </w:rPr>
        <w:t>ПРОЕКТ</w:t>
      </w:r>
    </w:p>
    <w:p w:rsidR="005A26F3" w:rsidRPr="00273D18" w:rsidRDefault="005A26F3" w:rsidP="00273D18">
      <w:pPr>
        <w:spacing w:line="276" w:lineRule="auto"/>
        <w:jc w:val="right"/>
        <w:rPr>
          <w:b/>
          <w:u w:val="single"/>
        </w:rPr>
      </w:pPr>
    </w:p>
    <w:p w:rsidR="00611D48" w:rsidRDefault="00611D48" w:rsidP="00EF2EC0">
      <w:pPr>
        <w:spacing w:line="276" w:lineRule="auto"/>
        <w:jc w:val="center"/>
        <w:rPr>
          <w:b/>
        </w:rPr>
      </w:pPr>
      <w:r>
        <w:rPr>
          <w:b/>
        </w:rPr>
        <w:t>РОССИЙСКАЯ ФЕДЕРАЦИЯ</w:t>
      </w:r>
    </w:p>
    <w:p w:rsidR="00611D48" w:rsidRDefault="00611D48" w:rsidP="00EF2EC0">
      <w:pPr>
        <w:spacing w:line="276" w:lineRule="auto"/>
        <w:jc w:val="center"/>
        <w:rPr>
          <w:b/>
        </w:rPr>
      </w:pPr>
      <w:r>
        <w:rPr>
          <w:b/>
        </w:rPr>
        <w:t>ГОРОДСКОЙ ОКРУГ «ГОРОД КЛИНЦЫ БРЯНСКОЙ ОБЛАСТИ»</w:t>
      </w:r>
    </w:p>
    <w:p w:rsidR="00611D48" w:rsidRDefault="00611D48" w:rsidP="00EF2EC0">
      <w:pPr>
        <w:spacing w:line="276" w:lineRule="auto"/>
        <w:jc w:val="center"/>
        <w:rPr>
          <w:b/>
        </w:rPr>
      </w:pPr>
      <w:r>
        <w:rPr>
          <w:b/>
        </w:rPr>
        <w:t>КЛИНЦОВСКИЙ ГОРОДСКОЙ СОВЕТ НАРОДНЫХ ДЕПУТАТОВ</w:t>
      </w:r>
    </w:p>
    <w:p w:rsidR="00611D48" w:rsidRDefault="00611D48" w:rsidP="00EF2EC0">
      <w:pPr>
        <w:spacing w:line="276" w:lineRule="auto"/>
        <w:jc w:val="center"/>
        <w:rPr>
          <w:b/>
        </w:rPr>
      </w:pPr>
    </w:p>
    <w:p w:rsidR="00611D48" w:rsidRDefault="00611D48" w:rsidP="00EF2EC0">
      <w:pPr>
        <w:spacing w:line="276" w:lineRule="auto"/>
        <w:jc w:val="center"/>
        <w:rPr>
          <w:b/>
        </w:rPr>
      </w:pPr>
      <w:proofErr w:type="gramStart"/>
      <w:r>
        <w:rPr>
          <w:b/>
        </w:rPr>
        <w:t>Р</w:t>
      </w:r>
      <w:proofErr w:type="gramEnd"/>
      <w:r>
        <w:rPr>
          <w:b/>
        </w:rPr>
        <w:t xml:space="preserve"> Е Ш Е Н И Е</w:t>
      </w:r>
    </w:p>
    <w:p w:rsidR="00605A63" w:rsidRDefault="00605A63" w:rsidP="00EF2EC0">
      <w:pPr>
        <w:spacing w:line="276" w:lineRule="auto"/>
        <w:jc w:val="center"/>
        <w:rPr>
          <w:b/>
        </w:rPr>
      </w:pPr>
    </w:p>
    <w:p w:rsidR="00611D48" w:rsidRDefault="00611D48" w:rsidP="00EF2EC0">
      <w:pPr>
        <w:spacing w:line="276" w:lineRule="auto"/>
        <w:jc w:val="both"/>
      </w:pPr>
      <w:r>
        <w:t xml:space="preserve">от </w:t>
      </w:r>
      <w:r w:rsidR="00273D18">
        <w:t>____________</w:t>
      </w:r>
      <w:r w:rsidR="004C3FDD">
        <w:t xml:space="preserve"> </w:t>
      </w:r>
      <w:r>
        <w:t xml:space="preserve">№ </w:t>
      </w:r>
      <w:r w:rsidR="00273D18">
        <w:t>______</w:t>
      </w:r>
    </w:p>
    <w:p w:rsidR="00611D48" w:rsidRDefault="00611D48" w:rsidP="00EF2EC0">
      <w:pPr>
        <w:spacing w:line="276" w:lineRule="auto"/>
        <w:jc w:val="both"/>
      </w:pPr>
      <w:bookmarkStart w:id="0" w:name="_GoBack"/>
      <w:bookmarkEnd w:id="0"/>
    </w:p>
    <w:p w:rsidR="00611D48" w:rsidRDefault="00611D48" w:rsidP="00EF2EC0">
      <w:pPr>
        <w:spacing w:line="276" w:lineRule="auto"/>
        <w:jc w:val="both"/>
      </w:pPr>
      <w:r>
        <w:t>О внесении изменений и дополнений</w:t>
      </w:r>
    </w:p>
    <w:p w:rsidR="00611D48" w:rsidRDefault="00611D48" w:rsidP="00EF2EC0">
      <w:pPr>
        <w:spacing w:line="276" w:lineRule="auto"/>
        <w:jc w:val="both"/>
      </w:pPr>
      <w:r>
        <w:t>в Устав городского округа «город</w:t>
      </w:r>
    </w:p>
    <w:p w:rsidR="00611D48" w:rsidRDefault="00611D48" w:rsidP="00EF2EC0">
      <w:pPr>
        <w:spacing w:line="276" w:lineRule="auto"/>
        <w:jc w:val="both"/>
      </w:pPr>
      <w:r>
        <w:t>Клинцы Брянской области»</w:t>
      </w:r>
    </w:p>
    <w:p w:rsidR="00EA04D9" w:rsidRDefault="00EA04D9" w:rsidP="00EF2EC0">
      <w:pPr>
        <w:spacing w:line="276" w:lineRule="auto"/>
        <w:jc w:val="both"/>
      </w:pPr>
    </w:p>
    <w:p w:rsidR="00611D48" w:rsidRDefault="00611D48" w:rsidP="00EF2EC0">
      <w:pPr>
        <w:spacing w:line="276" w:lineRule="auto"/>
        <w:jc w:val="both"/>
      </w:pPr>
      <w:r>
        <w:tab/>
        <w:t xml:space="preserve">В соответствии с Федеральным законом от 06.10.2003 №131-ФЗ «Об общих принципах организации местного самоуправления в Российской Федерации», </w:t>
      </w:r>
      <w:r w:rsidR="00EA04D9">
        <w:t xml:space="preserve">руководствуясь </w:t>
      </w:r>
      <w:r>
        <w:t>Уставом городского округа «город Клинцы Брянской области», Клинцовский городской Совет народных депутатов</w:t>
      </w:r>
    </w:p>
    <w:p w:rsidR="00611D48" w:rsidRDefault="00611D48" w:rsidP="00EF2EC0">
      <w:pPr>
        <w:spacing w:line="276" w:lineRule="auto"/>
        <w:jc w:val="both"/>
      </w:pPr>
    </w:p>
    <w:p w:rsidR="00611D48" w:rsidRDefault="00611D48" w:rsidP="00EF2EC0">
      <w:pPr>
        <w:spacing w:line="276" w:lineRule="auto"/>
        <w:jc w:val="both"/>
      </w:pPr>
      <w:proofErr w:type="gramStart"/>
      <w:r>
        <w:t>Р</w:t>
      </w:r>
      <w:proofErr w:type="gramEnd"/>
      <w:r>
        <w:t xml:space="preserve"> Е Ш И Л:</w:t>
      </w:r>
    </w:p>
    <w:p w:rsidR="00611D48" w:rsidRDefault="00611D48" w:rsidP="00EF2EC0">
      <w:pPr>
        <w:spacing w:line="276" w:lineRule="auto"/>
        <w:jc w:val="both"/>
      </w:pPr>
    </w:p>
    <w:p w:rsidR="00611D48" w:rsidRDefault="00611D48" w:rsidP="00EF2EC0">
      <w:pPr>
        <w:spacing w:line="276" w:lineRule="auto"/>
        <w:jc w:val="both"/>
      </w:pPr>
      <w:r>
        <w:tab/>
        <w:t>1. Внести в Устав городского округа «город Клинцы Брянской области», утвержденный решением Клинцовского городского Совета народных депутатов от 07.11.2008 года № 3-1/595, следующие изменения и дополнения</w:t>
      </w:r>
      <w:r w:rsidR="00AC0126">
        <w:t>:</w:t>
      </w:r>
      <w:r>
        <w:t xml:space="preserve"> </w:t>
      </w:r>
    </w:p>
    <w:p w:rsidR="00244BFF" w:rsidRDefault="00244BFF" w:rsidP="00244BFF">
      <w:pPr>
        <w:spacing w:line="276" w:lineRule="auto"/>
        <w:jc w:val="both"/>
      </w:pPr>
    </w:p>
    <w:p w:rsidR="00244BFF" w:rsidRPr="00E74C86" w:rsidRDefault="00244BFF" w:rsidP="00244BFF">
      <w:pPr>
        <w:spacing w:line="276" w:lineRule="auto"/>
        <w:jc w:val="both"/>
        <w:rPr>
          <w:b/>
        </w:rPr>
      </w:pPr>
      <w:r>
        <w:tab/>
      </w:r>
      <w:r w:rsidRPr="00E74C86">
        <w:rPr>
          <w:b/>
        </w:rPr>
        <w:t>Пункт 2</w:t>
      </w:r>
      <w:r w:rsidR="00273D18" w:rsidRPr="00E74C86">
        <w:rPr>
          <w:b/>
        </w:rPr>
        <w:t>4</w:t>
      </w:r>
      <w:r w:rsidRPr="00E74C86">
        <w:t xml:space="preserve"> </w:t>
      </w:r>
      <w:r w:rsidRPr="00E74C86">
        <w:rPr>
          <w:b/>
        </w:rPr>
        <w:t>части 1 статьи 9 Устава изложить в следующей редакции:</w:t>
      </w:r>
    </w:p>
    <w:p w:rsidR="00693753" w:rsidRPr="00E74C86" w:rsidRDefault="00273D18" w:rsidP="00EF2EC0">
      <w:pPr>
        <w:spacing w:line="276" w:lineRule="auto"/>
        <w:jc w:val="both"/>
        <w:rPr>
          <w:b/>
        </w:rPr>
      </w:pPr>
      <w:r w:rsidRPr="00E74C86">
        <w:tab/>
      </w:r>
      <w:proofErr w:type="gramStart"/>
      <w:r w:rsidRPr="00E74C86">
        <w:t>«24</w:t>
      </w:r>
      <w:r w:rsidR="00244BFF" w:rsidRPr="00E74C86">
        <w:t xml:space="preserve">) </w:t>
      </w:r>
      <w:r w:rsidR="00014580" w:rsidRPr="00E74C86">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00014580" w:rsidRPr="00E74C86">
        <w:t xml:space="preserve"> </w:t>
      </w:r>
      <w:proofErr w:type="gramStart"/>
      <w:r w:rsidR="00014580" w:rsidRPr="00E74C86">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00014580" w:rsidRPr="00E74C86">
        <w:t xml:space="preserve"> </w:t>
      </w:r>
      <w:proofErr w:type="gramStart"/>
      <w:r w:rsidR="00014580" w:rsidRPr="00E74C86">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00014580" w:rsidRPr="00E74C86">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014580" w:rsidRPr="00E74C86">
        <w:t xml:space="preserve"> </w:t>
      </w:r>
      <w:proofErr w:type="gramStart"/>
      <w:r w:rsidR="00014580" w:rsidRPr="00E74C86">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014580" w:rsidRPr="00E74C86">
        <w:t xml:space="preserve"> </w:t>
      </w:r>
      <w:proofErr w:type="gramStart"/>
      <w:r w:rsidR="00014580" w:rsidRPr="00E74C86">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44BFF" w:rsidRPr="00E74C86">
        <w:t>;».</w:t>
      </w:r>
      <w:proofErr w:type="gramEnd"/>
    </w:p>
    <w:p w:rsidR="00C7070C" w:rsidRPr="00E74C86" w:rsidRDefault="00693753" w:rsidP="00EF2EC0">
      <w:pPr>
        <w:spacing w:line="276" w:lineRule="auto"/>
        <w:jc w:val="both"/>
        <w:rPr>
          <w:b/>
        </w:rPr>
      </w:pPr>
      <w:r w:rsidRPr="00E74C86">
        <w:rPr>
          <w:b/>
        </w:rPr>
        <w:tab/>
      </w:r>
    </w:p>
    <w:p w:rsidR="00C7070C" w:rsidRPr="00E74C86" w:rsidRDefault="00C7070C" w:rsidP="00EF2EC0">
      <w:pPr>
        <w:spacing w:line="276" w:lineRule="auto"/>
        <w:jc w:val="both"/>
        <w:rPr>
          <w:b/>
        </w:rPr>
      </w:pPr>
      <w:r w:rsidRPr="00E74C86">
        <w:rPr>
          <w:b/>
        </w:rPr>
        <w:tab/>
      </w:r>
      <w:r w:rsidR="00273D18" w:rsidRPr="00E74C86">
        <w:rPr>
          <w:b/>
        </w:rPr>
        <w:t>С</w:t>
      </w:r>
      <w:r w:rsidRPr="00E74C86">
        <w:rPr>
          <w:b/>
        </w:rPr>
        <w:t>тать</w:t>
      </w:r>
      <w:r w:rsidR="00273D18" w:rsidRPr="00E74C86">
        <w:rPr>
          <w:b/>
        </w:rPr>
        <w:t xml:space="preserve">ю </w:t>
      </w:r>
      <w:r w:rsidRPr="00E74C86">
        <w:rPr>
          <w:b/>
        </w:rPr>
        <w:t xml:space="preserve">9.1 Устава </w:t>
      </w:r>
      <w:r w:rsidR="00273D18" w:rsidRPr="00E74C86">
        <w:rPr>
          <w:b/>
        </w:rPr>
        <w:t>дополнить пунктом 16</w:t>
      </w:r>
      <w:r w:rsidRPr="00E74C86">
        <w:rPr>
          <w:b/>
        </w:rPr>
        <w:t xml:space="preserve"> в следующей редакции:</w:t>
      </w:r>
    </w:p>
    <w:p w:rsidR="00693753" w:rsidRDefault="00273D18" w:rsidP="00EF2EC0">
      <w:pPr>
        <w:spacing w:line="276" w:lineRule="auto"/>
        <w:jc w:val="both"/>
      </w:pPr>
      <w:r w:rsidRPr="00E74C86">
        <w:tab/>
        <w:t>«16</w:t>
      </w:r>
      <w:r w:rsidR="00C7070C" w:rsidRPr="00E74C86">
        <w:t xml:space="preserve">) </w:t>
      </w:r>
      <w:r w:rsidRPr="00E74C86">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E74C86">
        <w:t>.</w:t>
      </w:r>
      <w:r w:rsidR="00693753" w:rsidRPr="00E74C86">
        <w:t>»</w:t>
      </w:r>
      <w:proofErr w:type="gramEnd"/>
      <w:r w:rsidR="00693753" w:rsidRPr="00E74C86">
        <w:t>.</w:t>
      </w:r>
    </w:p>
    <w:p w:rsidR="00524ADE" w:rsidRDefault="00524ADE" w:rsidP="00EF2EC0">
      <w:pPr>
        <w:spacing w:line="276" w:lineRule="auto"/>
        <w:jc w:val="both"/>
      </w:pPr>
      <w:r>
        <w:tab/>
      </w:r>
    </w:p>
    <w:p w:rsidR="00524ADE" w:rsidRPr="00524ADE" w:rsidRDefault="00524ADE" w:rsidP="00EF2EC0">
      <w:pPr>
        <w:spacing w:line="276" w:lineRule="auto"/>
        <w:jc w:val="both"/>
        <w:rPr>
          <w:b/>
        </w:rPr>
      </w:pPr>
      <w:r>
        <w:tab/>
      </w:r>
      <w:r w:rsidRPr="00524ADE">
        <w:rPr>
          <w:b/>
        </w:rPr>
        <w:t xml:space="preserve">Часть </w:t>
      </w:r>
      <w:r>
        <w:rPr>
          <w:b/>
        </w:rPr>
        <w:t>2</w:t>
      </w:r>
      <w:r w:rsidRPr="00524ADE">
        <w:rPr>
          <w:b/>
        </w:rPr>
        <w:t xml:space="preserve"> статьи 18 Устава изложить в следующей редакции:</w:t>
      </w:r>
    </w:p>
    <w:p w:rsidR="00524ADE" w:rsidRDefault="00524ADE" w:rsidP="00524ADE">
      <w:pPr>
        <w:spacing w:line="276" w:lineRule="auto"/>
        <w:jc w:val="both"/>
      </w:pPr>
      <w:r>
        <w:tab/>
        <w:t>«2. Публичные слушания проводятся по инициативе населения, Клинцовского городского Совета народных депутатов, главы города Клинцы или главы местной администрации, осуществляющего свои полномочия на основе контракта.</w:t>
      </w:r>
    </w:p>
    <w:p w:rsidR="00524ADE" w:rsidRDefault="00524ADE" w:rsidP="005A26F3">
      <w:pPr>
        <w:spacing w:line="276" w:lineRule="auto"/>
        <w:ind w:firstLine="708"/>
        <w:jc w:val="both"/>
      </w:pPr>
      <w:r>
        <w:t xml:space="preserve">Публичные слушания, проводимые по инициативе населения или </w:t>
      </w:r>
      <w:r w:rsidR="005A26F3" w:rsidRPr="005A26F3">
        <w:t>Клинцовского городского Совета народных депутатов</w:t>
      </w:r>
      <w:r>
        <w:t xml:space="preserve">, назначаются </w:t>
      </w:r>
      <w:r w:rsidR="005A26F3" w:rsidRPr="005A26F3">
        <w:t>Клинцовск</w:t>
      </w:r>
      <w:r w:rsidR="005A26F3">
        <w:t>им</w:t>
      </w:r>
      <w:r w:rsidR="005A26F3" w:rsidRPr="005A26F3">
        <w:t xml:space="preserve"> городск</w:t>
      </w:r>
      <w:r w:rsidR="005A26F3">
        <w:t>им</w:t>
      </w:r>
      <w:r w:rsidR="005A26F3" w:rsidRPr="005A26F3">
        <w:t xml:space="preserve"> Совет</w:t>
      </w:r>
      <w:r w:rsidR="005A26F3">
        <w:t xml:space="preserve">ом </w:t>
      </w:r>
      <w:r w:rsidR="005A26F3" w:rsidRPr="005A26F3">
        <w:t>народных депутатов</w:t>
      </w:r>
      <w:r>
        <w:t xml:space="preserve">, а по инициативе главы </w:t>
      </w:r>
      <w:r w:rsidR="005A26F3">
        <w:t>города Клинцы</w:t>
      </w:r>
      <w:r>
        <w:t xml:space="preserve"> или главы местной администрации, осуществляющего свои полномочия на основе контракта, - главой </w:t>
      </w:r>
      <w:r w:rsidR="005A26F3">
        <w:t>города Клинцы</w:t>
      </w:r>
      <w:r>
        <w:t>.</w:t>
      </w:r>
      <w:r w:rsidR="005A26F3">
        <w:t>».</w:t>
      </w:r>
    </w:p>
    <w:p w:rsidR="005A26F3" w:rsidRPr="005A26F3" w:rsidRDefault="005A26F3" w:rsidP="005A26F3">
      <w:pPr>
        <w:spacing w:line="276" w:lineRule="auto"/>
        <w:ind w:firstLine="708"/>
        <w:jc w:val="both"/>
        <w:rPr>
          <w:b/>
        </w:rPr>
      </w:pPr>
    </w:p>
    <w:p w:rsidR="005A26F3" w:rsidRPr="005A26F3" w:rsidRDefault="005A26F3" w:rsidP="005A26F3">
      <w:pPr>
        <w:spacing w:line="276" w:lineRule="auto"/>
        <w:ind w:firstLine="708"/>
        <w:jc w:val="both"/>
        <w:rPr>
          <w:b/>
        </w:rPr>
      </w:pPr>
      <w:r w:rsidRPr="005A26F3">
        <w:rPr>
          <w:b/>
        </w:rPr>
        <w:t>Часть 4 статьи 18 Устава изложить в следующей редакции:</w:t>
      </w:r>
    </w:p>
    <w:p w:rsidR="005A26F3" w:rsidRPr="00E74C86" w:rsidRDefault="005A26F3" w:rsidP="005A26F3">
      <w:pPr>
        <w:spacing w:line="276" w:lineRule="auto"/>
        <w:ind w:firstLine="708"/>
        <w:jc w:val="both"/>
      </w:pPr>
      <w:r>
        <w:t>«</w:t>
      </w:r>
      <w:r w:rsidRPr="005A26F3">
        <w:t>4. Порядок организации и проведения публичных слушаний определяется нормативным правовым актом Клинцовского городского Совета народных депутатов</w:t>
      </w:r>
      <w:proofErr w:type="gramStart"/>
      <w:r w:rsidRPr="005A26F3">
        <w:t>.</w:t>
      </w:r>
      <w:r>
        <w:t>».</w:t>
      </w:r>
      <w:proofErr w:type="gramEnd"/>
    </w:p>
    <w:p w:rsidR="00E058A4" w:rsidRPr="00E74C86" w:rsidRDefault="006F152A" w:rsidP="00EF2EC0">
      <w:pPr>
        <w:spacing w:line="276" w:lineRule="auto"/>
        <w:jc w:val="both"/>
      </w:pPr>
      <w:r w:rsidRPr="00E74C86">
        <w:tab/>
      </w:r>
    </w:p>
    <w:p w:rsidR="00AC0126" w:rsidRPr="00E74C86" w:rsidRDefault="00E058A4" w:rsidP="00EF2EC0">
      <w:pPr>
        <w:spacing w:line="276" w:lineRule="auto"/>
        <w:jc w:val="both"/>
        <w:rPr>
          <w:b/>
        </w:rPr>
      </w:pPr>
      <w:r w:rsidRPr="00E74C86">
        <w:tab/>
      </w:r>
      <w:r w:rsidRPr="00E74C86">
        <w:rPr>
          <w:b/>
        </w:rPr>
        <w:t xml:space="preserve">Пункт </w:t>
      </w:r>
      <w:r w:rsidR="00273D18" w:rsidRPr="00E74C86">
        <w:rPr>
          <w:b/>
        </w:rPr>
        <w:t xml:space="preserve">1 </w:t>
      </w:r>
      <w:r w:rsidR="00976C45" w:rsidRPr="00E74C86">
        <w:rPr>
          <w:b/>
        </w:rPr>
        <w:t xml:space="preserve">части </w:t>
      </w:r>
      <w:r w:rsidR="00273D18" w:rsidRPr="00E74C86">
        <w:rPr>
          <w:b/>
        </w:rPr>
        <w:t>3</w:t>
      </w:r>
      <w:r w:rsidR="00976C45" w:rsidRPr="00E74C86">
        <w:rPr>
          <w:b/>
        </w:rPr>
        <w:t xml:space="preserve"> </w:t>
      </w:r>
      <w:r w:rsidRPr="00E74C86">
        <w:rPr>
          <w:b/>
        </w:rPr>
        <w:t xml:space="preserve">статьи </w:t>
      </w:r>
      <w:r w:rsidR="00273D18" w:rsidRPr="00E74C86">
        <w:rPr>
          <w:b/>
        </w:rPr>
        <w:t>31</w:t>
      </w:r>
      <w:r w:rsidR="00AE3E84" w:rsidRPr="00E74C86">
        <w:rPr>
          <w:b/>
        </w:rPr>
        <w:t xml:space="preserve"> </w:t>
      </w:r>
      <w:r w:rsidR="00DB455F" w:rsidRPr="00E74C86">
        <w:rPr>
          <w:b/>
        </w:rPr>
        <w:t xml:space="preserve">Устава </w:t>
      </w:r>
      <w:r w:rsidRPr="00E74C86">
        <w:rPr>
          <w:b/>
        </w:rPr>
        <w:t>изложить в следующей редакции:</w:t>
      </w:r>
    </w:p>
    <w:p w:rsidR="00AC0126" w:rsidRDefault="00EF2EC0" w:rsidP="00EF2EC0">
      <w:pPr>
        <w:spacing w:line="276" w:lineRule="auto"/>
        <w:ind w:firstLine="708"/>
        <w:jc w:val="both"/>
      </w:pPr>
      <w:r w:rsidRPr="00E74C86">
        <w:t xml:space="preserve"> </w:t>
      </w:r>
      <w:proofErr w:type="gramStart"/>
      <w:r w:rsidRPr="00E74C86">
        <w:t>«</w:t>
      </w:r>
      <w:r w:rsidR="00273D18" w:rsidRPr="00E74C86">
        <w:t xml:space="preserve">1) </w:t>
      </w:r>
      <w:r w:rsidR="00524ADE" w:rsidRPr="00524ADE">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524ADE">
        <w:t>Брянской области</w:t>
      </w:r>
      <w:r w:rsidR="00524ADE" w:rsidRPr="00524ADE">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00524ADE" w:rsidRPr="00524ADE">
        <w:t xml:space="preserve"> собственников недвижимости), кроме участия на безвозмездной основе в деятельности </w:t>
      </w:r>
      <w:r w:rsidR="00524ADE" w:rsidRPr="00524ADE">
        <w:lastRenderedPageBreak/>
        <w:t xml:space="preserve">коллегиального органа организации на основании акта Президента Российской Федерации или Правительства Российской Федерации; </w:t>
      </w:r>
      <w:proofErr w:type="gramStart"/>
      <w:r w:rsidR="00524ADE" w:rsidRPr="00524ADE">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524ADE">
        <w:t>мотренных федеральными законами</w:t>
      </w:r>
      <w:r w:rsidR="00273D18" w:rsidRPr="00E74C86">
        <w:t>;».</w:t>
      </w:r>
      <w:proofErr w:type="gramEnd"/>
    </w:p>
    <w:p w:rsidR="00605A63" w:rsidRDefault="00605A63" w:rsidP="00EF2EC0">
      <w:pPr>
        <w:spacing w:line="276" w:lineRule="auto"/>
        <w:ind w:firstLine="708"/>
        <w:jc w:val="both"/>
      </w:pPr>
    </w:p>
    <w:p w:rsidR="00611D48" w:rsidRDefault="00611D48" w:rsidP="00EF2EC0">
      <w:pPr>
        <w:spacing w:line="276" w:lineRule="auto"/>
        <w:jc w:val="both"/>
      </w:pPr>
      <w:r>
        <w:tab/>
        <w:t xml:space="preserve">2. Направить настоящее решение </w:t>
      </w:r>
      <w:proofErr w:type="gramStart"/>
      <w:r>
        <w:t>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w:t>
      </w:r>
      <w:proofErr w:type="gramEnd"/>
      <w:r>
        <w:t>.</w:t>
      </w:r>
    </w:p>
    <w:p w:rsidR="005A26F3" w:rsidRDefault="005A26F3" w:rsidP="00EF2EC0">
      <w:pPr>
        <w:spacing w:line="276" w:lineRule="auto"/>
        <w:jc w:val="both"/>
      </w:pPr>
    </w:p>
    <w:p w:rsidR="00611D48" w:rsidRDefault="00611D48" w:rsidP="00EF2EC0">
      <w:pPr>
        <w:spacing w:line="276" w:lineRule="auto"/>
        <w:ind w:firstLine="708"/>
        <w:jc w:val="both"/>
      </w:pPr>
      <w:r>
        <w:t>3. Настоящее решение вступает в силу после его государственной регистрации и опубликования.</w:t>
      </w:r>
    </w:p>
    <w:p w:rsidR="005A26F3" w:rsidRDefault="005A26F3" w:rsidP="00EF2EC0">
      <w:pPr>
        <w:spacing w:line="276" w:lineRule="auto"/>
        <w:ind w:firstLine="708"/>
        <w:jc w:val="both"/>
      </w:pPr>
    </w:p>
    <w:p w:rsidR="00611D48" w:rsidRDefault="00611D48" w:rsidP="00EF2EC0">
      <w:pPr>
        <w:spacing w:line="276" w:lineRule="auto"/>
        <w:ind w:firstLine="708"/>
        <w:jc w:val="both"/>
      </w:pPr>
      <w:r>
        <w:t>4. Опубликовать настоящее решение в Клинцовской объединенной газете «Труд» и на официальном сайте Клинцовской городской администрации в сети Интернет.</w:t>
      </w:r>
    </w:p>
    <w:p w:rsidR="00693753" w:rsidRDefault="00693753" w:rsidP="00EF2EC0">
      <w:pPr>
        <w:spacing w:line="276" w:lineRule="auto"/>
        <w:ind w:firstLine="708"/>
        <w:jc w:val="both"/>
      </w:pPr>
    </w:p>
    <w:p w:rsidR="00693753" w:rsidRDefault="00693753" w:rsidP="00EF2EC0">
      <w:pPr>
        <w:spacing w:line="276" w:lineRule="auto"/>
        <w:ind w:firstLine="708"/>
        <w:jc w:val="both"/>
      </w:pPr>
    </w:p>
    <w:p w:rsidR="005A26F3" w:rsidRDefault="005A26F3" w:rsidP="00EF2EC0">
      <w:pPr>
        <w:spacing w:line="276" w:lineRule="auto"/>
        <w:ind w:firstLine="708"/>
        <w:jc w:val="both"/>
      </w:pPr>
    </w:p>
    <w:p w:rsidR="005A26F3" w:rsidRDefault="005A26F3" w:rsidP="00EF2EC0">
      <w:pPr>
        <w:spacing w:line="276" w:lineRule="auto"/>
        <w:ind w:firstLine="708"/>
        <w:jc w:val="both"/>
      </w:pPr>
    </w:p>
    <w:p w:rsidR="005A26F3" w:rsidRDefault="005A26F3" w:rsidP="00EF2EC0">
      <w:pPr>
        <w:spacing w:line="276" w:lineRule="auto"/>
        <w:ind w:firstLine="708"/>
        <w:jc w:val="both"/>
      </w:pPr>
    </w:p>
    <w:p w:rsidR="00611D48" w:rsidRDefault="00611D48" w:rsidP="00EF2EC0">
      <w:pPr>
        <w:autoSpaceDE w:val="0"/>
        <w:autoSpaceDN w:val="0"/>
        <w:adjustRightInd w:val="0"/>
        <w:spacing w:line="276" w:lineRule="auto"/>
        <w:jc w:val="both"/>
        <w:rPr>
          <w:rFonts w:eastAsia="Calibri"/>
          <w:bCs/>
          <w:lang w:eastAsia="en-US"/>
        </w:rPr>
      </w:pPr>
      <w:r>
        <w:t>Глава города Клинцы                                                                                           О.П. Шкуратов</w:t>
      </w:r>
    </w:p>
    <w:sectPr w:rsidR="00611D48" w:rsidSect="00EF2EC0">
      <w:head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EF" w:rsidRDefault="00BD0FEF" w:rsidP="00477371">
      <w:r>
        <w:separator/>
      </w:r>
    </w:p>
  </w:endnote>
  <w:endnote w:type="continuationSeparator" w:id="0">
    <w:p w:rsidR="00BD0FEF" w:rsidRDefault="00BD0FEF" w:rsidP="0047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EF" w:rsidRDefault="00BD0FEF" w:rsidP="00477371">
      <w:r>
        <w:separator/>
      </w:r>
    </w:p>
  </w:footnote>
  <w:footnote w:type="continuationSeparator" w:id="0">
    <w:p w:rsidR="00BD0FEF" w:rsidRDefault="00BD0FEF" w:rsidP="00477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0856"/>
      <w:docPartObj>
        <w:docPartGallery w:val="Page Numbers (Top of Page)"/>
        <w:docPartUnique/>
      </w:docPartObj>
    </w:sdtPr>
    <w:sdtEndPr/>
    <w:sdtContent>
      <w:p w:rsidR="00476894" w:rsidRDefault="00476894">
        <w:pPr>
          <w:pStyle w:val="a3"/>
          <w:jc w:val="center"/>
        </w:pPr>
        <w:r>
          <w:fldChar w:fldCharType="begin"/>
        </w:r>
        <w:r>
          <w:instrText>PAGE   \* MERGEFORMAT</w:instrText>
        </w:r>
        <w:r>
          <w:fldChar w:fldCharType="separate"/>
        </w:r>
        <w:r w:rsidR="00646D2D">
          <w:rPr>
            <w:noProof/>
          </w:rPr>
          <w:t>3</w:t>
        </w:r>
        <w:r>
          <w:fldChar w:fldCharType="end"/>
        </w:r>
      </w:p>
    </w:sdtContent>
  </w:sdt>
  <w:p w:rsidR="00477371" w:rsidRDefault="004773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5"/>
    <w:rsid w:val="00014580"/>
    <w:rsid w:val="000D44A4"/>
    <w:rsid w:val="000F73A0"/>
    <w:rsid w:val="000F7CE8"/>
    <w:rsid w:val="001E334B"/>
    <w:rsid w:val="001F529D"/>
    <w:rsid w:val="00244BFF"/>
    <w:rsid w:val="00273D18"/>
    <w:rsid w:val="002A06D3"/>
    <w:rsid w:val="002B3905"/>
    <w:rsid w:val="002E148D"/>
    <w:rsid w:val="00471B27"/>
    <w:rsid w:val="00476894"/>
    <w:rsid w:val="00477371"/>
    <w:rsid w:val="004839C5"/>
    <w:rsid w:val="004A675E"/>
    <w:rsid w:val="004C3FDD"/>
    <w:rsid w:val="004D1BB9"/>
    <w:rsid w:val="004F215D"/>
    <w:rsid w:val="00506342"/>
    <w:rsid w:val="00515297"/>
    <w:rsid w:val="00524ADE"/>
    <w:rsid w:val="00537F44"/>
    <w:rsid w:val="005463BB"/>
    <w:rsid w:val="005A26F3"/>
    <w:rsid w:val="005B2D5E"/>
    <w:rsid w:val="00605A63"/>
    <w:rsid w:val="00611D48"/>
    <w:rsid w:val="006414E5"/>
    <w:rsid w:val="00646D2D"/>
    <w:rsid w:val="00693753"/>
    <w:rsid w:val="006950CC"/>
    <w:rsid w:val="006B5CF7"/>
    <w:rsid w:val="006C36B1"/>
    <w:rsid w:val="006D3B5E"/>
    <w:rsid w:val="006F152A"/>
    <w:rsid w:val="006F35CB"/>
    <w:rsid w:val="008A0305"/>
    <w:rsid w:val="008F66A3"/>
    <w:rsid w:val="00976C45"/>
    <w:rsid w:val="00AC0126"/>
    <w:rsid w:val="00AE3E84"/>
    <w:rsid w:val="00B63305"/>
    <w:rsid w:val="00BD0FEF"/>
    <w:rsid w:val="00C375FD"/>
    <w:rsid w:val="00C61529"/>
    <w:rsid w:val="00C7070C"/>
    <w:rsid w:val="00C95DFA"/>
    <w:rsid w:val="00D517F7"/>
    <w:rsid w:val="00DB455F"/>
    <w:rsid w:val="00E058A4"/>
    <w:rsid w:val="00E23FCC"/>
    <w:rsid w:val="00E71576"/>
    <w:rsid w:val="00E74C86"/>
    <w:rsid w:val="00EA04D9"/>
    <w:rsid w:val="00EF2EC0"/>
    <w:rsid w:val="00F2315D"/>
    <w:rsid w:val="00F71DAD"/>
    <w:rsid w:val="00F96582"/>
    <w:rsid w:val="00FC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71"/>
    <w:pPr>
      <w:tabs>
        <w:tab w:val="center" w:pos="4677"/>
        <w:tab w:val="right" w:pos="9355"/>
      </w:tabs>
    </w:pPr>
  </w:style>
  <w:style w:type="character" w:customStyle="1" w:styleId="a4">
    <w:name w:val="Верхний колонтитул Знак"/>
    <w:basedOn w:val="a0"/>
    <w:link w:val="a3"/>
    <w:uiPriority w:val="99"/>
    <w:rsid w:val="00477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7371"/>
    <w:pPr>
      <w:tabs>
        <w:tab w:val="center" w:pos="4677"/>
        <w:tab w:val="right" w:pos="9355"/>
      </w:tabs>
    </w:pPr>
  </w:style>
  <w:style w:type="character" w:customStyle="1" w:styleId="a6">
    <w:name w:val="Нижний колонтитул Знак"/>
    <w:basedOn w:val="a0"/>
    <w:link w:val="a5"/>
    <w:uiPriority w:val="99"/>
    <w:rsid w:val="0047737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66A3"/>
    <w:rPr>
      <w:rFonts w:ascii="Tahoma" w:hAnsi="Tahoma" w:cs="Tahoma"/>
      <w:sz w:val="16"/>
      <w:szCs w:val="16"/>
    </w:rPr>
  </w:style>
  <w:style w:type="character" w:customStyle="1" w:styleId="a8">
    <w:name w:val="Текст выноски Знак"/>
    <w:basedOn w:val="a0"/>
    <w:link w:val="a7"/>
    <w:uiPriority w:val="99"/>
    <w:semiHidden/>
    <w:rsid w:val="008F66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71"/>
    <w:pPr>
      <w:tabs>
        <w:tab w:val="center" w:pos="4677"/>
        <w:tab w:val="right" w:pos="9355"/>
      </w:tabs>
    </w:pPr>
  </w:style>
  <w:style w:type="character" w:customStyle="1" w:styleId="a4">
    <w:name w:val="Верхний колонтитул Знак"/>
    <w:basedOn w:val="a0"/>
    <w:link w:val="a3"/>
    <w:uiPriority w:val="99"/>
    <w:rsid w:val="00477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77371"/>
    <w:pPr>
      <w:tabs>
        <w:tab w:val="center" w:pos="4677"/>
        <w:tab w:val="right" w:pos="9355"/>
      </w:tabs>
    </w:pPr>
  </w:style>
  <w:style w:type="character" w:customStyle="1" w:styleId="a6">
    <w:name w:val="Нижний колонтитул Знак"/>
    <w:basedOn w:val="a0"/>
    <w:link w:val="a5"/>
    <w:uiPriority w:val="99"/>
    <w:rsid w:val="0047737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66A3"/>
    <w:rPr>
      <w:rFonts w:ascii="Tahoma" w:hAnsi="Tahoma" w:cs="Tahoma"/>
      <w:sz w:val="16"/>
      <w:szCs w:val="16"/>
    </w:rPr>
  </w:style>
  <w:style w:type="character" w:customStyle="1" w:styleId="a8">
    <w:name w:val="Текст выноски Знак"/>
    <w:basedOn w:val="a0"/>
    <w:link w:val="a7"/>
    <w:uiPriority w:val="99"/>
    <w:semiHidden/>
    <w:rsid w:val="008F66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2018-04-12T06:27:00Z</cp:lastPrinted>
  <dcterms:created xsi:type="dcterms:W3CDTF">2017-02-09T07:10:00Z</dcterms:created>
  <dcterms:modified xsi:type="dcterms:W3CDTF">2018-11-28T11:26:00Z</dcterms:modified>
</cp:coreProperties>
</file>