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B6" w:rsidRDefault="006F5FB6" w:rsidP="006F5FB6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</w:p>
    <w:p w:rsidR="006F5FB6" w:rsidRDefault="006F5FB6" w:rsidP="006F5FB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</w:t>
      </w:r>
    </w:p>
    <w:p w:rsidR="006F5FB6" w:rsidRPr="005751E6" w:rsidRDefault="006F5FB6" w:rsidP="006F5FB6">
      <w:pPr>
        <w:pStyle w:val="ConsPlusTitle"/>
        <w:widowControl/>
        <w:jc w:val="center"/>
        <w:rPr>
          <w:b w:val="0"/>
          <w:sz w:val="28"/>
          <w:szCs w:val="28"/>
        </w:rPr>
      </w:pPr>
      <w:bookmarkStart w:id="0" w:name="_GoBack"/>
      <w:r w:rsidRPr="005751E6">
        <w:rPr>
          <w:b w:val="0"/>
          <w:sz w:val="28"/>
          <w:szCs w:val="28"/>
        </w:rPr>
        <w:t>РОССИЙСКАЯ ФЕДЕРАЦИЯ</w:t>
      </w:r>
    </w:p>
    <w:p w:rsidR="006F5FB6" w:rsidRPr="005751E6" w:rsidRDefault="006F5FB6" w:rsidP="006F5FB6">
      <w:pPr>
        <w:pStyle w:val="ConsPlusTitle"/>
        <w:widowControl/>
        <w:jc w:val="center"/>
        <w:rPr>
          <w:b w:val="0"/>
          <w:sz w:val="28"/>
          <w:szCs w:val="28"/>
        </w:rPr>
      </w:pPr>
      <w:r w:rsidRPr="005751E6">
        <w:rPr>
          <w:b w:val="0"/>
          <w:sz w:val="28"/>
          <w:szCs w:val="28"/>
        </w:rPr>
        <w:t>ГОРОДСКОЙ ОКРУГ</w:t>
      </w:r>
    </w:p>
    <w:p w:rsidR="006F5FB6" w:rsidRPr="005751E6" w:rsidRDefault="006F5FB6" w:rsidP="006F5FB6">
      <w:pPr>
        <w:pStyle w:val="ConsPlusTitle"/>
        <w:widowControl/>
        <w:jc w:val="center"/>
        <w:rPr>
          <w:b w:val="0"/>
          <w:sz w:val="28"/>
          <w:szCs w:val="28"/>
        </w:rPr>
      </w:pPr>
      <w:r w:rsidRPr="005751E6">
        <w:rPr>
          <w:b w:val="0"/>
          <w:sz w:val="28"/>
          <w:szCs w:val="28"/>
        </w:rPr>
        <w:t>«ГОРОД КЛИНЦЫ БРЯНСКОЙ ОБЛАСТИ»</w:t>
      </w:r>
    </w:p>
    <w:p w:rsidR="006F5FB6" w:rsidRDefault="006F5FB6" w:rsidP="006F5FB6">
      <w:pPr>
        <w:pStyle w:val="ConsPlusTitle"/>
        <w:widowControl/>
        <w:spacing w:line="360" w:lineRule="auto"/>
        <w:jc w:val="center"/>
        <w:rPr>
          <w:b w:val="0"/>
          <w:sz w:val="28"/>
          <w:szCs w:val="28"/>
        </w:rPr>
      </w:pPr>
      <w:r w:rsidRPr="005751E6">
        <w:rPr>
          <w:b w:val="0"/>
          <w:sz w:val="28"/>
          <w:szCs w:val="28"/>
        </w:rPr>
        <w:t>КЛИНЦОВСКАЯ ГОРОДСКАЯ АДМИНИСТРАЦИЯ</w:t>
      </w:r>
    </w:p>
    <w:p w:rsidR="006F5FB6" w:rsidRDefault="006F5FB6" w:rsidP="006F5FB6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5751E6">
        <w:rPr>
          <w:b w:val="0"/>
          <w:sz w:val="28"/>
          <w:szCs w:val="28"/>
        </w:rPr>
        <w:t>ПОСТАНОВЛЕНИЕ</w:t>
      </w:r>
    </w:p>
    <w:p w:rsidR="006F5FB6" w:rsidRPr="00A32BA5" w:rsidRDefault="006F5FB6" w:rsidP="006F5FB6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A32BA5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  <w:t xml:space="preserve"> _________ </w:t>
      </w:r>
      <w:r w:rsidRPr="00A32BA5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___</w:t>
      </w:r>
    </w:p>
    <w:p w:rsidR="006F5FB6" w:rsidRDefault="006F5FB6" w:rsidP="006F5F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5FB6" w:rsidRPr="00D41E93" w:rsidRDefault="006F5FB6" w:rsidP="006F5FB6">
      <w:pPr>
        <w:spacing w:before="100" w:beforeAutospacing="1" w:after="100" w:afterAutospacing="1"/>
        <w:ind w:left="284"/>
        <w:rPr>
          <w:sz w:val="28"/>
          <w:szCs w:val="28"/>
        </w:rPr>
      </w:pPr>
      <w:r w:rsidRPr="00D41E93">
        <w:rPr>
          <w:bCs/>
          <w:sz w:val="28"/>
          <w:szCs w:val="28"/>
        </w:rPr>
        <w:t xml:space="preserve">Об утверждении Порядка формирования </w:t>
      </w:r>
      <w:r>
        <w:rPr>
          <w:bCs/>
          <w:sz w:val="28"/>
          <w:szCs w:val="28"/>
        </w:rPr>
        <w:t xml:space="preserve">                                                             </w:t>
      </w:r>
      <w:r w:rsidRPr="00D41E93">
        <w:rPr>
          <w:bCs/>
          <w:sz w:val="28"/>
          <w:szCs w:val="28"/>
        </w:rPr>
        <w:t xml:space="preserve">перечня налоговых расходов и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проведе</w:t>
      </w:r>
      <w:proofErr w:type="spellEnd"/>
      <w:r>
        <w:rPr>
          <w:bCs/>
          <w:sz w:val="28"/>
          <w:szCs w:val="28"/>
        </w:rPr>
        <w:t xml:space="preserve"> -                                                                   </w:t>
      </w:r>
      <w:proofErr w:type="spellStart"/>
      <w:r>
        <w:rPr>
          <w:bCs/>
          <w:sz w:val="28"/>
          <w:szCs w:val="28"/>
        </w:rPr>
        <w:t>ния</w:t>
      </w:r>
      <w:proofErr w:type="spellEnd"/>
      <w:r w:rsidRPr="00D41E93">
        <w:rPr>
          <w:bCs/>
          <w:sz w:val="28"/>
          <w:szCs w:val="28"/>
        </w:rPr>
        <w:t xml:space="preserve"> оценки налоговых расходов </w:t>
      </w:r>
      <w:proofErr w:type="spellStart"/>
      <w:r w:rsidRPr="00D41E93">
        <w:rPr>
          <w:bCs/>
          <w:sz w:val="28"/>
          <w:szCs w:val="28"/>
        </w:rPr>
        <w:t>муниц</w:t>
      </w:r>
      <w:proofErr w:type="gramStart"/>
      <w:r w:rsidRPr="00D41E93">
        <w:rPr>
          <w:bCs/>
          <w:sz w:val="28"/>
          <w:szCs w:val="28"/>
        </w:rPr>
        <w:t>и</w:t>
      </w:r>
      <w:proofErr w:type="spellEnd"/>
      <w:r>
        <w:rPr>
          <w:bCs/>
          <w:sz w:val="28"/>
          <w:szCs w:val="28"/>
        </w:rPr>
        <w:t>-</w:t>
      </w:r>
      <w:proofErr w:type="gramEnd"/>
      <w:r>
        <w:rPr>
          <w:bCs/>
          <w:sz w:val="28"/>
          <w:szCs w:val="28"/>
        </w:rPr>
        <w:t xml:space="preserve">                                                          </w:t>
      </w:r>
      <w:proofErr w:type="spellStart"/>
      <w:r w:rsidRPr="00D41E93">
        <w:rPr>
          <w:bCs/>
          <w:sz w:val="28"/>
          <w:szCs w:val="28"/>
        </w:rPr>
        <w:t>пального</w:t>
      </w:r>
      <w:proofErr w:type="spellEnd"/>
      <w:r w:rsidRPr="00D41E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D41E93">
        <w:rPr>
          <w:bCs/>
          <w:sz w:val="28"/>
          <w:szCs w:val="28"/>
        </w:rPr>
        <w:t xml:space="preserve">образования </w:t>
      </w:r>
      <w:r>
        <w:rPr>
          <w:bCs/>
          <w:sz w:val="28"/>
          <w:szCs w:val="28"/>
        </w:rPr>
        <w:t xml:space="preserve"> </w:t>
      </w:r>
      <w:r w:rsidRPr="00D41E93">
        <w:rPr>
          <w:bCs/>
          <w:sz w:val="28"/>
          <w:szCs w:val="28"/>
        </w:rPr>
        <w:t xml:space="preserve">городской </w:t>
      </w:r>
      <w:r>
        <w:rPr>
          <w:bCs/>
          <w:sz w:val="28"/>
          <w:szCs w:val="28"/>
        </w:rPr>
        <w:t xml:space="preserve"> </w:t>
      </w:r>
      <w:r w:rsidRPr="00D41E93">
        <w:rPr>
          <w:bCs/>
          <w:sz w:val="28"/>
          <w:szCs w:val="28"/>
        </w:rPr>
        <w:t>округ</w:t>
      </w:r>
      <w:r>
        <w:rPr>
          <w:bCs/>
          <w:sz w:val="28"/>
          <w:szCs w:val="28"/>
        </w:rPr>
        <w:t xml:space="preserve">                                                                  «город </w:t>
      </w:r>
      <w:proofErr w:type="spellStart"/>
      <w:r>
        <w:rPr>
          <w:bCs/>
          <w:sz w:val="28"/>
          <w:szCs w:val="28"/>
        </w:rPr>
        <w:t>Клинцы</w:t>
      </w:r>
      <w:proofErr w:type="spellEnd"/>
      <w:r>
        <w:rPr>
          <w:bCs/>
          <w:sz w:val="28"/>
          <w:szCs w:val="28"/>
        </w:rPr>
        <w:t xml:space="preserve"> Брянской области»</w:t>
      </w:r>
    </w:p>
    <w:p w:rsidR="006F5FB6" w:rsidRPr="00D41E93" w:rsidRDefault="006F5FB6" w:rsidP="006F5FB6">
      <w:pPr>
        <w:ind w:right="2551"/>
        <w:jc w:val="both"/>
        <w:rPr>
          <w:color w:val="000000"/>
          <w:sz w:val="28"/>
          <w:szCs w:val="28"/>
        </w:rPr>
      </w:pPr>
    </w:p>
    <w:p w:rsidR="006F5FB6" w:rsidRPr="00F52669" w:rsidRDefault="006F5FB6" w:rsidP="006F5FB6">
      <w:pPr>
        <w:spacing w:before="100" w:beforeAutospacing="1" w:after="100" w:afterAutospacing="1"/>
        <w:ind w:left="284" w:firstLine="708"/>
        <w:jc w:val="both"/>
        <w:rPr>
          <w:sz w:val="28"/>
          <w:szCs w:val="28"/>
        </w:rPr>
      </w:pPr>
      <w:r w:rsidRPr="00F52669">
        <w:rPr>
          <w:sz w:val="28"/>
          <w:szCs w:val="28"/>
        </w:rPr>
        <w:t xml:space="preserve">В соответствии </w:t>
      </w:r>
      <w:r w:rsidRPr="00B23731">
        <w:rPr>
          <w:sz w:val="28"/>
          <w:szCs w:val="28"/>
        </w:rPr>
        <w:t xml:space="preserve">со </w:t>
      </w:r>
      <w:hyperlink r:id="rId6" w:history="1">
        <w:r w:rsidRPr="00B23731">
          <w:rPr>
            <w:rStyle w:val="a4"/>
            <w:sz w:val="28"/>
            <w:szCs w:val="28"/>
          </w:rPr>
          <w:t>статьей 174.3</w:t>
        </w:r>
      </w:hyperlink>
      <w:r w:rsidRPr="00B23731">
        <w:rPr>
          <w:sz w:val="28"/>
          <w:szCs w:val="28"/>
        </w:rPr>
        <w:t xml:space="preserve"> Бюджетного кодекса Российской </w:t>
      </w:r>
      <w:r>
        <w:rPr>
          <w:sz w:val="28"/>
          <w:szCs w:val="28"/>
        </w:rPr>
        <w:t xml:space="preserve"> </w:t>
      </w:r>
      <w:r w:rsidRPr="00B23731">
        <w:rPr>
          <w:sz w:val="28"/>
          <w:szCs w:val="28"/>
        </w:rPr>
        <w:t xml:space="preserve">Федерации, </w:t>
      </w:r>
      <w:hyperlink r:id="rId7" w:history="1">
        <w:r w:rsidRPr="00B23731">
          <w:rPr>
            <w:rStyle w:val="a4"/>
            <w:sz w:val="28"/>
            <w:szCs w:val="28"/>
          </w:rPr>
          <w:t>постановлением</w:t>
        </w:r>
      </w:hyperlink>
      <w:r w:rsidRPr="00B23731">
        <w:rPr>
          <w:sz w:val="28"/>
          <w:szCs w:val="28"/>
        </w:rPr>
        <w:t xml:space="preserve"> Правительства Российской Федерации от 22 июня 2019 года № 796 "Об общих требованиях к оценке налоговых расходов субъектов Российской Федерации</w:t>
      </w:r>
      <w:r w:rsidRPr="00F52669">
        <w:rPr>
          <w:sz w:val="28"/>
          <w:szCs w:val="28"/>
        </w:rPr>
        <w:t xml:space="preserve"> и муниципальных образований", </w:t>
      </w:r>
    </w:p>
    <w:p w:rsidR="006F5FB6" w:rsidRDefault="006F5FB6" w:rsidP="006F5FB6">
      <w:pPr>
        <w:pStyle w:val="a3"/>
        <w:tabs>
          <w:tab w:val="left" w:pos="9639"/>
        </w:tabs>
        <w:spacing w:before="0" w:beforeAutospacing="0" w:after="0" w:afterAutospacing="0"/>
        <w:ind w:left="284"/>
        <w:jc w:val="both"/>
        <w:rPr>
          <w:b/>
          <w:sz w:val="28"/>
          <w:szCs w:val="28"/>
        </w:rPr>
      </w:pPr>
      <w:r w:rsidRPr="00F52669">
        <w:rPr>
          <w:rStyle w:val="a5"/>
          <w:b w:val="0"/>
          <w:sz w:val="28"/>
          <w:szCs w:val="28"/>
        </w:rPr>
        <w:t>ПОСТАНОВЛЯЮ:</w:t>
      </w:r>
      <w:r w:rsidRPr="00F52669">
        <w:rPr>
          <w:b/>
          <w:sz w:val="28"/>
          <w:szCs w:val="28"/>
        </w:rPr>
        <w:t> </w:t>
      </w:r>
    </w:p>
    <w:p w:rsidR="006F5FB6" w:rsidRDefault="006F5FB6" w:rsidP="006F5FB6">
      <w:pPr>
        <w:pStyle w:val="a3"/>
        <w:tabs>
          <w:tab w:val="left" w:pos="9639"/>
        </w:tabs>
        <w:spacing w:before="0" w:beforeAutospacing="0" w:after="0" w:afterAutospacing="0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F52669">
        <w:rPr>
          <w:sz w:val="28"/>
          <w:szCs w:val="28"/>
        </w:rPr>
        <w:t xml:space="preserve">Утвердить Порядок формирования перечня налоговых расходов и осуществления оценки налоговых расходов муниципального образования </w:t>
      </w:r>
      <w:r w:rsidRPr="00D41E93">
        <w:rPr>
          <w:bCs/>
          <w:sz w:val="28"/>
          <w:szCs w:val="28"/>
        </w:rPr>
        <w:t>городской округ</w:t>
      </w:r>
      <w:r>
        <w:rPr>
          <w:bCs/>
          <w:sz w:val="28"/>
          <w:szCs w:val="28"/>
        </w:rPr>
        <w:t xml:space="preserve"> «город </w:t>
      </w:r>
      <w:proofErr w:type="spellStart"/>
      <w:r>
        <w:rPr>
          <w:bCs/>
          <w:sz w:val="28"/>
          <w:szCs w:val="28"/>
        </w:rPr>
        <w:t>Клинцы</w:t>
      </w:r>
      <w:proofErr w:type="spellEnd"/>
      <w:r>
        <w:rPr>
          <w:bCs/>
          <w:sz w:val="28"/>
          <w:szCs w:val="28"/>
        </w:rPr>
        <w:t xml:space="preserve"> Брянской области»</w:t>
      </w:r>
      <w:r w:rsidRPr="00F52669">
        <w:rPr>
          <w:sz w:val="28"/>
          <w:szCs w:val="28"/>
        </w:rPr>
        <w:t xml:space="preserve"> (Приложение № 1 к постановлению). </w:t>
      </w:r>
      <w:r>
        <w:rPr>
          <w:sz w:val="28"/>
          <w:szCs w:val="28"/>
        </w:rPr>
        <w:t xml:space="preserve">                                                  </w:t>
      </w:r>
    </w:p>
    <w:p w:rsidR="006F5FB6" w:rsidRPr="00F52669" w:rsidRDefault="006F5FB6" w:rsidP="006F5FB6">
      <w:pPr>
        <w:pStyle w:val="a3"/>
        <w:tabs>
          <w:tab w:val="left" w:pos="9639"/>
        </w:tabs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Pr="00F52669">
        <w:rPr>
          <w:sz w:val="28"/>
          <w:szCs w:val="28"/>
        </w:rPr>
        <w:t>Настоящее постановление вступает в силу со дня его официального опубликования. </w:t>
      </w:r>
    </w:p>
    <w:p w:rsidR="006F5FB6" w:rsidRDefault="006F5FB6" w:rsidP="006F5FB6">
      <w:pPr>
        <w:numPr>
          <w:ilvl w:val="0"/>
          <w:numId w:val="1"/>
        </w:numPr>
        <w:autoSpaceDE w:val="0"/>
        <w:autoSpaceDN w:val="0"/>
        <w:adjustRightInd w:val="0"/>
        <w:ind w:lef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018B7">
        <w:rPr>
          <w:sz w:val="28"/>
          <w:szCs w:val="28"/>
        </w:rPr>
        <w:t xml:space="preserve">публиковать настоящее постановление на официальном сайте </w:t>
      </w:r>
      <w:proofErr w:type="spellStart"/>
      <w:r w:rsidRPr="006018B7">
        <w:rPr>
          <w:sz w:val="28"/>
          <w:szCs w:val="28"/>
        </w:rPr>
        <w:t>Клинцовской</w:t>
      </w:r>
      <w:proofErr w:type="spellEnd"/>
      <w:r w:rsidRPr="006018B7">
        <w:rPr>
          <w:sz w:val="28"/>
          <w:szCs w:val="28"/>
        </w:rPr>
        <w:t xml:space="preserve"> городской администрации в сети Интернет</w:t>
      </w:r>
      <w:r w:rsidRPr="00A32BA5">
        <w:rPr>
          <w:sz w:val="28"/>
          <w:szCs w:val="28"/>
        </w:rPr>
        <w:t>.</w:t>
      </w:r>
    </w:p>
    <w:p w:rsidR="006F5FB6" w:rsidRDefault="006F5FB6" w:rsidP="006F5FB6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</w:t>
      </w:r>
      <w:proofErr w:type="gramStart"/>
      <w:r w:rsidRPr="00A32BA5">
        <w:rPr>
          <w:sz w:val="28"/>
          <w:szCs w:val="28"/>
        </w:rPr>
        <w:t>Контроль за</w:t>
      </w:r>
      <w:proofErr w:type="gramEnd"/>
      <w:r w:rsidRPr="00A32BA5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8A5DA1">
        <w:rPr>
          <w:sz w:val="28"/>
          <w:szCs w:val="28"/>
        </w:rPr>
        <w:t>.</w:t>
      </w:r>
    </w:p>
    <w:p w:rsidR="006F5FB6" w:rsidRDefault="006F5FB6" w:rsidP="006F5FB6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6F5FB6" w:rsidRDefault="006F5FB6" w:rsidP="006F5FB6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6F5FB6" w:rsidRDefault="006F5FB6" w:rsidP="006F5FB6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6F5FB6" w:rsidRDefault="006F5FB6" w:rsidP="006F5FB6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6F5FB6" w:rsidRDefault="006F5FB6" w:rsidP="006F5FB6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6F5FB6" w:rsidRDefault="006F5FB6" w:rsidP="006F5FB6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6F5FB6" w:rsidRDefault="006F5FB6" w:rsidP="006F5FB6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6F5FB6" w:rsidRDefault="006F5FB6" w:rsidP="006F5FB6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6F5FB6" w:rsidRDefault="006F5FB6" w:rsidP="006F5FB6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6F5FB6" w:rsidRPr="00E83EB3" w:rsidRDefault="006F5FB6" w:rsidP="006F5F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E83EB3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E83EB3">
        <w:rPr>
          <w:color w:val="000000"/>
          <w:sz w:val="28"/>
          <w:szCs w:val="28"/>
        </w:rPr>
        <w:t xml:space="preserve"> </w:t>
      </w:r>
      <w:proofErr w:type="spellStart"/>
      <w:r w:rsidRPr="00E83EB3">
        <w:rPr>
          <w:color w:val="000000"/>
          <w:sz w:val="28"/>
          <w:szCs w:val="28"/>
        </w:rPr>
        <w:t>Клинцовской</w:t>
      </w:r>
      <w:proofErr w:type="spellEnd"/>
      <w:r w:rsidRPr="00E83EB3">
        <w:rPr>
          <w:color w:val="000000"/>
          <w:sz w:val="28"/>
          <w:szCs w:val="28"/>
        </w:rPr>
        <w:t xml:space="preserve"> </w:t>
      </w:r>
    </w:p>
    <w:p w:rsidR="006F5FB6" w:rsidRPr="00E83EB3" w:rsidRDefault="006F5FB6" w:rsidP="006F5FB6">
      <w:pPr>
        <w:jc w:val="both"/>
        <w:rPr>
          <w:color w:val="000000"/>
          <w:sz w:val="28"/>
          <w:szCs w:val="28"/>
        </w:rPr>
      </w:pPr>
      <w:r w:rsidRPr="00E83EB3">
        <w:rPr>
          <w:color w:val="000000"/>
          <w:sz w:val="28"/>
          <w:szCs w:val="28"/>
        </w:rPr>
        <w:t xml:space="preserve">городской администрации                                                     </w:t>
      </w:r>
      <w:r>
        <w:rPr>
          <w:color w:val="000000"/>
          <w:sz w:val="28"/>
          <w:szCs w:val="28"/>
        </w:rPr>
        <w:t xml:space="preserve">                 </w:t>
      </w:r>
      <w:r w:rsidRPr="00E83E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Ф.Н. </w:t>
      </w:r>
      <w:proofErr w:type="spellStart"/>
      <w:r>
        <w:rPr>
          <w:color w:val="000000"/>
          <w:sz w:val="28"/>
          <w:szCs w:val="28"/>
        </w:rPr>
        <w:t>Сушок</w:t>
      </w:r>
      <w:proofErr w:type="spellEnd"/>
    </w:p>
    <w:bookmarkEnd w:id="0"/>
    <w:p w:rsidR="006F5FB6" w:rsidRDefault="006F5FB6" w:rsidP="006F5FB6">
      <w:pPr>
        <w:jc w:val="both"/>
        <w:rPr>
          <w:color w:val="000000"/>
        </w:rPr>
      </w:pPr>
    </w:p>
    <w:p w:rsidR="006F5FB6" w:rsidRDefault="006F5FB6" w:rsidP="006F5FB6">
      <w:pPr>
        <w:autoSpaceDE w:val="0"/>
        <w:autoSpaceDN w:val="0"/>
        <w:adjustRightInd w:val="0"/>
        <w:ind w:right="-852"/>
        <w:rPr>
          <w:sz w:val="28"/>
          <w:szCs w:val="28"/>
        </w:rPr>
        <w:sectPr w:rsidR="006F5FB6" w:rsidSect="00866100">
          <w:pgSz w:w="11906" w:h="16838"/>
          <w:pgMar w:top="426" w:right="566" w:bottom="1134" w:left="1560" w:header="709" w:footer="709" w:gutter="0"/>
          <w:cols w:space="708"/>
          <w:titlePg/>
          <w:docGrid w:linePitch="360"/>
        </w:sectPr>
      </w:pPr>
    </w:p>
    <w:p w:rsidR="006F5FB6" w:rsidRDefault="006F5FB6" w:rsidP="006F5FB6">
      <w:pPr>
        <w:ind w:firstLine="284"/>
        <w:jc w:val="right"/>
        <w:rPr>
          <w:color w:val="000000"/>
          <w:sz w:val="26"/>
          <w:szCs w:val="26"/>
        </w:rPr>
      </w:pPr>
    </w:p>
    <w:p w:rsidR="006F5FB6" w:rsidRPr="00CB3557" w:rsidRDefault="006F5FB6" w:rsidP="006F5FB6">
      <w:pPr>
        <w:ind w:firstLine="284"/>
        <w:jc w:val="right"/>
        <w:rPr>
          <w:color w:val="000000"/>
          <w:sz w:val="26"/>
          <w:szCs w:val="26"/>
        </w:rPr>
      </w:pPr>
      <w:r w:rsidRPr="00CB3557">
        <w:rPr>
          <w:color w:val="000000"/>
          <w:sz w:val="26"/>
          <w:szCs w:val="26"/>
        </w:rPr>
        <w:t>Приложение</w:t>
      </w:r>
      <w:r>
        <w:rPr>
          <w:color w:val="000000"/>
          <w:sz w:val="26"/>
          <w:szCs w:val="26"/>
        </w:rPr>
        <w:t xml:space="preserve"> №1</w:t>
      </w:r>
    </w:p>
    <w:p w:rsidR="006F5FB6" w:rsidRPr="00CB3557" w:rsidRDefault="006F5FB6" w:rsidP="006F5FB6">
      <w:pPr>
        <w:ind w:firstLine="284"/>
        <w:jc w:val="right"/>
        <w:rPr>
          <w:color w:val="000000"/>
          <w:sz w:val="26"/>
          <w:szCs w:val="26"/>
        </w:rPr>
      </w:pPr>
      <w:r w:rsidRPr="00CB3557">
        <w:rPr>
          <w:color w:val="000000"/>
          <w:sz w:val="26"/>
          <w:szCs w:val="26"/>
        </w:rPr>
        <w:t xml:space="preserve">к постановлению </w:t>
      </w:r>
      <w:proofErr w:type="spellStart"/>
      <w:r w:rsidRPr="00CB3557">
        <w:rPr>
          <w:color w:val="000000"/>
          <w:sz w:val="26"/>
          <w:szCs w:val="26"/>
        </w:rPr>
        <w:t>Клинцовской</w:t>
      </w:r>
      <w:proofErr w:type="spellEnd"/>
    </w:p>
    <w:p w:rsidR="006F5FB6" w:rsidRPr="00CB3557" w:rsidRDefault="006F5FB6" w:rsidP="006F5FB6">
      <w:pPr>
        <w:ind w:firstLine="284"/>
        <w:jc w:val="right"/>
        <w:rPr>
          <w:color w:val="000000"/>
          <w:sz w:val="26"/>
          <w:szCs w:val="26"/>
        </w:rPr>
      </w:pPr>
      <w:r w:rsidRPr="00CB3557">
        <w:rPr>
          <w:color w:val="000000"/>
          <w:sz w:val="26"/>
          <w:szCs w:val="26"/>
        </w:rPr>
        <w:t xml:space="preserve">городской администрации </w:t>
      </w:r>
    </w:p>
    <w:p w:rsidR="006F5FB6" w:rsidRPr="00B23731" w:rsidRDefault="006F5FB6" w:rsidP="006F5FB6">
      <w:pPr>
        <w:pStyle w:val="ConsPlusTitle"/>
        <w:widowControl/>
        <w:ind w:firstLine="284"/>
        <w:jc w:val="right"/>
        <w:rPr>
          <w:b w:val="0"/>
          <w:color w:val="000000"/>
          <w:sz w:val="26"/>
          <w:szCs w:val="26"/>
        </w:rPr>
      </w:pPr>
      <w:r w:rsidRPr="001D5B55">
        <w:rPr>
          <w:b w:val="0"/>
          <w:color w:val="000000"/>
          <w:sz w:val="26"/>
          <w:szCs w:val="26"/>
        </w:rPr>
        <w:t xml:space="preserve">от </w:t>
      </w:r>
      <w:r w:rsidRPr="00B23731">
        <w:rPr>
          <w:b w:val="0"/>
          <w:color w:val="000000"/>
          <w:sz w:val="26"/>
          <w:szCs w:val="26"/>
        </w:rPr>
        <w:t>«___»____ 2020г.  № ___</w:t>
      </w:r>
    </w:p>
    <w:p w:rsidR="006F5FB6" w:rsidRDefault="006F5FB6" w:rsidP="006F5FB6">
      <w:pPr>
        <w:spacing w:before="100" w:beforeAutospacing="1" w:after="100" w:afterAutospacing="1"/>
        <w:ind w:firstLine="284"/>
        <w:jc w:val="center"/>
        <w:rPr>
          <w:bCs/>
          <w:sz w:val="28"/>
          <w:szCs w:val="28"/>
        </w:rPr>
      </w:pPr>
      <w:r w:rsidRPr="00B23731">
        <w:rPr>
          <w:sz w:val="28"/>
          <w:szCs w:val="28"/>
        </w:rPr>
        <w:t>ПОРЯДОК</w:t>
      </w:r>
      <w:r w:rsidRPr="00B23731">
        <w:rPr>
          <w:sz w:val="28"/>
          <w:szCs w:val="28"/>
        </w:rPr>
        <w:br/>
        <w:t>формирования перечня налоговых расходов и</w:t>
      </w:r>
      <w:r w:rsidRPr="00DE0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 w:rsidRPr="00DE0F60">
        <w:rPr>
          <w:sz w:val="28"/>
          <w:szCs w:val="28"/>
        </w:rPr>
        <w:t>осуществления оценки</w:t>
      </w:r>
      <w:r>
        <w:rPr>
          <w:sz w:val="28"/>
          <w:szCs w:val="28"/>
        </w:rPr>
        <w:t xml:space="preserve"> </w:t>
      </w:r>
      <w:r w:rsidRPr="00DE0F60">
        <w:rPr>
          <w:sz w:val="28"/>
          <w:szCs w:val="28"/>
        </w:rPr>
        <w:t>налоговых расходов</w:t>
      </w:r>
      <w:r w:rsidRPr="00DE0F60">
        <w:rPr>
          <w:sz w:val="28"/>
          <w:szCs w:val="28"/>
        </w:rPr>
        <w:br/>
        <w:t xml:space="preserve">муниципального образования </w:t>
      </w:r>
      <w:r w:rsidRPr="00DE0F60">
        <w:rPr>
          <w:bCs/>
          <w:sz w:val="28"/>
          <w:szCs w:val="28"/>
        </w:rPr>
        <w:t xml:space="preserve">городской округ                                                                  «город </w:t>
      </w:r>
      <w:proofErr w:type="spellStart"/>
      <w:r w:rsidRPr="00DE0F60">
        <w:rPr>
          <w:bCs/>
          <w:sz w:val="28"/>
          <w:szCs w:val="28"/>
        </w:rPr>
        <w:t>Клинцы</w:t>
      </w:r>
      <w:proofErr w:type="spellEnd"/>
      <w:r w:rsidRPr="00DE0F60">
        <w:rPr>
          <w:bCs/>
          <w:sz w:val="28"/>
          <w:szCs w:val="28"/>
        </w:rPr>
        <w:t xml:space="preserve"> Брянской области»</w:t>
      </w:r>
      <w:r>
        <w:rPr>
          <w:bCs/>
          <w:sz w:val="28"/>
          <w:szCs w:val="28"/>
        </w:rPr>
        <w:t xml:space="preserve">     </w:t>
      </w:r>
    </w:p>
    <w:p w:rsidR="006F5FB6" w:rsidRPr="0072173E" w:rsidRDefault="006F5FB6" w:rsidP="006F5FB6">
      <w:pPr>
        <w:pStyle w:val="ConsPlusTitle"/>
        <w:ind w:firstLine="284"/>
        <w:jc w:val="center"/>
        <w:outlineLvl w:val="1"/>
        <w:rPr>
          <w:b w:val="0"/>
          <w:sz w:val="28"/>
          <w:szCs w:val="28"/>
        </w:rPr>
      </w:pPr>
      <w:r w:rsidRPr="0072173E">
        <w:rPr>
          <w:b w:val="0"/>
          <w:sz w:val="28"/>
          <w:szCs w:val="28"/>
        </w:rPr>
        <w:t>1. Общие положения</w:t>
      </w:r>
    </w:p>
    <w:p w:rsidR="006F5FB6" w:rsidRPr="00466E22" w:rsidRDefault="006F5FB6" w:rsidP="006F5FB6">
      <w:pPr>
        <w:pStyle w:val="ConsPlusNormal"/>
        <w:tabs>
          <w:tab w:val="left" w:pos="567"/>
          <w:tab w:val="left" w:pos="709"/>
        </w:tabs>
        <w:spacing w:before="2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46B3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процедуру формирования перечня налоговых расходов и осуществления оценки налоговых расходов муниципального образования </w:t>
      </w:r>
      <w:r w:rsidRPr="007346B3">
        <w:rPr>
          <w:rFonts w:ascii="Times New Roman" w:hAnsi="Times New Roman" w:cs="Times New Roman"/>
          <w:bCs/>
          <w:sz w:val="28"/>
          <w:szCs w:val="28"/>
        </w:rPr>
        <w:t xml:space="preserve">городской округ «город </w:t>
      </w:r>
      <w:proofErr w:type="spellStart"/>
      <w:r w:rsidRPr="007346B3">
        <w:rPr>
          <w:rFonts w:ascii="Times New Roman" w:hAnsi="Times New Roman" w:cs="Times New Roman"/>
          <w:bCs/>
          <w:sz w:val="28"/>
          <w:szCs w:val="28"/>
        </w:rPr>
        <w:t>Клинцы</w:t>
      </w:r>
      <w:proofErr w:type="spellEnd"/>
      <w:r w:rsidRPr="007346B3">
        <w:rPr>
          <w:rFonts w:ascii="Times New Roman" w:hAnsi="Times New Roman" w:cs="Times New Roman"/>
          <w:bCs/>
          <w:sz w:val="28"/>
          <w:szCs w:val="28"/>
        </w:rPr>
        <w:t xml:space="preserve"> Брянской области»</w:t>
      </w:r>
      <w:r w:rsidRPr="007346B3">
        <w:rPr>
          <w:rFonts w:ascii="Times New Roman" w:hAnsi="Times New Roman" w:cs="Times New Roman"/>
          <w:sz w:val="28"/>
          <w:szCs w:val="28"/>
        </w:rPr>
        <w:t xml:space="preserve"> (</w:t>
      </w:r>
      <w:r w:rsidRPr="004E0787">
        <w:rPr>
          <w:rFonts w:ascii="Times New Roman" w:hAnsi="Times New Roman" w:cs="Times New Roman"/>
          <w:sz w:val="28"/>
          <w:szCs w:val="28"/>
        </w:rPr>
        <w:t>далее</w:t>
      </w:r>
      <w:r w:rsidRPr="00A12294">
        <w:rPr>
          <w:rFonts w:ascii="Times New Roman" w:hAnsi="Times New Roman" w:cs="Times New Roman"/>
          <w:color w:val="FFFFFF"/>
          <w:sz w:val="28"/>
          <w:szCs w:val="28"/>
        </w:rPr>
        <w:t>,</w:t>
      </w:r>
      <w:r w:rsidRPr="004E0787">
        <w:rPr>
          <w:rFonts w:ascii="Times New Roman" w:hAnsi="Times New Roman" w:cs="Times New Roman"/>
          <w:sz w:val="28"/>
          <w:szCs w:val="28"/>
        </w:rPr>
        <w:t>–</w:t>
      </w:r>
      <w:r w:rsidRPr="00A12294">
        <w:rPr>
          <w:rFonts w:ascii="Times New Roman" w:hAnsi="Times New Roman" w:cs="Times New Roman"/>
          <w:color w:val="FFFFFF"/>
          <w:sz w:val="28"/>
          <w:szCs w:val="28"/>
        </w:rPr>
        <w:t>,</w:t>
      </w:r>
      <w:r w:rsidRPr="004E0787">
        <w:rPr>
          <w:rFonts w:ascii="Times New Roman" w:hAnsi="Times New Roman" w:cs="Times New Roman"/>
          <w:sz w:val="28"/>
          <w:szCs w:val="28"/>
        </w:rPr>
        <w:t xml:space="preserve">Порядок, </w:t>
      </w:r>
      <w:proofErr w:type="spellStart"/>
      <w:r w:rsidRPr="004E0787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Start"/>
      <w:r w:rsidRPr="00DC0DCE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4E078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E0787">
        <w:rPr>
          <w:rFonts w:ascii="Times New Roman" w:hAnsi="Times New Roman" w:cs="Times New Roman"/>
          <w:sz w:val="28"/>
          <w:szCs w:val="28"/>
        </w:rPr>
        <w:t>бразование</w:t>
      </w:r>
      <w:proofErr w:type="spellEnd"/>
      <w:r w:rsidRPr="004E0787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7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E0787">
        <w:rPr>
          <w:rFonts w:ascii="Times New Roman" w:hAnsi="Times New Roman" w:cs="Times New Roman"/>
          <w:sz w:val="28"/>
          <w:szCs w:val="28"/>
        </w:rPr>
        <w:t xml:space="preserve">1.2. </w:t>
      </w:r>
      <w:r w:rsidRPr="002974F5">
        <w:rPr>
          <w:rFonts w:ascii="Times New Roman" w:hAnsi="Times New Roman" w:cs="Times New Roman"/>
          <w:sz w:val="28"/>
          <w:szCs w:val="28"/>
        </w:rPr>
        <w:t>В целях настоящего Порядка применяются следующие понятия и термины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</w:t>
      </w:r>
      <w:r w:rsidRPr="002974F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«н</w:t>
      </w:r>
      <w:r w:rsidRPr="002974F5">
        <w:rPr>
          <w:rFonts w:ascii="Times New Roman" w:hAnsi="Times New Roman" w:cs="Times New Roman"/>
          <w:color w:val="333333"/>
          <w:sz w:val="28"/>
          <w:szCs w:val="28"/>
        </w:rPr>
        <w:t>алоговые</w:t>
      </w:r>
      <w:r w:rsidRPr="004E0787">
        <w:rPr>
          <w:rFonts w:ascii="Times New Roman" w:hAnsi="Times New Roman" w:cs="Times New Roman"/>
          <w:color w:val="333333"/>
          <w:sz w:val="28"/>
          <w:szCs w:val="28"/>
        </w:rPr>
        <w:t xml:space="preserve"> расходы муниципального образования</w:t>
      </w:r>
      <w:r>
        <w:rPr>
          <w:rFonts w:ascii="Times New Roman" w:hAnsi="Times New Roman" w:cs="Times New Roman"/>
          <w:color w:val="333333"/>
          <w:sz w:val="28"/>
          <w:szCs w:val="28"/>
        </w:rPr>
        <w:t>"</w:t>
      </w:r>
      <w:r w:rsidRPr="004E0787">
        <w:rPr>
          <w:rFonts w:ascii="Times New Roman" w:hAnsi="Times New Roman" w:cs="Times New Roman"/>
          <w:color w:val="333333"/>
          <w:sz w:val="28"/>
          <w:szCs w:val="28"/>
        </w:rPr>
        <w:t xml:space="preserve"> - 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</w:t>
      </w:r>
      <w:proofErr w:type="gramStart"/>
      <w:r w:rsidRPr="004E07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07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346B3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7346B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46B3">
        <w:rPr>
          <w:rFonts w:ascii="Times New Roman" w:hAnsi="Times New Roman" w:cs="Times New Roman"/>
          <w:sz w:val="28"/>
          <w:szCs w:val="28"/>
        </w:rPr>
        <w:t xml:space="preserve">уратор налоговых расходов" - отраслевые (функциональные) органы, </w:t>
      </w:r>
      <w:proofErr w:type="gramStart"/>
      <w:r w:rsidRPr="007346B3">
        <w:rPr>
          <w:rFonts w:ascii="Times New Roman" w:hAnsi="Times New Roman" w:cs="Times New Roman"/>
          <w:sz w:val="28"/>
          <w:szCs w:val="28"/>
        </w:rPr>
        <w:t xml:space="preserve">структурные подразделения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Pr="007346B3">
        <w:rPr>
          <w:rFonts w:ascii="Times New Roman" w:hAnsi="Times New Roman" w:cs="Times New Roman"/>
          <w:sz w:val="28"/>
          <w:szCs w:val="28"/>
        </w:rPr>
        <w:t>, ответственные в соответствии с полномочиями, установленными муниципальными правовыми актами, за достижение соответствующих налоговому расходу целей муниципальной программы и (или) целей социально-экономической политики города, не относящихся к муниципальным программам;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A12294">
        <w:rPr>
          <w:rFonts w:ascii="Times New Roman" w:hAnsi="Times New Roman" w:cs="Times New Roman"/>
          <w:color w:val="FFFFFF"/>
          <w:sz w:val="28"/>
          <w:szCs w:val="28"/>
        </w:rPr>
        <w:t xml:space="preserve">  …</w:t>
      </w:r>
      <w:r>
        <w:rPr>
          <w:rFonts w:ascii="Times New Roman" w:hAnsi="Times New Roman" w:cs="Times New Roman"/>
          <w:color w:val="FFFFFF"/>
          <w:sz w:val="28"/>
          <w:szCs w:val="28"/>
        </w:rPr>
        <w:t xml:space="preserve">          </w:t>
      </w:r>
      <w:proofErr w:type="gramStart"/>
      <w:r w:rsidRPr="007346B3">
        <w:rPr>
          <w:rFonts w:ascii="Times New Roman" w:hAnsi="Times New Roman" w:cs="Times New Roman"/>
          <w:sz w:val="28"/>
          <w:szCs w:val="28"/>
        </w:rPr>
        <w:t>"нормативные характеристики налоговых расходов" - сведения о положениях муниципальных правовых актов, которыми предусматриваются налоговые льготы по местным налогам в виде частичного или полного освобождения от уплаты, понижения налоговых ставок, необлагаемого минимума объекта налогообложения (далее - налоговые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муниципальными правовыми актами;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A12294">
        <w:rPr>
          <w:rFonts w:ascii="Times New Roman" w:hAnsi="Times New Roman" w:cs="Times New Roman"/>
          <w:color w:val="FFFFFF"/>
          <w:sz w:val="28"/>
          <w:szCs w:val="28"/>
        </w:rPr>
        <w:t xml:space="preserve">  …</w:t>
      </w:r>
      <w:r>
        <w:rPr>
          <w:rFonts w:ascii="Times New Roman" w:hAnsi="Times New Roman" w:cs="Times New Roman"/>
          <w:color w:val="FFFFFF"/>
          <w:sz w:val="28"/>
          <w:szCs w:val="28"/>
        </w:rPr>
        <w:t xml:space="preserve">     </w:t>
      </w:r>
      <w:proofErr w:type="gramStart"/>
      <w:r w:rsidRPr="007346B3">
        <w:rPr>
          <w:rFonts w:ascii="Times New Roman" w:hAnsi="Times New Roman" w:cs="Times New Roman"/>
          <w:sz w:val="28"/>
          <w:szCs w:val="28"/>
        </w:rPr>
        <w:t>"оценка налоговых расходов" - комплекс мероприятий по оценке объемов налоговых расходов, обусловленных налоговыми льготами, предоставленными плательщикам, а также по оценке эффективности налоговых расходов;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346B3">
        <w:rPr>
          <w:rFonts w:ascii="Times New Roman" w:hAnsi="Times New Roman" w:cs="Times New Roman"/>
          <w:sz w:val="28"/>
          <w:szCs w:val="28"/>
        </w:rPr>
        <w:t xml:space="preserve">"оценка объемов налоговых расходов" - определение объемов выпадающих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7346B3">
        <w:rPr>
          <w:rFonts w:ascii="Times New Roman" w:hAnsi="Times New Roman" w:cs="Times New Roman"/>
          <w:sz w:val="28"/>
          <w:szCs w:val="28"/>
        </w:rPr>
        <w:t>, обусловленных налоговыми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6B3">
        <w:rPr>
          <w:rFonts w:ascii="Times New Roman" w:hAnsi="Times New Roman" w:cs="Times New Roman"/>
          <w:sz w:val="28"/>
          <w:szCs w:val="28"/>
        </w:rPr>
        <w:t>льготами, предоставленными плательщикам;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A12294">
        <w:rPr>
          <w:rFonts w:ascii="Times New Roman" w:hAnsi="Times New Roman" w:cs="Times New Roman"/>
          <w:color w:val="FFFFFF"/>
          <w:sz w:val="28"/>
          <w:szCs w:val="28"/>
        </w:rPr>
        <w:t xml:space="preserve">  …</w:t>
      </w:r>
      <w:r>
        <w:rPr>
          <w:rFonts w:ascii="Times New Roman" w:hAnsi="Times New Roman" w:cs="Times New Roman"/>
          <w:color w:val="FFFFFF"/>
          <w:sz w:val="28"/>
          <w:szCs w:val="28"/>
        </w:rPr>
        <w:t xml:space="preserve">   </w:t>
      </w:r>
      <w:r w:rsidRPr="007346B3">
        <w:rPr>
          <w:rFonts w:ascii="Times New Roman" w:hAnsi="Times New Roman" w:cs="Times New Roman"/>
          <w:sz w:val="28"/>
          <w:szCs w:val="28"/>
        </w:rPr>
        <w:t xml:space="preserve">"оценка эффективности налоговых расходов" - комплекс мероприятий, </w:t>
      </w:r>
      <w:r w:rsidRPr="007346B3">
        <w:rPr>
          <w:rFonts w:ascii="Times New Roman" w:hAnsi="Times New Roman" w:cs="Times New Roman"/>
          <w:sz w:val="28"/>
          <w:szCs w:val="28"/>
        </w:rPr>
        <w:lastRenderedPageBreak/>
        <w:t>позволяющий сделать вывод о целесообразности и результативности предоставления плательщикам налоговых льгот, исходя из целевых характеристик налогового</w:t>
      </w:r>
      <w:r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 w:rsidRPr="007346B3">
        <w:rPr>
          <w:rFonts w:ascii="Times New Roman" w:hAnsi="Times New Roman" w:cs="Times New Roman"/>
          <w:sz w:val="28"/>
          <w:szCs w:val="28"/>
        </w:rPr>
        <w:t>расхода;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A12294">
        <w:rPr>
          <w:rFonts w:ascii="Times New Roman" w:hAnsi="Times New Roman" w:cs="Times New Roman"/>
          <w:color w:val="FFFFFF"/>
          <w:sz w:val="28"/>
          <w:szCs w:val="28"/>
        </w:rPr>
        <w:t xml:space="preserve">  …</w:t>
      </w:r>
      <w:r>
        <w:rPr>
          <w:rFonts w:ascii="Times New Roman" w:hAnsi="Times New Roman" w:cs="Times New Roman"/>
          <w:color w:val="FFFFFF"/>
          <w:sz w:val="28"/>
          <w:szCs w:val="28"/>
        </w:rPr>
        <w:t xml:space="preserve">    </w:t>
      </w:r>
      <w:r w:rsidRPr="007346B3">
        <w:rPr>
          <w:rFonts w:ascii="Times New Roman" w:hAnsi="Times New Roman" w:cs="Times New Roman"/>
          <w:sz w:val="28"/>
          <w:szCs w:val="28"/>
        </w:rPr>
        <w:t xml:space="preserve">"перечень налоговых расходов" - документ, содержащий сведения о распределении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7346B3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программам, а также о кураторах налоговых расходов;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A12294">
        <w:rPr>
          <w:rFonts w:ascii="Times New Roman" w:hAnsi="Times New Roman" w:cs="Times New Roman"/>
          <w:color w:val="FFFFFF"/>
          <w:sz w:val="28"/>
          <w:szCs w:val="28"/>
        </w:rPr>
        <w:t xml:space="preserve">  …</w:t>
      </w:r>
      <w:r w:rsidRPr="007346B3">
        <w:rPr>
          <w:rFonts w:ascii="Times New Roman" w:hAnsi="Times New Roman" w:cs="Times New Roman"/>
          <w:sz w:val="28"/>
          <w:szCs w:val="28"/>
        </w:rPr>
        <w:t>"плательщики"</w:t>
      </w:r>
      <w:r w:rsidRPr="00A12294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7346B3">
        <w:rPr>
          <w:rFonts w:ascii="Times New Roman" w:hAnsi="Times New Roman" w:cs="Times New Roman"/>
          <w:sz w:val="28"/>
          <w:szCs w:val="28"/>
        </w:rPr>
        <w:t>-</w:t>
      </w:r>
      <w:r w:rsidRPr="00A12294">
        <w:rPr>
          <w:rFonts w:ascii="Times New Roman" w:hAnsi="Times New Roman" w:cs="Times New Roman"/>
          <w:color w:val="FFFFFF"/>
          <w:sz w:val="28"/>
          <w:szCs w:val="28"/>
        </w:rPr>
        <w:t>.</w:t>
      </w:r>
      <w:proofErr w:type="spellStart"/>
      <w:r w:rsidRPr="007346B3">
        <w:rPr>
          <w:rFonts w:ascii="Times New Roman" w:hAnsi="Times New Roman" w:cs="Times New Roman"/>
          <w:sz w:val="28"/>
          <w:szCs w:val="28"/>
        </w:rPr>
        <w:t>плательщики</w:t>
      </w:r>
      <w:proofErr w:type="gramStart"/>
      <w:r w:rsidRPr="00A12294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7346B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346B3">
        <w:rPr>
          <w:rFonts w:ascii="Times New Roman" w:hAnsi="Times New Roman" w:cs="Times New Roman"/>
          <w:sz w:val="28"/>
          <w:szCs w:val="28"/>
        </w:rPr>
        <w:t>алогов</w:t>
      </w:r>
      <w:proofErr w:type="spellEnd"/>
      <w:r w:rsidRPr="007346B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A12294">
        <w:rPr>
          <w:rFonts w:ascii="Times New Roman" w:hAnsi="Times New Roman" w:cs="Times New Roman"/>
          <w:color w:val="FFFFFF"/>
          <w:sz w:val="28"/>
          <w:szCs w:val="28"/>
        </w:rPr>
        <w:t xml:space="preserve"> …</w:t>
      </w:r>
      <w:r w:rsidRPr="007346B3">
        <w:rPr>
          <w:rFonts w:ascii="Times New Roman" w:hAnsi="Times New Roman" w:cs="Times New Roman"/>
          <w:sz w:val="28"/>
          <w:szCs w:val="28"/>
        </w:rPr>
        <w:t>"социальные налоговые расходы" - целевая категория налоговых расходов, обусловленных необходимостью обеспечения социальной защиты (поддержки) населения;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A12294">
        <w:rPr>
          <w:rFonts w:ascii="Times New Roman" w:hAnsi="Times New Roman" w:cs="Times New Roman"/>
          <w:color w:val="FFFFFF"/>
          <w:sz w:val="28"/>
          <w:szCs w:val="28"/>
        </w:rPr>
        <w:t xml:space="preserve"> …</w:t>
      </w:r>
      <w:proofErr w:type="gramStart"/>
      <w:r w:rsidRPr="007346B3">
        <w:rPr>
          <w:rFonts w:ascii="Times New Roman" w:hAnsi="Times New Roman" w:cs="Times New Roman"/>
          <w:sz w:val="28"/>
          <w:szCs w:val="28"/>
        </w:rPr>
        <w:t xml:space="preserve">"стимулирующие налоговые расходы"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7346B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12294">
        <w:rPr>
          <w:rFonts w:ascii="Times New Roman" w:hAnsi="Times New Roman" w:cs="Times New Roman"/>
          <w:color w:val="FFFFFF"/>
          <w:sz w:val="28"/>
          <w:szCs w:val="28"/>
        </w:rPr>
        <w:t xml:space="preserve"> …</w:t>
      </w:r>
      <w:r w:rsidRPr="007346B3">
        <w:rPr>
          <w:rFonts w:ascii="Times New Roman" w:hAnsi="Times New Roman" w:cs="Times New Roman"/>
          <w:sz w:val="28"/>
          <w:szCs w:val="28"/>
        </w:rPr>
        <w:t xml:space="preserve">"технические налоговые расходы" 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7346B3"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12294">
        <w:rPr>
          <w:rFonts w:ascii="Times New Roman" w:hAnsi="Times New Roman" w:cs="Times New Roman"/>
          <w:color w:val="FFFFFF"/>
          <w:sz w:val="28"/>
          <w:szCs w:val="28"/>
        </w:rPr>
        <w:t xml:space="preserve"> …</w:t>
      </w:r>
      <w:r w:rsidRPr="007346B3">
        <w:rPr>
          <w:rFonts w:ascii="Times New Roman" w:hAnsi="Times New Roman" w:cs="Times New Roman"/>
          <w:sz w:val="28"/>
          <w:szCs w:val="28"/>
        </w:rPr>
        <w:t xml:space="preserve">"фискальные характеристики налоговых расходов" - сведения об объеме налоговых льгот, предоставленных категориям плательщиков, о количестве получателей налоговых льгот, по каждой категории плательщиков, и объеме налогов, задекларированных ими для уплаты в бюджет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Клинцы</w:t>
      </w:r>
      <w:proofErr w:type="gramStart"/>
      <w:r w:rsidRPr="00A12294">
        <w:rPr>
          <w:rFonts w:ascii="Times New Roman" w:hAnsi="Times New Roman" w:cs="Times New Roman"/>
          <w:color w:val="FFFFFF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рянской</w:t>
      </w:r>
      <w:r w:rsidRPr="00A12294">
        <w:rPr>
          <w:rFonts w:ascii="Times New Roman" w:hAnsi="Times New Roman" w:cs="Times New Roman"/>
          <w:color w:val="FFFFFF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  <w:r w:rsidRPr="007346B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A12294">
        <w:rPr>
          <w:rFonts w:ascii="Times New Roman" w:hAnsi="Times New Roman" w:cs="Times New Roman"/>
          <w:color w:val="FFFFFF"/>
          <w:sz w:val="28"/>
          <w:szCs w:val="28"/>
        </w:rPr>
        <w:t xml:space="preserve"> …</w:t>
      </w:r>
      <w:r w:rsidRPr="007346B3">
        <w:rPr>
          <w:rFonts w:ascii="Times New Roman" w:hAnsi="Times New Roman" w:cs="Times New Roman"/>
          <w:sz w:val="28"/>
          <w:szCs w:val="28"/>
        </w:rPr>
        <w:t xml:space="preserve">"целевые характеристики налоговых расходов" - сведения о целях предоставления, показателях (индикаторах) достижения целей предоставления </w:t>
      </w:r>
      <w:proofErr w:type="spellStart"/>
      <w:r w:rsidRPr="007346B3">
        <w:rPr>
          <w:rFonts w:ascii="Times New Roman" w:hAnsi="Times New Roman" w:cs="Times New Roman"/>
          <w:sz w:val="28"/>
          <w:szCs w:val="28"/>
        </w:rPr>
        <w:t>налоговой</w:t>
      </w:r>
      <w:r w:rsidRPr="00A12294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7346B3">
        <w:rPr>
          <w:rFonts w:ascii="Times New Roman" w:hAnsi="Times New Roman" w:cs="Times New Roman"/>
          <w:sz w:val="28"/>
          <w:szCs w:val="28"/>
        </w:rPr>
        <w:t>льготы</w:t>
      </w:r>
      <w:proofErr w:type="spellEnd"/>
      <w:r w:rsidRPr="007346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A12294">
        <w:rPr>
          <w:rFonts w:ascii="Times New Roman" w:hAnsi="Times New Roman" w:cs="Times New Roman"/>
          <w:color w:val="FFFFFF"/>
          <w:sz w:val="28"/>
          <w:szCs w:val="28"/>
        </w:rPr>
        <w:t xml:space="preserve">     …………</w:t>
      </w:r>
      <w:r w:rsidRPr="00466E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66E22">
        <w:rPr>
          <w:rFonts w:ascii="Times New Roman" w:hAnsi="Times New Roman" w:cs="Times New Roman"/>
          <w:sz w:val="28"/>
          <w:szCs w:val="28"/>
        </w:rPr>
        <w:t xml:space="preserve">. </w:t>
      </w:r>
      <w:r w:rsidRPr="00466E22">
        <w:rPr>
          <w:rFonts w:ascii="Times New Roman" w:hAnsi="Times New Roman" w:cs="Times New Roman"/>
          <w:color w:val="333333"/>
          <w:sz w:val="28"/>
          <w:szCs w:val="28"/>
        </w:rPr>
        <w:t xml:space="preserve">В целях оценки налоговых расходов муниципального образования финансовое управление </w:t>
      </w:r>
      <w:proofErr w:type="spellStart"/>
      <w:r w:rsidRPr="00466E22">
        <w:rPr>
          <w:rFonts w:ascii="Times New Roman" w:hAnsi="Times New Roman" w:cs="Times New Roman"/>
          <w:color w:val="333333"/>
          <w:sz w:val="28"/>
          <w:szCs w:val="28"/>
        </w:rPr>
        <w:t>Клинцовской</w:t>
      </w:r>
      <w:proofErr w:type="spellEnd"/>
      <w:r w:rsidRPr="00466E22">
        <w:rPr>
          <w:rFonts w:ascii="Times New Roman" w:hAnsi="Times New Roman" w:cs="Times New Roman"/>
          <w:color w:val="333333"/>
          <w:sz w:val="28"/>
          <w:szCs w:val="28"/>
        </w:rPr>
        <w:t xml:space="preserve"> городской администрации:                                                                                                                                              - формирует перечень налоговых расходов муниципального образования;                                                                         - 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                                                                                              - осуществляет обобщение результатов оценки эффективности налоговых расходов муниципального образования, проводимой кураторами налоговых расходов.                                                                                                          </w:t>
      </w:r>
      <w:r w:rsidRPr="00A12294">
        <w:rPr>
          <w:rFonts w:ascii="Times New Roman" w:hAnsi="Times New Roman" w:cs="Times New Roman"/>
          <w:color w:val="FFFFFF"/>
          <w:sz w:val="28"/>
          <w:szCs w:val="28"/>
        </w:rPr>
        <w:t xml:space="preserve">      …………</w:t>
      </w:r>
      <w:r w:rsidRPr="00466E22">
        <w:rPr>
          <w:rFonts w:ascii="Times New Roman" w:hAnsi="Times New Roman" w:cs="Times New Roman"/>
          <w:color w:val="333333"/>
          <w:sz w:val="28"/>
          <w:szCs w:val="28"/>
        </w:rPr>
        <w:t>1.</w:t>
      </w:r>
      <w:r>
        <w:rPr>
          <w:rFonts w:ascii="Times New Roman" w:hAnsi="Times New Roman" w:cs="Times New Roman"/>
          <w:color w:val="333333"/>
          <w:sz w:val="28"/>
          <w:szCs w:val="28"/>
        </w:rPr>
        <w:t>4</w:t>
      </w:r>
      <w:r w:rsidRPr="00466E22">
        <w:rPr>
          <w:rFonts w:ascii="Times New Roman" w:hAnsi="Times New Roman" w:cs="Times New Roman"/>
          <w:color w:val="333333"/>
          <w:sz w:val="28"/>
          <w:szCs w:val="28"/>
        </w:rPr>
        <w:t xml:space="preserve">. В целях оценки налоговых расходов муниципального образования налоговый орган формирует, и представляют в финансовое управление 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                                                                                                                                                                </w:t>
      </w:r>
      <w:r w:rsidRPr="00A12294">
        <w:rPr>
          <w:rFonts w:ascii="Times New Roman" w:hAnsi="Times New Roman" w:cs="Times New Roman"/>
          <w:color w:val="FFFFFF"/>
          <w:sz w:val="28"/>
          <w:szCs w:val="28"/>
        </w:rPr>
        <w:t xml:space="preserve">       …………</w:t>
      </w:r>
      <w:r w:rsidRPr="00466E22">
        <w:rPr>
          <w:rFonts w:ascii="Times New Roman" w:hAnsi="Times New Roman" w:cs="Times New Roman"/>
          <w:color w:val="333333"/>
          <w:sz w:val="28"/>
          <w:szCs w:val="28"/>
        </w:rPr>
        <w:t>1.</w:t>
      </w:r>
      <w:r>
        <w:rPr>
          <w:rFonts w:ascii="Times New Roman" w:hAnsi="Times New Roman" w:cs="Times New Roman"/>
          <w:color w:val="333333"/>
          <w:sz w:val="28"/>
          <w:szCs w:val="28"/>
        </w:rPr>
        <w:t>5</w:t>
      </w:r>
      <w:r w:rsidRPr="00466E22">
        <w:rPr>
          <w:rFonts w:ascii="Times New Roman" w:hAnsi="Times New Roman" w:cs="Times New Roman"/>
          <w:color w:val="333333"/>
          <w:sz w:val="28"/>
          <w:szCs w:val="28"/>
        </w:rPr>
        <w:t xml:space="preserve">. В целях оценки налоговых расходов муниципального образования </w:t>
      </w:r>
      <w:proofErr w:type="spellStart"/>
      <w:r w:rsidRPr="00466E22">
        <w:rPr>
          <w:rFonts w:ascii="Times New Roman" w:hAnsi="Times New Roman" w:cs="Times New Roman"/>
          <w:color w:val="333333"/>
          <w:sz w:val="28"/>
          <w:szCs w:val="28"/>
        </w:rPr>
        <w:lastRenderedPageBreak/>
        <w:t>кураторы</w:t>
      </w:r>
      <w:r w:rsidRPr="00A12294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466E22">
        <w:rPr>
          <w:rFonts w:ascii="Times New Roman" w:hAnsi="Times New Roman" w:cs="Times New Roman"/>
          <w:color w:val="333333"/>
          <w:sz w:val="28"/>
          <w:szCs w:val="28"/>
        </w:rPr>
        <w:t>налоговых</w:t>
      </w:r>
      <w:r w:rsidRPr="00A12294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466E22">
        <w:rPr>
          <w:rFonts w:ascii="Times New Roman" w:hAnsi="Times New Roman" w:cs="Times New Roman"/>
          <w:color w:val="333333"/>
          <w:sz w:val="28"/>
          <w:szCs w:val="28"/>
        </w:rPr>
        <w:t>расходов</w:t>
      </w:r>
      <w:proofErr w:type="spellEnd"/>
      <w:r w:rsidRPr="00F430BA">
        <w:rPr>
          <w:rFonts w:ascii="Times New Roman" w:hAnsi="Times New Roman" w:cs="Times New Roman"/>
          <w:color w:val="333333"/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- формируют информацию о нормативных, целевых и </w:t>
      </w:r>
      <w:r w:rsidRPr="00B23731">
        <w:rPr>
          <w:rFonts w:ascii="Times New Roman" w:hAnsi="Times New Roman" w:cs="Times New Roman"/>
          <w:color w:val="333333"/>
          <w:sz w:val="28"/>
          <w:szCs w:val="28"/>
        </w:rPr>
        <w:t xml:space="preserve">фискальных характеристиках налоговых расходов муниципального образования, предусмотренную </w:t>
      </w:r>
      <w:hyperlink r:id="rId8" w:anchor="Par133" w:history="1">
        <w:r w:rsidRPr="00B23731">
          <w:rPr>
            <w:rStyle w:val="a4"/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B2373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31">
        <w:rPr>
          <w:rFonts w:ascii="Times New Roman" w:hAnsi="Times New Roman" w:cs="Times New Roman"/>
          <w:color w:val="333333"/>
          <w:sz w:val="28"/>
          <w:szCs w:val="28"/>
        </w:rPr>
        <w:t>к</w:t>
      </w:r>
      <w:r w:rsidRPr="00B23731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B23731">
        <w:rPr>
          <w:rFonts w:ascii="Times New Roman" w:hAnsi="Times New Roman" w:cs="Times New Roman"/>
          <w:color w:val="333333"/>
          <w:sz w:val="28"/>
          <w:szCs w:val="28"/>
        </w:rPr>
        <w:t>настоящему</w:t>
      </w:r>
      <w:proofErr w:type="gramStart"/>
      <w:r w:rsidRPr="00B23731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B23731">
        <w:rPr>
          <w:rFonts w:ascii="Times New Roman" w:hAnsi="Times New Roman" w:cs="Times New Roman"/>
          <w:color w:val="333333"/>
          <w:sz w:val="28"/>
          <w:szCs w:val="28"/>
        </w:rPr>
        <w:t>П</w:t>
      </w:r>
      <w:proofErr w:type="gramEnd"/>
      <w:r w:rsidRPr="00B23731">
        <w:rPr>
          <w:rFonts w:ascii="Times New Roman" w:hAnsi="Times New Roman" w:cs="Times New Roman"/>
          <w:color w:val="333333"/>
          <w:sz w:val="28"/>
          <w:szCs w:val="28"/>
        </w:rPr>
        <w:t>орядку</w:t>
      </w:r>
      <w:proofErr w:type="spellEnd"/>
      <w:r w:rsidRPr="00B23731">
        <w:rPr>
          <w:rFonts w:ascii="Times New Roman" w:hAnsi="Times New Roman" w:cs="Times New Roman"/>
          <w:color w:val="333333"/>
          <w:sz w:val="28"/>
          <w:szCs w:val="28"/>
        </w:rPr>
        <w:t xml:space="preserve">;                                                                                                                                                                 </w:t>
      </w:r>
      <w:r w:rsidRPr="00466E22">
        <w:rPr>
          <w:rFonts w:ascii="Times New Roman" w:hAnsi="Times New Roman" w:cs="Times New Roman"/>
          <w:color w:val="333333"/>
          <w:sz w:val="28"/>
          <w:szCs w:val="28"/>
        </w:rPr>
        <w:t>- осуществляют оценку эффективности каждого курируемого налогового расхода муниципального образования и направляют результаты такой оценки в финансовое управление.</w:t>
      </w:r>
    </w:p>
    <w:p w:rsidR="006F5FB6" w:rsidRPr="00466E22" w:rsidRDefault="006F5FB6" w:rsidP="006F5FB6">
      <w:pPr>
        <w:pStyle w:val="ConsPlusNormal"/>
        <w:tabs>
          <w:tab w:val="left" w:pos="0"/>
          <w:tab w:val="left" w:pos="709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FB6" w:rsidRPr="00466E22" w:rsidRDefault="006F5FB6" w:rsidP="006F5FB6">
      <w:pPr>
        <w:pStyle w:val="ConsPlusTitle"/>
        <w:tabs>
          <w:tab w:val="left" w:pos="0"/>
          <w:tab w:val="left" w:pos="709"/>
        </w:tabs>
        <w:jc w:val="center"/>
        <w:outlineLvl w:val="1"/>
        <w:rPr>
          <w:b w:val="0"/>
          <w:sz w:val="28"/>
          <w:szCs w:val="28"/>
        </w:rPr>
      </w:pPr>
      <w:r w:rsidRPr="00466E22">
        <w:rPr>
          <w:b w:val="0"/>
          <w:sz w:val="28"/>
          <w:szCs w:val="28"/>
        </w:rPr>
        <w:t xml:space="preserve">2. Формирование информации о </w:t>
      </w:r>
      <w:proofErr w:type="gramStart"/>
      <w:r w:rsidRPr="00466E22">
        <w:rPr>
          <w:b w:val="0"/>
          <w:sz w:val="28"/>
          <w:szCs w:val="28"/>
        </w:rPr>
        <w:t>нормативных</w:t>
      </w:r>
      <w:proofErr w:type="gramEnd"/>
      <w:r w:rsidRPr="00466E22">
        <w:rPr>
          <w:b w:val="0"/>
          <w:sz w:val="28"/>
          <w:szCs w:val="28"/>
        </w:rPr>
        <w:t>, целевых</w:t>
      </w:r>
    </w:p>
    <w:p w:rsidR="006F5FB6" w:rsidRPr="00466E22" w:rsidRDefault="006F5FB6" w:rsidP="006F5FB6">
      <w:pPr>
        <w:pStyle w:val="ConsPlusTitle"/>
        <w:tabs>
          <w:tab w:val="left" w:pos="0"/>
          <w:tab w:val="left" w:pos="709"/>
        </w:tabs>
        <w:jc w:val="center"/>
        <w:rPr>
          <w:b w:val="0"/>
          <w:sz w:val="28"/>
          <w:szCs w:val="28"/>
        </w:rPr>
      </w:pPr>
      <w:r w:rsidRPr="00466E22">
        <w:rPr>
          <w:b w:val="0"/>
          <w:sz w:val="28"/>
          <w:szCs w:val="28"/>
        </w:rPr>
        <w:t xml:space="preserve">и фискальных </w:t>
      </w:r>
      <w:proofErr w:type="gramStart"/>
      <w:r w:rsidRPr="00466E22">
        <w:rPr>
          <w:b w:val="0"/>
          <w:sz w:val="28"/>
          <w:szCs w:val="28"/>
        </w:rPr>
        <w:t>характеристиках</w:t>
      </w:r>
      <w:proofErr w:type="gramEnd"/>
      <w:r w:rsidRPr="00466E22">
        <w:rPr>
          <w:b w:val="0"/>
          <w:sz w:val="28"/>
          <w:szCs w:val="28"/>
        </w:rPr>
        <w:t xml:space="preserve"> налоговых расходов</w:t>
      </w:r>
    </w:p>
    <w:p w:rsidR="006F5FB6" w:rsidRPr="00466E22" w:rsidRDefault="006F5FB6" w:rsidP="006F5FB6">
      <w:pPr>
        <w:pStyle w:val="ConsPlusTitle"/>
        <w:tabs>
          <w:tab w:val="left" w:pos="0"/>
          <w:tab w:val="left" w:pos="709"/>
        </w:tabs>
        <w:jc w:val="center"/>
        <w:rPr>
          <w:b w:val="0"/>
          <w:sz w:val="28"/>
          <w:szCs w:val="28"/>
        </w:rPr>
      </w:pPr>
    </w:p>
    <w:p w:rsidR="006F5FB6" w:rsidRPr="00466E22" w:rsidRDefault="006F5FB6" w:rsidP="006F5FB6">
      <w:pPr>
        <w:pStyle w:val="ConsPlusTitle"/>
        <w:tabs>
          <w:tab w:val="left" w:pos="0"/>
          <w:tab w:val="left" w:pos="709"/>
        </w:tabs>
        <w:ind w:firstLine="540"/>
        <w:jc w:val="both"/>
        <w:rPr>
          <w:b w:val="0"/>
          <w:color w:val="333333"/>
          <w:sz w:val="28"/>
          <w:szCs w:val="28"/>
        </w:rPr>
      </w:pPr>
      <w:r w:rsidRPr="00466E22">
        <w:rPr>
          <w:b w:val="0"/>
          <w:color w:val="333333"/>
          <w:sz w:val="28"/>
          <w:szCs w:val="28"/>
        </w:rPr>
        <w:t xml:space="preserve">2.1. </w:t>
      </w:r>
      <w:proofErr w:type="gramStart"/>
      <w:r w:rsidRPr="00466E22">
        <w:rPr>
          <w:b w:val="0"/>
          <w:color w:val="333333"/>
          <w:sz w:val="28"/>
          <w:szCs w:val="28"/>
        </w:rPr>
        <w:t>Проект перечня налоговых расходов муниципального образования на очередной финансовый год и плановый период (далее-проект перечня налоговых расходов) формируется финансовым управлением ежегодно до 30 сентября текущего финансового года и направляется на согласование ответственным исполнителям муниципальных программ муниципального образования, а также в заинтересованные органы местного самоуправления (организации), которые предлагается определить проектом перечня налоговых расходов в качестве кураторов налоговых расходов</w:t>
      </w:r>
      <w:r>
        <w:rPr>
          <w:b w:val="0"/>
          <w:color w:val="333333"/>
          <w:sz w:val="28"/>
          <w:szCs w:val="28"/>
        </w:rPr>
        <w:t>.</w:t>
      </w:r>
      <w:proofErr w:type="gramEnd"/>
    </w:p>
    <w:p w:rsidR="006F5FB6" w:rsidRPr="00466E22" w:rsidRDefault="006F5FB6" w:rsidP="006F5FB6">
      <w:pPr>
        <w:pStyle w:val="ConsPlusTitle"/>
        <w:tabs>
          <w:tab w:val="left" w:pos="0"/>
          <w:tab w:val="left" w:pos="709"/>
        </w:tabs>
        <w:jc w:val="both"/>
        <w:rPr>
          <w:b w:val="0"/>
          <w:color w:val="333333"/>
          <w:sz w:val="28"/>
          <w:szCs w:val="28"/>
        </w:rPr>
      </w:pPr>
      <w:r w:rsidRPr="00466E22">
        <w:rPr>
          <w:b w:val="0"/>
          <w:sz w:val="28"/>
          <w:szCs w:val="28"/>
        </w:rPr>
        <w:t xml:space="preserve"> </w:t>
      </w:r>
      <w:r w:rsidRPr="00466E22">
        <w:rPr>
          <w:b w:val="0"/>
          <w:sz w:val="28"/>
          <w:szCs w:val="28"/>
        </w:rPr>
        <w:tab/>
        <w:t xml:space="preserve">2.2. </w:t>
      </w:r>
      <w:proofErr w:type="gramStart"/>
      <w:r w:rsidRPr="00466E22">
        <w:rPr>
          <w:b w:val="0"/>
          <w:color w:val="333333"/>
          <w:sz w:val="28"/>
          <w:szCs w:val="28"/>
        </w:rPr>
        <w:t xml:space="preserve">Органы и организации, указанные </w:t>
      </w:r>
      <w:r w:rsidRPr="00F430BA">
        <w:rPr>
          <w:b w:val="0"/>
          <w:sz w:val="28"/>
          <w:szCs w:val="28"/>
        </w:rPr>
        <w:t xml:space="preserve">в </w:t>
      </w:r>
      <w:hyperlink r:id="rId9" w:anchor="Par62" w:history="1">
        <w:r w:rsidRPr="00F430BA">
          <w:rPr>
            <w:rStyle w:val="a4"/>
            <w:b w:val="0"/>
            <w:sz w:val="28"/>
            <w:szCs w:val="28"/>
          </w:rPr>
          <w:t xml:space="preserve">пункте </w:t>
        </w:r>
      </w:hyperlink>
      <w:r w:rsidRPr="00F430BA">
        <w:rPr>
          <w:b w:val="0"/>
          <w:sz w:val="28"/>
          <w:szCs w:val="28"/>
        </w:rPr>
        <w:t>2.1. настоящего Порядка в срок до 15 октября текущего финансового года рассматривают проект перечня налоговых расходов на предмет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образования, их структурных</w:t>
      </w:r>
      <w:r w:rsidRPr="00466E22">
        <w:rPr>
          <w:b w:val="0"/>
          <w:color w:val="333333"/>
          <w:sz w:val="28"/>
          <w:szCs w:val="28"/>
        </w:rPr>
        <w:t xml:space="preserve"> элементов и (или) направлениям деятельности, не входящим в муниципальные программы муниципального образования, и определения кураторов налоговых расходов, и в случае</w:t>
      </w:r>
      <w:proofErr w:type="gramEnd"/>
      <w:r w:rsidRPr="00466E22">
        <w:rPr>
          <w:b w:val="0"/>
          <w:color w:val="333333"/>
          <w:sz w:val="28"/>
          <w:szCs w:val="28"/>
        </w:rPr>
        <w:t xml:space="preserve"> несогласия с указанным распределением направляют в финансовое управление предложения по уточнению проекта перечня налоговых расходов. В случае если указанные предложения предполагают изменение куратора налогового расхода, такие предложения подлежат согласованию с </w:t>
      </w:r>
      <w:r w:rsidRPr="00F430BA">
        <w:rPr>
          <w:b w:val="0"/>
          <w:sz w:val="28"/>
          <w:szCs w:val="28"/>
        </w:rPr>
        <w:t xml:space="preserve">предлагаемым куратором налогового расхода. В случае если результаты рассмотрения не направлены в финансовое управление в течение срока, указанного в </w:t>
      </w:r>
      <w:hyperlink r:id="rId10" w:anchor="Par63" w:history="1">
        <w:r w:rsidRPr="00F430BA">
          <w:rPr>
            <w:b w:val="0"/>
            <w:sz w:val="28"/>
            <w:szCs w:val="28"/>
          </w:rPr>
          <w:t>абзаце первом</w:t>
        </w:r>
      </w:hyperlink>
      <w:r w:rsidRPr="00F430BA">
        <w:rPr>
          <w:b w:val="0"/>
          <w:sz w:val="28"/>
          <w:szCs w:val="28"/>
        </w:rPr>
        <w:t xml:space="preserve"> настоящего пункта, проект перечня налоговых расходов</w:t>
      </w:r>
      <w:r w:rsidRPr="00F42C50">
        <w:rPr>
          <w:b w:val="0"/>
          <w:color w:val="333333"/>
          <w:sz w:val="28"/>
          <w:szCs w:val="28"/>
        </w:rPr>
        <w:t xml:space="preserve"> считается согласованным.</w:t>
      </w:r>
      <w:r w:rsidRPr="00466E22">
        <w:rPr>
          <w:b w:val="0"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 w:val="0"/>
          <w:color w:val="333333"/>
          <w:sz w:val="28"/>
          <w:szCs w:val="28"/>
        </w:rPr>
        <w:t xml:space="preserve">                      </w:t>
      </w:r>
      <w:r w:rsidRPr="00F42C50">
        <w:rPr>
          <w:b w:val="0"/>
          <w:color w:val="333333"/>
          <w:sz w:val="28"/>
          <w:szCs w:val="28"/>
        </w:rPr>
        <w:t xml:space="preserve">В случае если замечания к отдельным позициям проекта перечня налоговых расходов не содержит конкретных предложений по уточнению распределения налоговых расходов, указанных в абзаце первом настоящего пункта, проект перечня налоговых расходов считается согласованным в отношении </w:t>
      </w:r>
      <w:proofErr w:type="spellStart"/>
      <w:r w:rsidRPr="00F42C50">
        <w:rPr>
          <w:b w:val="0"/>
          <w:color w:val="333333"/>
          <w:sz w:val="28"/>
          <w:szCs w:val="28"/>
        </w:rPr>
        <w:t>соответствующих</w:t>
      </w:r>
      <w:proofErr w:type="gramStart"/>
      <w:r w:rsidRPr="00215529">
        <w:rPr>
          <w:b w:val="0"/>
          <w:color w:val="FFFFFF"/>
          <w:sz w:val="28"/>
          <w:szCs w:val="28"/>
        </w:rPr>
        <w:t>,</w:t>
      </w:r>
      <w:r w:rsidRPr="00F42C50">
        <w:rPr>
          <w:b w:val="0"/>
          <w:color w:val="333333"/>
          <w:sz w:val="28"/>
          <w:szCs w:val="28"/>
        </w:rPr>
        <w:t>п</w:t>
      </w:r>
      <w:proofErr w:type="gramEnd"/>
      <w:r w:rsidRPr="00F42C50">
        <w:rPr>
          <w:b w:val="0"/>
          <w:color w:val="333333"/>
          <w:sz w:val="28"/>
          <w:szCs w:val="28"/>
        </w:rPr>
        <w:t>озиций</w:t>
      </w:r>
      <w:proofErr w:type="spellEnd"/>
      <w:r w:rsidRPr="00F42C50">
        <w:rPr>
          <w:b w:val="0"/>
          <w:color w:val="333333"/>
          <w:sz w:val="28"/>
          <w:szCs w:val="28"/>
        </w:rPr>
        <w:t>.</w:t>
      </w:r>
      <w:r w:rsidRPr="00466E22">
        <w:rPr>
          <w:b w:val="0"/>
          <w:color w:val="333333"/>
          <w:sz w:val="28"/>
          <w:szCs w:val="28"/>
        </w:rPr>
        <w:t xml:space="preserve">                                                            </w:t>
      </w:r>
      <w:r>
        <w:rPr>
          <w:b w:val="0"/>
          <w:color w:val="333333"/>
          <w:sz w:val="28"/>
          <w:szCs w:val="28"/>
        </w:rPr>
        <w:t xml:space="preserve">                                             </w:t>
      </w:r>
      <w:r w:rsidRPr="00A12294">
        <w:rPr>
          <w:b w:val="0"/>
          <w:color w:val="FFFFFF"/>
          <w:sz w:val="28"/>
          <w:szCs w:val="28"/>
        </w:rPr>
        <w:t xml:space="preserve">  …………</w:t>
      </w:r>
      <w:r w:rsidRPr="00466E22">
        <w:rPr>
          <w:b w:val="0"/>
          <w:color w:val="333333"/>
          <w:sz w:val="28"/>
          <w:szCs w:val="28"/>
        </w:rPr>
        <w:t xml:space="preserve">2.3. Перечень налоговых расходов муниципального образования на очередной финансовый год формируется до 15 ноября текущего финансового года и утверждается приказом финансового управления до 1 декабря текущего финансового года. В перечне налоговых расходов должна содержаться информация о нормативных, целевых и фискальных характеристиках </w:t>
      </w:r>
      <w:proofErr w:type="spellStart"/>
      <w:r w:rsidRPr="00466E22">
        <w:rPr>
          <w:b w:val="0"/>
          <w:color w:val="333333"/>
          <w:sz w:val="28"/>
          <w:szCs w:val="28"/>
        </w:rPr>
        <w:t>налоговых</w:t>
      </w:r>
      <w:proofErr w:type="gramStart"/>
      <w:r w:rsidRPr="00A12294">
        <w:rPr>
          <w:b w:val="0"/>
          <w:color w:val="FFFFFF"/>
          <w:sz w:val="28"/>
          <w:szCs w:val="28"/>
        </w:rPr>
        <w:t>.</w:t>
      </w:r>
      <w:r w:rsidRPr="00466E22">
        <w:rPr>
          <w:b w:val="0"/>
          <w:color w:val="333333"/>
          <w:sz w:val="28"/>
          <w:szCs w:val="28"/>
        </w:rPr>
        <w:t>р</w:t>
      </w:r>
      <w:proofErr w:type="gramEnd"/>
      <w:r w:rsidRPr="00466E22">
        <w:rPr>
          <w:b w:val="0"/>
          <w:color w:val="333333"/>
          <w:sz w:val="28"/>
          <w:szCs w:val="28"/>
        </w:rPr>
        <w:t>асходов</w:t>
      </w:r>
      <w:proofErr w:type="spellEnd"/>
      <w:r w:rsidRPr="00466E22">
        <w:rPr>
          <w:b w:val="0"/>
          <w:color w:val="333333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В случае уточнения структурных элементов муниципальных программ </w:t>
      </w:r>
      <w:r w:rsidRPr="00466E22">
        <w:rPr>
          <w:b w:val="0"/>
          <w:color w:val="333333"/>
          <w:sz w:val="28"/>
          <w:szCs w:val="28"/>
        </w:rPr>
        <w:lastRenderedPageBreak/>
        <w:t xml:space="preserve">муниципального образования в рамках рассмотрения и утверждения проекта решения о местном бюджете на очередной финансовый год и плановый период, перечень налоговых расходов утверждается до 30 декабря текущего финансового года.                                                                                                                                                      </w:t>
      </w:r>
      <w:r w:rsidRPr="00A12294">
        <w:rPr>
          <w:b w:val="0"/>
          <w:color w:val="FFFFFF"/>
          <w:sz w:val="28"/>
          <w:szCs w:val="28"/>
        </w:rPr>
        <w:t xml:space="preserve"> …………</w:t>
      </w:r>
      <w:r w:rsidRPr="00466E22">
        <w:rPr>
          <w:b w:val="0"/>
          <w:color w:val="333333"/>
          <w:sz w:val="28"/>
          <w:szCs w:val="28"/>
        </w:rPr>
        <w:t xml:space="preserve">2.4. В срок, не позднее 15 рабочих дней после завершения процедур, установленных в пункте 2.3. настоящего Порядка, перечень налоговых расходов муниципального образования размещается на официальном сайте администрации муниципальном образовании в информационно-телекоммуникационной сети «Интернет».                                                                                                                        </w:t>
      </w:r>
      <w:r w:rsidRPr="00A12294">
        <w:rPr>
          <w:b w:val="0"/>
          <w:color w:val="FFFFFF"/>
          <w:sz w:val="28"/>
          <w:szCs w:val="28"/>
        </w:rPr>
        <w:t xml:space="preserve"> …………</w:t>
      </w:r>
      <w:r w:rsidRPr="00466E22">
        <w:rPr>
          <w:b w:val="0"/>
          <w:color w:val="333333"/>
          <w:sz w:val="28"/>
          <w:szCs w:val="28"/>
        </w:rPr>
        <w:t xml:space="preserve">2.5. В случае внесения изменений в перечень муниципальных программ муниципального образования, структурные элементы муниципальных программ муниципального </w:t>
      </w:r>
      <w:r w:rsidRPr="00307FC6">
        <w:rPr>
          <w:b w:val="0"/>
          <w:sz w:val="28"/>
          <w:szCs w:val="28"/>
        </w:rPr>
        <w:t xml:space="preserve">образования и (или) в случае изменения полномочий органов и организаций, указанных в </w:t>
      </w:r>
      <w:hyperlink r:id="rId11" w:anchor="Par62" w:history="1">
        <w:r w:rsidRPr="00307FC6">
          <w:rPr>
            <w:rStyle w:val="a4"/>
            <w:b w:val="0"/>
            <w:sz w:val="28"/>
            <w:szCs w:val="28"/>
          </w:rPr>
          <w:t xml:space="preserve">пункте </w:t>
        </w:r>
      </w:hyperlink>
      <w:r w:rsidRPr="00307FC6">
        <w:rPr>
          <w:b w:val="0"/>
          <w:sz w:val="28"/>
          <w:szCs w:val="28"/>
        </w:rPr>
        <w:t xml:space="preserve">2.1. настоящего Порядка, в </w:t>
      </w:r>
      <w:proofErr w:type="gramStart"/>
      <w:r w:rsidRPr="00307FC6">
        <w:rPr>
          <w:b w:val="0"/>
          <w:sz w:val="28"/>
          <w:szCs w:val="28"/>
        </w:rPr>
        <w:t>связи</w:t>
      </w:r>
      <w:proofErr w:type="gramEnd"/>
      <w:r w:rsidRPr="00307FC6">
        <w:rPr>
          <w:b w:val="0"/>
          <w:sz w:val="28"/>
          <w:szCs w:val="28"/>
        </w:rPr>
        <w:t xml:space="preserve">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</w:t>
      </w:r>
      <w:r w:rsidRPr="00466E22">
        <w:rPr>
          <w:b w:val="0"/>
          <w:color w:val="333333"/>
          <w:sz w:val="28"/>
          <w:szCs w:val="28"/>
        </w:rPr>
        <w:t xml:space="preserve"> соответствующих изменений направляют в финансовое управление соответствующую информацию для уточнения указанного перечня налоговых расходов муниципального образования.</w:t>
      </w:r>
    </w:p>
    <w:p w:rsidR="006F5FB6" w:rsidRDefault="006F5FB6" w:rsidP="006F5FB6">
      <w:pPr>
        <w:pStyle w:val="ConsPlusTitle"/>
        <w:tabs>
          <w:tab w:val="left" w:pos="0"/>
          <w:tab w:val="left" w:pos="709"/>
        </w:tabs>
        <w:rPr>
          <w:b w:val="0"/>
          <w:color w:val="333333"/>
        </w:rPr>
      </w:pPr>
    </w:p>
    <w:p w:rsidR="006F5FB6" w:rsidRPr="00466E22" w:rsidRDefault="006F5FB6" w:rsidP="006F5FB6">
      <w:pPr>
        <w:pStyle w:val="a3"/>
        <w:tabs>
          <w:tab w:val="left" w:pos="0"/>
          <w:tab w:val="left" w:pos="709"/>
        </w:tabs>
        <w:spacing w:after="150" w:afterAutospacing="0" w:line="292" w:lineRule="auto"/>
        <w:ind w:firstLine="720"/>
        <w:jc w:val="center"/>
        <w:rPr>
          <w:color w:val="333333"/>
          <w:sz w:val="28"/>
          <w:szCs w:val="28"/>
        </w:rPr>
      </w:pPr>
      <w:r w:rsidRPr="00466E22">
        <w:rPr>
          <w:color w:val="333333"/>
          <w:sz w:val="28"/>
          <w:szCs w:val="28"/>
        </w:rPr>
        <w:t>3. Порядок оценки налоговых расходов муниципального образования</w:t>
      </w:r>
    </w:p>
    <w:p w:rsidR="006F5FB6" w:rsidRDefault="006F5FB6" w:rsidP="006F5FB6">
      <w:pPr>
        <w:pStyle w:val="a3"/>
        <w:tabs>
          <w:tab w:val="left" w:pos="0"/>
          <w:tab w:val="left" w:pos="709"/>
        </w:tabs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466E22">
        <w:rPr>
          <w:color w:val="333333"/>
          <w:sz w:val="28"/>
          <w:szCs w:val="28"/>
        </w:rPr>
        <w:t>3.1. Методики оценки эффективности налоговых расходов муниципального образования разрабатываются кураторами налоговых расходов и утверждаются по согласованию с финансовым управлением.</w:t>
      </w:r>
      <w:r>
        <w:rPr>
          <w:color w:val="333333"/>
          <w:sz w:val="28"/>
          <w:szCs w:val="28"/>
        </w:rPr>
        <w:t xml:space="preserve">                                              </w:t>
      </w:r>
      <w:r w:rsidRPr="00A12294">
        <w:rPr>
          <w:color w:val="FFFFFF"/>
          <w:sz w:val="28"/>
          <w:szCs w:val="28"/>
        </w:rPr>
        <w:t xml:space="preserve"> …… </w:t>
      </w:r>
      <w:r w:rsidRPr="00466E22">
        <w:rPr>
          <w:color w:val="333333"/>
          <w:sz w:val="28"/>
          <w:szCs w:val="28"/>
        </w:rPr>
        <w:t xml:space="preserve">3.2. Оценка эффективности налоговых расходов муниципального образования (в том числе нераспределенных) осуществляется кураторами </w:t>
      </w:r>
      <w:proofErr w:type="spellStart"/>
      <w:r w:rsidRPr="00466E22">
        <w:rPr>
          <w:color w:val="333333"/>
          <w:sz w:val="28"/>
          <w:szCs w:val="28"/>
        </w:rPr>
        <w:t>налоговых</w:t>
      </w:r>
      <w:proofErr w:type="gramStart"/>
      <w:r w:rsidRPr="00A12294">
        <w:rPr>
          <w:color w:val="FFFFFF"/>
          <w:sz w:val="28"/>
          <w:szCs w:val="28"/>
        </w:rPr>
        <w:t>.</w:t>
      </w:r>
      <w:r w:rsidRPr="00466E22">
        <w:rPr>
          <w:color w:val="333333"/>
          <w:sz w:val="28"/>
          <w:szCs w:val="28"/>
        </w:rPr>
        <w:t>р</w:t>
      </w:r>
      <w:proofErr w:type="gramEnd"/>
      <w:r w:rsidRPr="00466E22">
        <w:rPr>
          <w:color w:val="333333"/>
          <w:sz w:val="28"/>
          <w:szCs w:val="28"/>
        </w:rPr>
        <w:t>асходов</w:t>
      </w:r>
      <w:r w:rsidRPr="00A12294">
        <w:rPr>
          <w:color w:val="FFFFFF"/>
          <w:sz w:val="28"/>
          <w:szCs w:val="28"/>
        </w:rPr>
        <w:t>.</w:t>
      </w:r>
      <w:r w:rsidRPr="00466E22">
        <w:rPr>
          <w:color w:val="333333"/>
          <w:sz w:val="28"/>
          <w:szCs w:val="28"/>
        </w:rPr>
        <w:t>и</w:t>
      </w:r>
      <w:r w:rsidRPr="00A12294">
        <w:rPr>
          <w:color w:val="FFFFFF"/>
          <w:sz w:val="28"/>
          <w:szCs w:val="28"/>
        </w:rPr>
        <w:t>.</w:t>
      </w:r>
      <w:r w:rsidRPr="00466E22">
        <w:rPr>
          <w:color w:val="333333"/>
          <w:sz w:val="28"/>
          <w:szCs w:val="28"/>
        </w:rPr>
        <w:t>включает</w:t>
      </w:r>
      <w:proofErr w:type="spellEnd"/>
      <w:r w:rsidRPr="00466E22">
        <w:rPr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                                                                                                   </w:t>
      </w:r>
      <w:r w:rsidRPr="00A12294">
        <w:rPr>
          <w:color w:val="FFFFFF"/>
          <w:sz w:val="28"/>
          <w:szCs w:val="28"/>
        </w:rPr>
        <w:t xml:space="preserve">  …</w:t>
      </w:r>
      <w:r w:rsidRPr="00466E22">
        <w:rPr>
          <w:color w:val="333333"/>
          <w:sz w:val="28"/>
          <w:szCs w:val="28"/>
        </w:rPr>
        <w:t>а) оценку целесообразности налоговых расходов муниципального образования;</w:t>
      </w: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A12294">
        <w:rPr>
          <w:color w:val="FFFFFF"/>
          <w:sz w:val="28"/>
          <w:szCs w:val="28"/>
        </w:rPr>
        <w:t xml:space="preserve"> …</w:t>
      </w:r>
      <w:r w:rsidRPr="00466E22">
        <w:rPr>
          <w:color w:val="333333"/>
          <w:sz w:val="28"/>
          <w:szCs w:val="28"/>
        </w:rPr>
        <w:t>б) оценку результативности налоговых расходов муниципального образования.</w:t>
      </w: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</w:t>
      </w:r>
      <w:proofErr w:type="gramStart"/>
      <w:r w:rsidRPr="00466E22">
        <w:rPr>
          <w:color w:val="333333"/>
          <w:sz w:val="28"/>
          <w:szCs w:val="28"/>
        </w:rPr>
        <w:t>В целях оценки эффективности налоговых расходов муниципального образования финансов</w:t>
      </w:r>
      <w:r>
        <w:rPr>
          <w:color w:val="333333"/>
          <w:sz w:val="28"/>
          <w:szCs w:val="28"/>
        </w:rPr>
        <w:t>ое</w:t>
      </w:r>
      <w:r w:rsidRPr="00466E2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управление</w:t>
      </w:r>
      <w:r w:rsidRPr="00466E22">
        <w:rPr>
          <w:color w:val="333333"/>
          <w:sz w:val="28"/>
          <w:szCs w:val="28"/>
        </w:rPr>
        <w:t xml:space="preserve"> формирует и направляет ежегодно, до 1 сентября текущего финансового года, кураторам налоговых расходов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</w:t>
      </w:r>
      <w:r w:rsidRPr="00307FC6">
        <w:rPr>
          <w:color w:val="333333"/>
          <w:sz w:val="28"/>
          <w:szCs w:val="28"/>
        </w:rPr>
        <w:t>муниципального образования на</w:t>
      </w:r>
      <w:proofErr w:type="gramEnd"/>
      <w:r w:rsidRPr="00307FC6">
        <w:rPr>
          <w:color w:val="333333"/>
          <w:sz w:val="28"/>
          <w:szCs w:val="28"/>
        </w:rPr>
        <w:t xml:space="preserve"> </w:t>
      </w:r>
      <w:proofErr w:type="gramStart"/>
      <w:r w:rsidRPr="00307FC6">
        <w:rPr>
          <w:color w:val="333333"/>
          <w:sz w:val="28"/>
          <w:szCs w:val="28"/>
        </w:rPr>
        <w:t>основании</w:t>
      </w:r>
      <w:proofErr w:type="gramEnd"/>
      <w:r w:rsidRPr="00307FC6">
        <w:rPr>
          <w:color w:val="333333"/>
          <w:sz w:val="28"/>
          <w:szCs w:val="28"/>
        </w:rPr>
        <w:t xml:space="preserve"> информации налогового органа. </w:t>
      </w:r>
    </w:p>
    <w:p w:rsidR="006F5FB6" w:rsidRPr="00466E22" w:rsidRDefault="006F5FB6" w:rsidP="006F5FB6">
      <w:pPr>
        <w:pStyle w:val="a3"/>
        <w:tabs>
          <w:tab w:val="left" w:pos="0"/>
          <w:tab w:val="left" w:pos="709"/>
        </w:tabs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307FC6">
        <w:rPr>
          <w:color w:val="333333"/>
          <w:sz w:val="28"/>
          <w:szCs w:val="28"/>
        </w:rPr>
        <w:t>3.</w:t>
      </w:r>
      <w:r>
        <w:rPr>
          <w:color w:val="333333"/>
          <w:sz w:val="28"/>
          <w:szCs w:val="28"/>
        </w:rPr>
        <w:t>3.</w:t>
      </w:r>
      <w:r w:rsidRPr="00307FC6">
        <w:rPr>
          <w:color w:val="333333"/>
          <w:sz w:val="28"/>
          <w:szCs w:val="28"/>
        </w:rPr>
        <w:t xml:space="preserve"> Критериями целесообразности налоговых расходов муниципального</w:t>
      </w:r>
      <w:r w:rsidRPr="00466E22">
        <w:rPr>
          <w:color w:val="333333"/>
          <w:sz w:val="28"/>
          <w:szCs w:val="28"/>
        </w:rPr>
        <w:t xml:space="preserve"> образования являются:</w:t>
      </w:r>
    </w:p>
    <w:p w:rsidR="006F5FB6" w:rsidRPr="00466E22" w:rsidRDefault="006F5FB6" w:rsidP="006F5FB6">
      <w:pPr>
        <w:pStyle w:val="a3"/>
        <w:tabs>
          <w:tab w:val="left" w:pos="0"/>
          <w:tab w:val="left" w:pos="709"/>
        </w:tabs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proofErr w:type="gramStart"/>
      <w:r w:rsidRPr="00466E22">
        <w:rPr>
          <w:color w:val="333333"/>
          <w:sz w:val="28"/>
          <w:szCs w:val="28"/>
        </w:rPr>
        <w:t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непрограммных налоговых расходов);</w:t>
      </w:r>
      <w:proofErr w:type="gramEnd"/>
    </w:p>
    <w:p w:rsidR="006F5FB6" w:rsidRPr="00466E22" w:rsidRDefault="006F5FB6" w:rsidP="006F5FB6">
      <w:pPr>
        <w:pStyle w:val="a3"/>
        <w:tabs>
          <w:tab w:val="left" w:pos="0"/>
          <w:tab w:val="left" w:pos="709"/>
        </w:tabs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466E22">
        <w:rPr>
          <w:color w:val="333333"/>
          <w:sz w:val="28"/>
          <w:szCs w:val="28"/>
        </w:rPr>
        <w:lastRenderedPageBreak/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6F5FB6" w:rsidRDefault="006F5FB6" w:rsidP="006F5FB6">
      <w:pPr>
        <w:pStyle w:val="a3"/>
        <w:tabs>
          <w:tab w:val="left" w:pos="0"/>
          <w:tab w:val="left" w:pos="709"/>
        </w:tabs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466E22">
        <w:rPr>
          <w:color w:val="333333"/>
          <w:sz w:val="28"/>
          <w:szCs w:val="28"/>
        </w:rPr>
        <w:t xml:space="preserve">3.4. </w:t>
      </w:r>
      <w:r w:rsidRPr="00307FC6">
        <w:rPr>
          <w:sz w:val="28"/>
          <w:szCs w:val="28"/>
        </w:rPr>
        <w:t xml:space="preserve">В случае несоответствия налоговых расходов муниципального образования хотя бы одному из критериев, указанных в </w:t>
      </w:r>
      <w:hyperlink r:id="rId12" w:anchor="Par80" w:history="1">
        <w:r w:rsidRPr="00307FC6">
          <w:rPr>
            <w:rStyle w:val="a4"/>
            <w:sz w:val="28"/>
            <w:szCs w:val="28"/>
          </w:rPr>
          <w:t xml:space="preserve">пункте </w:t>
        </w:r>
      </w:hyperlink>
      <w:r w:rsidRPr="00307FC6">
        <w:rPr>
          <w:sz w:val="28"/>
          <w:szCs w:val="28"/>
        </w:rPr>
        <w:t xml:space="preserve">3.3. настоящего Порядка, куратору налогового расхода надлежит представить в </w:t>
      </w:r>
      <w:proofErr w:type="gramStart"/>
      <w:r w:rsidRPr="00307FC6">
        <w:rPr>
          <w:sz w:val="28"/>
          <w:szCs w:val="28"/>
        </w:rPr>
        <w:t>финансовое</w:t>
      </w:r>
      <w:proofErr w:type="gramEnd"/>
      <w:r w:rsidRPr="00307FC6">
        <w:rPr>
          <w:sz w:val="28"/>
          <w:szCs w:val="28"/>
        </w:rPr>
        <w:t xml:space="preserve"> </w:t>
      </w:r>
      <w:proofErr w:type="spellStart"/>
      <w:r w:rsidRPr="00307FC6">
        <w:rPr>
          <w:sz w:val="28"/>
          <w:szCs w:val="28"/>
        </w:rPr>
        <w:t>управленией</w:t>
      </w:r>
      <w:proofErr w:type="spellEnd"/>
      <w:r w:rsidRPr="00307FC6">
        <w:rPr>
          <w:sz w:val="28"/>
          <w:szCs w:val="28"/>
        </w:rPr>
        <w:t xml:space="preserve"> предложения об отмене льгот для плательщиков, либо сформулировать предложения по совершенствованию</w:t>
      </w:r>
      <w:r w:rsidRPr="00466E22">
        <w:rPr>
          <w:color w:val="333333"/>
          <w:sz w:val="28"/>
          <w:szCs w:val="28"/>
        </w:rPr>
        <w:t xml:space="preserve"> (уточнению) механизма ее действия.</w:t>
      </w:r>
    </w:p>
    <w:p w:rsidR="006F5FB6" w:rsidRPr="00466E22" w:rsidRDefault="006F5FB6" w:rsidP="006F5FB6">
      <w:pPr>
        <w:pStyle w:val="a3"/>
        <w:tabs>
          <w:tab w:val="left" w:pos="0"/>
          <w:tab w:val="left" w:pos="709"/>
        </w:tabs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466E22">
        <w:rPr>
          <w:color w:val="333333"/>
          <w:sz w:val="28"/>
          <w:szCs w:val="28"/>
        </w:rPr>
        <w:t>3.</w:t>
      </w:r>
      <w:r>
        <w:rPr>
          <w:color w:val="333333"/>
          <w:sz w:val="28"/>
          <w:szCs w:val="28"/>
        </w:rPr>
        <w:t>5</w:t>
      </w:r>
      <w:r w:rsidRPr="00466E22">
        <w:rPr>
          <w:color w:val="333333"/>
          <w:sz w:val="28"/>
          <w:szCs w:val="28"/>
        </w:rPr>
        <w:t>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6F5FB6" w:rsidRPr="00466E22" w:rsidRDefault="006F5FB6" w:rsidP="006F5FB6">
      <w:pPr>
        <w:pStyle w:val="a3"/>
        <w:tabs>
          <w:tab w:val="left" w:pos="0"/>
          <w:tab w:val="left" w:pos="709"/>
        </w:tabs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466E22">
        <w:rPr>
          <w:color w:val="333333"/>
          <w:sz w:val="28"/>
          <w:szCs w:val="28"/>
        </w:rPr>
        <w:t>3.</w:t>
      </w:r>
      <w:r>
        <w:rPr>
          <w:color w:val="333333"/>
          <w:sz w:val="28"/>
          <w:szCs w:val="28"/>
        </w:rPr>
        <w:t>6</w:t>
      </w:r>
      <w:r w:rsidRPr="00466E22">
        <w:rPr>
          <w:color w:val="333333"/>
          <w:sz w:val="28"/>
          <w:szCs w:val="28"/>
        </w:rPr>
        <w:t>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6F5FB6" w:rsidRPr="00466E22" w:rsidRDefault="006F5FB6" w:rsidP="006F5FB6">
      <w:pPr>
        <w:pStyle w:val="a3"/>
        <w:tabs>
          <w:tab w:val="left" w:pos="0"/>
          <w:tab w:val="left" w:pos="709"/>
        </w:tabs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466E22">
        <w:rPr>
          <w:color w:val="333333"/>
          <w:sz w:val="28"/>
          <w:szCs w:val="28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6F5FB6" w:rsidRDefault="006F5FB6" w:rsidP="006F5FB6">
      <w:pPr>
        <w:pStyle w:val="a3"/>
        <w:tabs>
          <w:tab w:val="left" w:pos="0"/>
          <w:tab w:val="left" w:pos="709"/>
        </w:tabs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466E22">
        <w:rPr>
          <w:color w:val="333333"/>
          <w:sz w:val="28"/>
          <w:szCs w:val="28"/>
        </w:rPr>
        <w:t>3.</w:t>
      </w:r>
      <w:r>
        <w:rPr>
          <w:color w:val="333333"/>
          <w:sz w:val="28"/>
          <w:szCs w:val="28"/>
        </w:rPr>
        <w:t>7</w:t>
      </w:r>
      <w:r w:rsidRPr="00466E22">
        <w:rPr>
          <w:color w:val="333333"/>
          <w:sz w:val="28"/>
          <w:szCs w:val="28"/>
        </w:rPr>
        <w:t xml:space="preserve">. </w:t>
      </w:r>
      <w:proofErr w:type="gramStart"/>
      <w:r w:rsidRPr="00466E22">
        <w:rPr>
          <w:color w:val="333333"/>
          <w:sz w:val="28"/>
          <w:szCs w:val="28"/>
        </w:rPr>
        <w:t>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</w:t>
      </w:r>
      <w:proofErr w:type="gramEnd"/>
      <w:r w:rsidRPr="00466E22">
        <w:rPr>
          <w:color w:val="333333"/>
          <w:sz w:val="28"/>
          <w:szCs w:val="28"/>
        </w:rPr>
        <w:t xml:space="preserve"> местного бюджета для достижения того же показателя (индикатора) в случае применения альтернативных механизмов).</w:t>
      </w:r>
    </w:p>
    <w:p w:rsidR="006F5FB6" w:rsidRPr="00466E22" w:rsidRDefault="006F5FB6" w:rsidP="006F5FB6">
      <w:pPr>
        <w:pStyle w:val="a3"/>
        <w:tabs>
          <w:tab w:val="left" w:pos="0"/>
          <w:tab w:val="left" w:pos="709"/>
        </w:tabs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466E22">
        <w:rPr>
          <w:color w:val="333333"/>
          <w:sz w:val="28"/>
          <w:szCs w:val="28"/>
        </w:rPr>
        <w:t>3.</w:t>
      </w:r>
      <w:r>
        <w:rPr>
          <w:color w:val="333333"/>
          <w:sz w:val="28"/>
          <w:szCs w:val="28"/>
        </w:rPr>
        <w:t>8</w:t>
      </w:r>
      <w:r w:rsidRPr="00466E22">
        <w:rPr>
          <w:color w:val="333333"/>
          <w:sz w:val="28"/>
          <w:szCs w:val="28"/>
        </w:rPr>
        <w:t xml:space="preserve">. В качестве альтернативных </w:t>
      </w:r>
      <w:proofErr w:type="gramStart"/>
      <w:r w:rsidRPr="00466E22">
        <w:rPr>
          <w:color w:val="333333"/>
          <w:sz w:val="28"/>
          <w:szCs w:val="28"/>
        </w:rPr>
        <w:t>механизмов достижения целей муниципальной программы муниципального образования</w:t>
      </w:r>
      <w:proofErr w:type="gramEnd"/>
      <w:r w:rsidRPr="00466E22">
        <w:rPr>
          <w:color w:val="333333"/>
          <w:sz w:val="28"/>
          <w:szCs w:val="28"/>
        </w:rPr>
        <w:t xml:space="preserve">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6F5FB6" w:rsidRPr="00466E22" w:rsidRDefault="006F5FB6" w:rsidP="006F5FB6">
      <w:pPr>
        <w:pStyle w:val="a3"/>
        <w:tabs>
          <w:tab w:val="left" w:pos="0"/>
          <w:tab w:val="left" w:pos="709"/>
        </w:tabs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466E22">
        <w:rPr>
          <w:color w:val="333333"/>
          <w:sz w:val="28"/>
          <w:szCs w:val="28"/>
        </w:rPr>
        <w:t xml:space="preserve">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6F5FB6" w:rsidRPr="00466E22" w:rsidRDefault="006F5FB6" w:rsidP="006F5FB6">
      <w:pPr>
        <w:pStyle w:val="a3"/>
        <w:tabs>
          <w:tab w:val="left" w:pos="0"/>
          <w:tab w:val="left" w:pos="709"/>
        </w:tabs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466E22">
        <w:rPr>
          <w:color w:val="333333"/>
          <w:sz w:val="28"/>
          <w:szCs w:val="28"/>
        </w:rPr>
        <w:t xml:space="preserve">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6F5FB6" w:rsidRPr="00466E22" w:rsidRDefault="006F5FB6" w:rsidP="006F5FB6">
      <w:pPr>
        <w:pStyle w:val="a3"/>
        <w:tabs>
          <w:tab w:val="left" w:pos="0"/>
          <w:tab w:val="left" w:pos="709"/>
        </w:tabs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466E22">
        <w:rPr>
          <w:color w:val="333333"/>
          <w:sz w:val="28"/>
          <w:szCs w:val="28"/>
        </w:rPr>
        <w:t xml:space="preserve">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6F5FB6" w:rsidRPr="00466E22" w:rsidRDefault="006F5FB6" w:rsidP="006F5FB6">
      <w:pPr>
        <w:pStyle w:val="a3"/>
        <w:tabs>
          <w:tab w:val="left" w:pos="0"/>
          <w:tab w:val="left" w:pos="709"/>
        </w:tabs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466E22">
        <w:rPr>
          <w:color w:val="333333"/>
          <w:sz w:val="28"/>
          <w:szCs w:val="28"/>
        </w:rPr>
        <w:lastRenderedPageBreak/>
        <w:t>3.</w:t>
      </w:r>
      <w:r>
        <w:rPr>
          <w:color w:val="333333"/>
          <w:sz w:val="28"/>
          <w:szCs w:val="28"/>
        </w:rPr>
        <w:t>9</w:t>
      </w:r>
      <w:r w:rsidRPr="00466E22">
        <w:rPr>
          <w:color w:val="333333"/>
          <w:sz w:val="28"/>
          <w:szCs w:val="28"/>
        </w:rPr>
        <w:t>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6F5FB6" w:rsidRPr="00466E22" w:rsidRDefault="006F5FB6" w:rsidP="006F5FB6">
      <w:pPr>
        <w:pStyle w:val="a3"/>
        <w:tabs>
          <w:tab w:val="left" w:pos="0"/>
          <w:tab w:val="left" w:pos="709"/>
        </w:tabs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466E22">
        <w:rPr>
          <w:color w:val="333333"/>
          <w:sz w:val="28"/>
          <w:szCs w:val="28"/>
        </w:rPr>
        <w:t>- о значимости вклада налогового расхода муниципального образования в достижение соответствующих показателей (индикаторов);</w:t>
      </w:r>
    </w:p>
    <w:p w:rsidR="006F5FB6" w:rsidRPr="00466E22" w:rsidRDefault="006F5FB6" w:rsidP="006F5FB6">
      <w:pPr>
        <w:pStyle w:val="a3"/>
        <w:tabs>
          <w:tab w:val="left" w:pos="0"/>
          <w:tab w:val="left" w:pos="709"/>
        </w:tabs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466E22">
        <w:rPr>
          <w:color w:val="333333"/>
          <w:sz w:val="28"/>
          <w:szCs w:val="28"/>
        </w:rPr>
        <w:t>- 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6F5FB6" w:rsidRPr="00466E22" w:rsidRDefault="006F5FB6" w:rsidP="006F5FB6">
      <w:pPr>
        <w:pStyle w:val="a3"/>
        <w:tabs>
          <w:tab w:val="left" w:pos="0"/>
          <w:tab w:val="left" w:pos="709"/>
        </w:tabs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466E22">
        <w:rPr>
          <w:color w:val="333333"/>
          <w:sz w:val="28"/>
          <w:szCs w:val="28"/>
        </w:rPr>
        <w:t>3.</w:t>
      </w:r>
      <w:r>
        <w:rPr>
          <w:color w:val="333333"/>
          <w:sz w:val="28"/>
          <w:szCs w:val="28"/>
        </w:rPr>
        <w:t>10</w:t>
      </w:r>
      <w:r w:rsidRPr="00466E22">
        <w:rPr>
          <w:color w:val="333333"/>
          <w:sz w:val="28"/>
          <w:szCs w:val="28"/>
        </w:rPr>
        <w:t>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6F5FB6" w:rsidRPr="00466E22" w:rsidRDefault="006F5FB6" w:rsidP="006F5FB6">
      <w:pPr>
        <w:pStyle w:val="a3"/>
        <w:tabs>
          <w:tab w:val="left" w:pos="0"/>
          <w:tab w:val="left" w:pos="709"/>
        </w:tabs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466E22">
        <w:rPr>
          <w:color w:val="333333"/>
          <w:sz w:val="28"/>
          <w:szCs w:val="28"/>
        </w:rPr>
        <w:t>Результаты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финансовое управление ежегодно до 31 октября текущего финансового года для обобщения.</w:t>
      </w:r>
    </w:p>
    <w:p w:rsidR="006F5FB6" w:rsidRDefault="006F5FB6" w:rsidP="006F5FB6">
      <w:pPr>
        <w:pStyle w:val="a3"/>
        <w:tabs>
          <w:tab w:val="left" w:pos="0"/>
          <w:tab w:val="left" w:pos="709"/>
        </w:tabs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466E22">
        <w:rPr>
          <w:color w:val="333333"/>
          <w:sz w:val="28"/>
          <w:szCs w:val="28"/>
        </w:rPr>
        <w:t>3.1</w:t>
      </w:r>
      <w:r>
        <w:rPr>
          <w:color w:val="333333"/>
          <w:sz w:val="28"/>
          <w:szCs w:val="28"/>
        </w:rPr>
        <w:t>1</w:t>
      </w:r>
      <w:r w:rsidRPr="00466E22">
        <w:rPr>
          <w:color w:val="333333"/>
          <w:sz w:val="28"/>
          <w:szCs w:val="28"/>
        </w:rPr>
        <w:t xml:space="preserve">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</w:t>
      </w:r>
      <w:r w:rsidRPr="00A120DA">
        <w:rPr>
          <w:color w:val="333333"/>
          <w:sz w:val="28"/>
          <w:szCs w:val="28"/>
        </w:rPr>
        <w:t>реализации муниципальных программ.</w:t>
      </w:r>
    </w:p>
    <w:p w:rsidR="006F5FB6" w:rsidRDefault="006F5FB6" w:rsidP="006F5FB6">
      <w:pPr>
        <w:pStyle w:val="a3"/>
        <w:tabs>
          <w:tab w:val="left" w:pos="0"/>
          <w:tab w:val="left" w:pos="709"/>
        </w:tabs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</w:p>
    <w:p w:rsidR="006F5FB6" w:rsidRDefault="006F5FB6" w:rsidP="006F5FB6">
      <w:pPr>
        <w:pStyle w:val="a3"/>
        <w:tabs>
          <w:tab w:val="left" w:pos="0"/>
          <w:tab w:val="left" w:pos="709"/>
        </w:tabs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</w:p>
    <w:p w:rsidR="006F5FB6" w:rsidRPr="00914432" w:rsidRDefault="006F5FB6" w:rsidP="006F5FB6">
      <w:pPr>
        <w:spacing w:before="100" w:beforeAutospacing="1" w:after="150"/>
        <w:jc w:val="center"/>
        <w:rPr>
          <w:color w:val="333333"/>
          <w:sz w:val="28"/>
          <w:szCs w:val="28"/>
        </w:rPr>
      </w:pPr>
      <w:r w:rsidRPr="00914432">
        <w:rPr>
          <w:color w:val="333333"/>
          <w:sz w:val="28"/>
          <w:szCs w:val="28"/>
        </w:rPr>
        <w:t>4. Обобщение результатов оценки налоговых расходов муниципального образования</w:t>
      </w:r>
    </w:p>
    <w:p w:rsidR="006F5FB6" w:rsidRPr="00914432" w:rsidRDefault="006F5FB6" w:rsidP="006F5FB6">
      <w:pPr>
        <w:spacing w:before="100" w:beforeAutospacing="1" w:after="150"/>
        <w:ind w:firstLine="851"/>
        <w:jc w:val="both"/>
        <w:rPr>
          <w:color w:val="333333"/>
          <w:sz w:val="28"/>
          <w:szCs w:val="28"/>
        </w:rPr>
      </w:pPr>
      <w:r w:rsidRPr="00914432">
        <w:rPr>
          <w:color w:val="333333"/>
          <w:sz w:val="28"/>
          <w:szCs w:val="28"/>
        </w:rPr>
        <w:t>4.1. Финансов</w:t>
      </w:r>
      <w:r>
        <w:rPr>
          <w:color w:val="333333"/>
          <w:sz w:val="28"/>
          <w:szCs w:val="28"/>
        </w:rPr>
        <w:t>ое</w:t>
      </w:r>
      <w:r w:rsidRPr="0091443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управление</w:t>
      </w:r>
      <w:r w:rsidRPr="00914432">
        <w:rPr>
          <w:color w:val="333333"/>
          <w:sz w:val="28"/>
          <w:szCs w:val="28"/>
        </w:rPr>
        <w:t xml:space="preserve"> по результатам проведенной оценки налоговых расходов муниципального образования ежегодно, до 1 сентября готовит аналитическую записку, которая предоставляется главе администрации муниципального образования, размещает информацию о результатах оценки налоговых расходов на официальном сайте </w:t>
      </w:r>
      <w:proofErr w:type="spellStart"/>
      <w:r>
        <w:rPr>
          <w:color w:val="333333"/>
          <w:sz w:val="28"/>
          <w:szCs w:val="28"/>
        </w:rPr>
        <w:t>Клинцовской</w:t>
      </w:r>
      <w:proofErr w:type="spellEnd"/>
      <w:r>
        <w:rPr>
          <w:color w:val="333333"/>
          <w:sz w:val="28"/>
          <w:szCs w:val="28"/>
        </w:rPr>
        <w:t xml:space="preserve"> городской администрации</w:t>
      </w:r>
      <w:r w:rsidRPr="00914432">
        <w:rPr>
          <w:color w:val="333333"/>
          <w:sz w:val="28"/>
          <w:szCs w:val="28"/>
        </w:rPr>
        <w:t xml:space="preserve"> в информационно</w:t>
      </w:r>
      <w:r>
        <w:rPr>
          <w:color w:val="333333"/>
          <w:sz w:val="28"/>
          <w:szCs w:val="28"/>
        </w:rPr>
        <w:t xml:space="preserve"> </w:t>
      </w:r>
      <w:r w:rsidRPr="00914432">
        <w:rPr>
          <w:color w:val="333333"/>
          <w:sz w:val="28"/>
          <w:szCs w:val="28"/>
        </w:rPr>
        <w:t xml:space="preserve">- телекоммуникационной сети «Интернет». </w:t>
      </w:r>
    </w:p>
    <w:p w:rsidR="006F5FB6" w:rsidRPr="00914432" w:rsidRDefault="006F5FB6" w:rsidP="006F5FB6">
      <w:pPr>
        <w:spacing w:before="100" w:beforeAutospacing="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</w:t>
      </w:r>
      <w:r w:rsidRPr="00914432">
        <w:rPr>
          <w:color w:val="333333"/>
          <w:sz w:val="28"/>
          <w:szCs w:val="28"/>
        </w:rPr>
        <w:t>4.2.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программ.</w:t>
      </w:r>
    </w:p>
    <w:p w:rsidR="006F5FB6" w:rsidRPr="00914432" w:rsidRDefault="006F5FB6" w:rsidP="006F5FB6">
      <w:pPr>
        <w:pStyle w:val="a3"/>
        <w:tabs>
          <w:tab w:val="left" w:pos="0"/>
          <w:tab w:val="left" w:pos="709"/>
        </w:tabs>
        <w:spacing w:before="0" w:beforeAutospacing="0" w:after="0" w:afterAutospacing="0"/>
        <w:ind w:firstLine="4095"/>
        <w:rPr>
          <w:color w:val="333333"/>
          <w:sz w:val="28"/>
          <w:szCs w:val="28"/>
        </w:rPr>
      </w:pPr>
    </w:p>
    <w:p w:rsidR="006F5FB6" w:rsidRDefault="006F5FB6" w:rsidP="006F5FB6">
      <w:pPr>
        <w:pStyle w:val="a3"/>
        <w:tabs>
          <w:tab w:val="left" w:pos="0"/>
          <w:tab w:val="left" w:pos="709"/>
        </w:tabs>
        <w:spacing w:before="0" w:beforeAutospacing="0" w:after="0" w:afterAutospacing="0" w:line="292" w:lineRule="auto"/>
        <w:ind w:firstLine="720"/>
        <w:jc w:val="both"/>
        <w:rPr>
          <w:color w:val="333333"/>
          <w:sz w:val="28"/>
          <w:szCs w:val="28"/>
        </w:rPr>
      </w:pPr>
    </w:p>
    <w:p w:rsidR="006F5FB6" w:rsidRDefault="006F5FB6" w:rsidP="006F5FB6">
      <w:pPr>
        <w:pStyle w:val="a3"/>
        <w:tabs>
          <w:tab w:val="left" w:pos="0"/>
          <w:tab w:val="left" w:pos="709"/>
        </w:tabs>
        <w:spacing w:before="0" w:beforeAutospacing="0" w:after="0" w:afterAutospacing="0" w:line="292" w:lineRule="auto"/>
        <w:ind w:firstLine="720"/>
        <w:jc w:val="both"/>
        <w:rPr>
          <w:color w:val="333333"/>
          <w:sz w:val="28"/>
          <w:szCs w:val="28"/>
        </w:rPr>
      </w:pPr>
    </w:p>
    <w:p w:rsidR="006F5FB6" w:rsidRDefault="006F5FB6" w:rsidP="006F5FB6">
      <w:pPr>
        <w:pStyle w:val="a3"/>
        <w:tabs>
          <w:tab w:val="left" w:pos="0"/>
          <w:tab w:val="left" w:pos="709"/>
        </w:tabs>
        <w:spacing w:before="0" w:beforeAutospacing="0" w:after="0" w:afterAutospacing="0" w:line="292" w:lineRule="auto"/>
        <w:ind w:firstLine="720"/>
        <w:jc w:val="both"/>
        <w:rPr>
          <w:color w:val="333333"/>
          <w:sz w:val="28"/>
          <w:szCs w:val="28"/>
        </w:rPr>
      </w:pPr>
    </w:p>
    <w:p w:rsidR="006F5FB6" w:rsidRDefault="006F5FB6" w:rsidP="006F5FB6">
      <w:pPr>
        <w:pStyle w:val="a3"/>
        <w:tabs>
          <w:tab w:val="left" w:pos="0"/>
          <w:tab w:val="left" w:pos="709"/>
        </w:tabs>
        <w:spacing w:before="0" w:beforeAutospacing="0" w:after="0" w:afterAutospacing="0" w:line="292" w:lineRule="auto"/>
        <w:ind w:firstLine="720"/>
        <w:jc w:val="both"/>
        <w:rPr>
          <w:color w:val="333333"/>
          <w:sz w:val="28"/>
          <w:szCs w:val="28"/>
        </w:rPr>
      </w:pPr>
    </w:p>
    <w:p w:rsidR="006F5FB6" w:rsidRDefault="006F5FB6" w:rsidP="006F5FB6">
      <w:pPr>
        <w:pStyle w:val="a3"/>
        <w:tabs>
          <w:tab w:val="left" w:pos="0"/>
          <w:tab w:val="left" w:pos="709"/>
        </w:tabs>
        <w:spacing w:before="0" w:beforeAutospacing="0" w:after="0" w:afterAutospacing="0" w:line="292" w:lineRule="auto"/>
        <w:ind w:firstLine="720"/>
        <w:jc w:val="both"/>
        <w:rPr>
          <w:color w:val="333333"/>
          <w:sz w:val="28"/>
          <w:szCs w:val="28"/>
        </w:rPr>
      </w:pPr>
    </w:p>
    <w:p w:rsidR="006F5FB6" w:rsidRDefault="006F5FB6" w:rsidP="006F5FB6">
      <w:pPr>
        <w:pStyle w:val="a3"/>
        <w:tabs>
          <w:tab w:val="left" w:pos="0"/>
          <w:tab w:val="left" w:pos="709"/>
        </w:tabs>
        <w:spacing w:before="0" w:beforeAutospacing="0" w:after="0" w:afterAutospacing="0" w:line="292" w:lineRule="auto"/>
        <w:ind w:firstLine="720"/>
        <w:jc w:val="both"/>
        <w:rPr>
          <w:color w:val="333333"/>
          <w:sz w:val="28"/>
          <w:szCs w:val="28"/>
        </w:rPr>
      </w:pPr>
    </w:p>
    <w:p w:rsidR="006F5FB6" w:rsidRDefault="006F5FB6" w:rsidP="006F5FB6">
      <w:pPr>
        <w:pStyle w:val="a3"/>
        <w:tabs>
          <w:tab w:val="left" w:pos="0"/>
          <w:tab w:val="left" w:pos="709"/>
        </w:tabs>
        <w:spacing w:before="0" w:beforeAutospacing="0" w:after="0" w:afterAutospacing="0" w:line="292" w:lineRule="auto"/>
        <w:ind w:firstLine="720"/>
        <w:jc w:val="both"/>
        <w:rPr>
          <w:color w:val="333333"/>
          <w:sz w:val="28"/>
          <w:szCs w:val="28"/>
        </w:rPr>
      </w:pPr>
    </w:p>
    <w:p w:rsidR="006F5FB6" w:rsidRDefault="006F5FB6" w:rsidP="006F5FB6">
      <w:pPr>
        <w:pStyle w:val="a3"/>
        <w:tabs>
          <w:tab w:val="left" w:pos="0"/>
          <w:tab w:val="left" w:pos="709"/>
        </w:tabs>
        <w:spacing w:before="0" w:beforeAutospacing="0" w:after="0" w:afterAutospacing="0" w:line="292" w:lineRule="auto"/>
        <w:ind w:firstLine="720"/>
        <w:jc w:val="both"/>
        <w:rPr>
          <w:color w:val="333333"/>
          <w:sz w:val="28"/>
          <w:szCs w:val="28"/>
        </w:rPr>
      </w:pPr>
    </w:p>
    <w:p w:rsidR="006F5FB6" w:rsidRDefault="006F5FB6" w:rsidP="006F5FB6">
      <w:pPr>
        <w:jc w:val="right"/>
      </w:pPr>
    </w:p>
    <w:p w:rsidR="006F5FB6" w:rsidRPr="00DE4899" w:rsidRDefault="006F5FB6" w:rsidP="006F5FB6">
      <w:pPr>
        <w:jc w:val="right"/>
      </w:pPr>
      <w:r w:rsidRPr="00DE4899">
        <w:t>Приложение</w:t>
      </w:r>
    </w:p>
    <w:p w:rsidR="006F5FB6" w:rsidRDefault="006F5FB6" w:rsidP="006F5FB6">
      <w:pPr>
        <w:jc w:val="right"/>
      </w:pPr>
      <w:r>
        <w:t xml:space="preserve">                                                                                                               </w:t>
      </w:r>
      <w:r w:rsidRPr="00DE4899">
        <w:t>к Порядку формирования</w:t>
      </w:r>
      <w:r>
        <w:t xml:space="preserve">                              </w:t>
      </w:r>
      <w:r w:rsidRPr="00DE4899">
        <w:t xml:space="preserve">перечня налоговых расходов </w:t>
      </w:r>
    </w:p>
    <w:p w:rsidR="006F5FB6" w:rsidRDefault="006F5FB6" w:rsidP="006F5FB6">
      <w:pPr>
        <w:jc w:val="right"/>
      </w:pPr>
      <w:r w:rsidRPr="00DE4899">
        <w:t>и оценки</w:t>
      </w:r>
      <w:r>
        <w:t xml:space="preserve"> н</w:t>
      </w:r>
      <w:r w:rsidRPr="00DE4899">
        <w:t xml:space="preserve">алоговых расходов </w:t>
      </w:r>
    </w:p>
    <w:p w:rsidR="006F5FB6" w:rsidRDefault="006F5FB6" w:rsidP="006F5FB6">
      <w:pPr>
        <w:jc w:val="right"/>
      </w:pPr>
      <w:r w:rsidRPr="00DE4899">
        <w:t>муниципального</w:t>
      </w:r>
      <w:r>
        <w:t xml:space="preserve"> </w:t>
      </w:r>
      <w:r w:rsidRPr="00DE4899">
        <w:t xml:space="preserve">образования </w:t>
      </w:r>
    </w:p>
    <w:p w:rsidR="006F5FB6" w:rsidRDefault="006F5FB6" w:rsidP="006F5FB6">
      <w:pPr>
        <w:jc w:val="right"/>
      </w:pPr>
      <w:r>
        <w:t xml:space="preserve">городской округ «город </w:t>
      </w:r>
      <w:proofErr w:type="spellStart"/>
      <w:r>
        <w:t>Клинцы</w:t>
      </w:r>
      <w:proofErr w:type="spellEnd"/>
      <w:r>
        <w:t xml:space="preserve"> </w:t>
      </w:r>
    </w:p>
    <w:p w:rsidR="006F5FB6" w:rsidRPr="00DE4899" w:rsidRDefault="006F5FB6" w:rsidP="006F5FB6">
      <w:pPr>
        <w:jc w:val="right"/>
      </w:pPr>
      <w:r>
        <w:t>Брянской области»</w:t>
      </w:r>
    </w:p>
    <w:p w:rsidR="006F5FB6" w:rsidRPr="00BD7244" w:rsidRDefault="006F5FB6" w:rsidP="006F5FB6">
      <w:pPr>
        <w:spacing w:before="100" w:beforeAutospacing="1" w:after="100" w:afterAutospacing="1"/>
        <w:jc w:val="center"/>
      </w:pPr>
      <w:r w:rsidRPr="00BD7244">
        <w:rPr>
          <w:bCs/>
        </w:rPr>
        <w:t xml:space="preserve">Информация о нормативных, целевых и фискальных характеристиках налоговых расходов муниципального образования </w:t>
      </w:r>
      <w:r w:rsidRPr="00BD7244">
        <w:t xml:space="preserve">городской округ                                                                                                                             «город </w:t>
      </w:r>
      <w:proofErr w:type="spellStart"/>
      <w:r w:rsidRPr="00BD7244">
        <w:t>Клинцы</w:t>
      </w:r>
      <w:proofErr w:type="spellEnd"/>
      <w:r w:rsidRPr="00BD7244">
        <w:t xml:space="preserve"> Брянской области»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7073"/>
        <w:gridCol w:w="2422"/>
      </w:tblGrid>
      <w:tr w:rsidR="006F5FB6" w:rsidRPr="00BD7244" w:rsidTr="00B76B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5FB6" w:rsidRPr="00BD7244" w:rsidRDefault="006F5FB6" w:rsidP="00B76B33">
            <w:pPr>
              <w:spacing w:before="100" w:beforeAutospacing="1" w:after="100" w:afterAutospacing="1"/>
              <w:jc w:val="center"/>
            </w:pPr>
            <w:r w:rsidRPr="00BD7244">
              <w:t>Предоставляемая информация</w:t>
            </w:r>
          </w:p>
        </w:tc>
        <w:tc>
          <w:tcPr>
            <w:tcW w:w="0" w:type="auto"/>
            <w:vAlign w:val="center"/>
            <w:hideMark/>
          </w:tcPr>
          <w:p w:rsidR="006F5FB6" w:rsidRPr="00BD7244" w:rsidRDefault="006F5FB6" w:rsidP="00B76B33">
            <w:pPr>
              <w:spacing w:before="100" w:beforeAutospacing="1" w:after="100" w:afterAutospacing="1"/>
              <w:jc w:val="center"/>
            </w:pPr>
            <w:r w:rsidRPr="00BD7244">
              <w:t>Источник данных</w:t>
            </w:r>
          </w:p>
        </w:tc>
      </w:tr>
      <w:tr w:rsidR="006F5FB6" w:rsidRPr="00BD7244" w:rsidTr="00B76B3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F5FB6" w:rsidRPr="00BD7244" w:rsidRDefault="006F5FB6" w:rsidP="00B76B33">
            <w:pPr>
              <w:spacing w:before="100" w:beforeAutospacing="1" w:after="100" w:afterAutospacing="1"/>
              <w:jc w:val="center"/>
            </w:pPr>
            <w:r w:rsidRPr="00BD7244">
              <w:t xml:space="preserve">I. Нормативные характеристики налогового расхода муниципального образования городской округ «город </w:t>
            </w:r>
            <w:proofErr w:type="spellStart"/>
            <w:r w:rsidRPr="00BD7244">
              <w:t>Клинцы</w:t>
            </w:r>
            <w:proofErr w:type="spellEnd"/>
            <w:r w:rsidRPr="00BD7244">
              <w:t xml:space="preserve"> Брянской области» (далее-налоговый расход)</w:t>
            </w:r>
          </w:p>
        </w:tc>
      </w:tr>
      <w:tr w:rsidR="006F5FB6" w:rsidRPr="00BD7244" w:rsidTr="00B76B33">
        <w:trPr>
          <w:tblCellSpacing w:w="15" w:type="dxa"/>
        </w:trPr>
        <w:tc>
          <w:tcPr>
            <w:tcW w:w="0" w:type="auto"/>
            <w:vAlign w:val="center"/>
          </w:tcPr>
          <w:p w:rsidR="006F5FB6" w:rsidRPr="00BD7244" w:rsidRDefault="006F5FB6" w:rsidP="00B76B33">
            <w:pPr>
              <w:spacing w:before="100" w:beforeAutospacing="1" w:after="100" w:afterAutospacing="1"/>
              <w:jc w:val="center"/>
            </w:pPr>
            <w:r w:rsidRPr="00BD7244">
              <w:t>1.</w:t>
            </w:r>
          </w:p>
        </w:tc>
        <w:tc>
          <w:tcPr>
            <w:tcW w:w="0" w:type="auto"/>
            <w:vAlign w:val="center"/>
          </w:tcPr>
          <w:p w:rsidR="006F5FB6" w:rsidRPr="00BD7244" w:rsidRDefault="006F5FB6" w:rsidP="00B76B33">
            <w:pPr>
              <w:spacing w:before="100" w:beforeAutospacing="1" w:after="100" w:afterAutospacing="1"/>
            </w:pPr>
            <w:r w:rsidRPr="00BD7244"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0" w:type="auto"/>
            <w:vAlign w:val="center"/>
          </w:tcPr>
          <w:p w:rsidR="006F5FB6" w:rsidRPr="00BD7244" w:rsidRDefault="006F5FB6" w:rsidP="00B76B33">
            <w:pPr>
              <w:spacing w:before="100" w:beforeAutospacing="1" w:after="100" w:afterAutospacing="1"/>
            </w:pPr>
          </w:p>
        </w:tc>
      </w:tr>
      <w:tr w:rsidR="006F5FB6" w:rsidRPr="00BD7244" w:rsidTr="00B76B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FB6" w:rsidRPr="00BD7244" w:rsidRDefault="006F5FB6" w:rsidP="00B76B33">
            <w:pPr>
              <w:spacing w:before="100" w:beforeAutospacing="1" w:after="100" w:afterAutospacing="1"/>
              <w:jc w:val="center"/>
            </w:pPr>
            <w:r w:rsidRPr="00DE4899">
              <w:t>2.</w:t>
            </w:r>
          </w:p>
        </w:tc>
        <w:tc>
          <w:tcPr>
            <w:tcW w:w="0" w:type="auto"/>
            <w:vAlign w:val="center"/>
            <w:hideMark/>
          </w:tcPr>
          <w:p w:rsidR="006F5FB6" w:rsidRPr="00BD7244" w:rsidRDefault="006F5FB6" w:rsidP="00B76B33">
            <w:pPr>
              <w:spacing w:before="100" w:beforeAutospacing="1" w:after="100" w:afterAutospacing="1"/>
            </w:pPr>
            <w:r w:rsidRPr="00BD7244">
              <w:t>Нормативные правовые акты, которыми предусматриваются налоговые льготы, освобождения и иные преференции по налогам, сборам (пункт, подпункт, абзац)</w:t>
            </w:r>
          </w:p>
        </w:tc>
        <w:tc>
          <w:tcPr>
            <w:tcW w:w="0" w:type="auto"/>
            <w:vAlign w:val="center"/>
            <w:hideMark/>
          </w:tcPr>
          <w:p w:rsidR="006F5FB6" w:rsidRPr="00BD7244" w:rsidRDefault="006F5FB6" w:rsidP="00B76B33">
            <w:pPr>
              <w:spacing w:before="100" w:beforeAutospacing="1" w:after="100" w:afterAutospacing="1"/>
            </w:pPr>
            <w:r w:rsidRPr="00BD7244">
              <w:t>уполномоченный орган местного самоуправления</w:t>
            </w:r>
          </w:p>
        </w:tc>
      </w:tr>
      <w:tr w:rsidR="006F5FB6" w:rsidRPr="00DE4899" w:rsidTr="00B76B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  <w:jc w:val="center"/>
            </w:pPr>
            <w:r>
              <w:t>3</w:t>
            </w:r>
            <w:r w:rsidRPr="00DE4899">
              <w:t>.</w:t>
            </w:r>
          </w:p>
        </w:tc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</w:pPr>
            <w:r w:rsidRPr="00DE4899"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</w:pPr>
            <w:r w:rsidRPr="00DE4899">
              <w:t>уполномоченный орган местного самоуправления</w:t>
            </w:r>
          </w:p>
        </w:tc>
      </w:tr>
      <w:tr w:rsidR="006F5FB6" w:rsidRPr="00DE4899" w:rsidTr="00B76B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  <w:jc w:val="center"/>
            </w:pPr>
            <w:r>
              <w:t>4</w:t>
            </w:r>
            <w:r w:rsidRPr="00DE4899">
              <w:t>.</w:t>
            </w:r>
          </w:p>
        </w:tc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</w:pPr>
            <w:r w:rsidRPr="00DE4899"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</w:pPr>
            <w:r w:rsidRPr="00DE4899">
              <w:t>уполномоченный орган местного самоуправления</w:t>
            </w:r>
          </w:p>
        </w:tc>
      </w:tr>
      <w:tr w:rsidR="006F5FB6" w:rsidRPr="00DE4899" w:rsidTr="00B76B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  <w:jc w:val="center"/>
            </w:pPr>
            <w:r>
              <w:t>5</w:t>
            </w:r>
            <w:r w:rsidRPr="00DE4899">
              <w:t>.</w:t>
            </w:r>
          </w:p>
        </w:tc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</w:pPr>
            <w:r w:rsidRPr="00DE4899">
              <w:t>Дата начала действия, предоставленного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</w:pPr>
            <w:r w:rsidRPr="00DE4899">
              <w:t>уполномоченный орган местного самоуправления</w:t>
            </w:r>
          </w:p>
        </w:tc>
      </w:tr>
      <w:tr w:rsidR="006F5FB6" w:rsidRPr="00DE4899" w:rsidTr="00B76B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  <w:jc w:val="center"/>
            </w:pPr>
            <w:r>
              <w:t>6</w:t>
            </w:r>
            <w:r w:rsidRPr="00DE4899">
              <w:t>.</w:t>
            </w:r>
          </w:p>
        </w:tc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</w:pPr>
            <w:r w:rsidRPr="00DE4899">
              <w:t xml:space="preserve">Период действия налоговых льгот, освобождений и иных преференций по налогам </w:t>
            </w:r>
          </w:p>
        </w:tc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</w:pPr>
            <w:r w:rsidRPr="00DE4899">
              <w:t>уполномоченный орган местного самоуправления</w:t>
            </w:r>
          </w:p>
        </w:tc>
      </w:tr>
      <w:tr w:rsidR="006F5FB6" w:rsidRPr="00DE4899" w:rsidTr="00B76B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  <w:jc w:val="center"/>
            </w:pPr>
            <w:r>
              <w:t>7</w:t>
            </w:r>
            <w:r w:rsidRPr="00DE4899">
              <w:t>.</w:t>
            </w:r>
          </w:p>
        </w:tc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</w:pPr>
            <w:r w:rsidRPr="00DE4899"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</w:pPr>
            <w:r w:rsidRPr="00DE4899">
              <w:t>уполномоченный орган местного самоуправления</w:t>
            </w:r>
          </w:p>
        </w:tc>
      </w:tr>
      <w:tr w:rsidR="006F5FB6" w:rsidRPr="00DE4899" w:rsidTr="00B76B3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  <w:jc w:val="center"/>
            </w:pPr>
            <w:r w:rsidRPr="00DE4899">
              <w:t xml:space="preserve">II. Целевые характеристики налогового расхода муниципального образования </w:t>
            </w:r>
            <w:r>
              <w:t xml:space="preserve">городской округ                                                                                                                             «город </w:t>
            </w:r>
            <w:proofErr w:type="spellStart"/>
            <w:r>
              <w:t>Клинцы</w:t>
            </w:r>
            <w:proofErr w:type="spellEnd"/>
            <w:r>
              <w:t xml:space="preserve"> Брянской области»</w:t>
            </w:r>
          </w:p>
        </w:tc>
      </w:tr>
      <w:tr w:rsidR="006F5FB6" w:rsidRPr="00DE4899" w:rsidTr="00B76B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  <w:jc w:val="center"/>
            </w:pPr>
            <w:r>
              <w:t>8</w:t>
            </w:r>
            <w:r w:rsidRPr="00DE4899">
              <w:t>.</w:t>
            </w:r>
          </w:p>
        </w:tc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</w:pPr>
            <w:r w:rsidRPr="00DE4899">
              <w:t>Наименование налоговых льгот, освобождений и иных преференций по налогам</w:t>
            </w:r>
          </w:p>
        </w:tc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</w:pPr>
            <w:r w:rsidRPr="00DE4899">
              <w:t>уполномоченный орган местного самоуправления</w:t>
            </w:r>
          </w:p>
        </w:tc>
      </w:tr>
      <w:tr w:rsidR="006F5FB6" w:rsidRPr="00DE4899" w:rsidTr="00B76B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  <w:jc w:val="center"/>
            </w:pPr>
            <w:r>
              <w:t>9</w:t>
            </w:r>
            <w:r w:rsidRPr="00DE4899">
              <w:t>.</w:t>
            </w:r>
          </w:p>
        </w:tc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</w:pPr>
            <w:r w:rsidRPr="00DE4899">
              <w:t>Целевая категория налогового расхода</w:t>
            </w:r>
          </w:p>
        </w:tc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</w:pPr>
            <w:r w:rsidRPr="00DE4899">
              <w:t>уполномоченный орган местного самоуправления</w:t>
            </w:r>
          </w:p>
        </w:tc>
      </w:tr>
      <w:tr w:rsidR="006F5FB6" w:rsidRPr="00DE4899" w:rsidTr="00B76B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  <w:jc w:val="center"/>
            </w:pPr>
            <w:r>
              <w:t>10</w:t>
            </w:r>
            <w:r w:rsidRPr="00DE4899">
              <w:t>.</w:t>
            </w:r>
          </w:p>
        </w:tc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</w:pPr>
            <w:r w:rsidRPr="00DE4899"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</w:pPr>
            <w:r w:rsidRPr="00DE4899">
              <w:t>уполномоченный орган местного самоуправления</w:t>
            </w:r>
          </w:p>
        </w:tc>
      </w:tr>
      <w:tr w:rsidR="006F5FB6" w:rsidRPr="00DE4899" w:rsidTr="00B76B33">
        <w:trPr>
          <w:tblCellSpacing w:w="15" w:type="dxa"/>
        </w:trPr>
        <w:tc>
          <w:tcPr>
            <w:tcW w:w="0" w:type="auto"/>
            <w:vAlign w:val="center"/>
          </w:tcPr>
          <w:p w:rsidR="006F5FB6" w:rsidRPr="00DE4899" w:rsidRDefault="006F5FB6" w:rsidP="00B76B33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vAlign w:val="center"/>
          </w:tcPr>
          <w:p w:rsidR="006F5FB6" w:rsidRPr="00DE4899" w:rsidRDefault="006F5FB6" w:rsidP="00B76B33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6F5FB6" w:rsidRPr="00DE4899" w:rsidRDefault="006F5FB6" w:rsidP="00B76B33">
            <w:pPr>
              <w:spacing w:before="100" w:beforeAutospacing="1" w:after="100" w:afterAutospacing="1"/>
            </w:pPr>
          </w:p>
        </w:tc>
      </w:tr>
      <w:tr w:rsidR="006F5FB6" w:rsidRPr="00DE4899" w:rsidTr="00B76B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  <w:jc w:val="center"/>
            </w:pPr>
            <w:r w:rsidRPr="00DE4899">
              <w:t>11.</w:t>
            </w:r>
          </w:p>
        </w:tc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</w:pPr>
            <w:r w:rsidRPr="00DE4899">
              <w:t xml:space="preserve"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</w:t>
            </w:r>
            <w:r w:rsidRPr="00DE4899">
              <w:lastRenderedPageBreak/>
              <w:t>другими плательщиками</w:t>
            </w:r>
          </w:p>
        </w:tc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</w:pPr>
            <w:r w:rsidRPr="00DE4899">
              <w:lastRenderedPageBreak/>
              <w:t>уполномоченный орган местного самоуправления</w:t>
            </w:r>
          </w:p>
        </w:tc>
      </w:tr>
      <w:tr w:rsidR="006F5FB6" w:rsidRPr="00DE4899" w:rsidTr="00B76B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  <w:jc w:val="center"/>
            </w:pPr>
            <w:r w:rsidRPr="00DE4899">
              <w:lastRenderedPageBreak/>
              <w:t>12.</w:t>
            </w:r>
          </w:p>
        </w:tc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</w:pPr>
            <w:r w:rsidRPr="00DE4899"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</w:pPr>
            <w:r w:rsidRPr="00DE4899">
              <w:t>уполномоченный орган местного самоуправления</w:t>
            </w:r>
          </w:p>
        </w:tc>
      </w:tr>
      <w:tr w:rsidR="006F5FB6" w:rsidRPr="00DE4899" w:rsidTr="00B76B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  <w:jc w:val="center"/>
            </w:pPr>
            <w:r w:rsidRPr="00DE4899">
              <w:t>13.</w:t>
            </w:r>
          </w:p>
        </w:tc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</w:pPr>
            <w:r w:rsidRPr="00DE4899"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</w:pPr>
            <w:r w:rsidRPr="00DE4899">
              <w:t>уполномоченный орган местного самоуправления</w:t>
            </w:r>
          </w:p>
        </w:tc>
      </w:tr>
      <w:tr w:rsidR="006F5FB6" w:rsidRPr="00DE4899" w:rsidTr="00B76B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  <w:jc w:val="center"/>
            </w:pPr>
            <w:r w:rsidRPr="00DE4899">
              <w:t>14.</w:t>
            </w:r>
          </w:p>
        </w:tc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</w:pPr>
            <w:r w:rsidRPr="00DE4899">
              <w:t xml:space="preserve"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</w:t>
            </w:r>
            <w:proofErr w:type="gramStart"/>
            <w:r w:rsidRPr="00DE4899">
              <w:t>целях</w:t>
            </w:r>
            <w:proofErr w:type="gramEnd"/>
            <w:r w:rsidRPr="00DE4899"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</w:pPr>
            <w:r w:rsidRPr="00DE4899">
              <w:t>уполномоченный орган местного самоуправления</w:t>
            </w:r>
          </w:p>
        </w:tc>
      </w:tr>
      <w:tr w:rsidR="006F5FB6" w:rsidRPr="00DE4899" w:rsidTr="00B76B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  <w:jc w:val="center"/>
            </w:pPr>
            <w:r w:rsidRPr="00DE4899">
              <w:t>15.</w:t>
            </w:r>
          </w:p>
        </w:tc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</w:pPr>
            <w:r w:rsidRPr="00DE4899"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 w:rsidRPr="00DE4899">
              <w:t>целях</w:t>
            </w:r>
            <w:proofErr w:type="gramEnd"/>
            <w:r w:rsidRPr="00DE4899"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</w:pPr>
            <w:r w:rsidRPr="00DE4899">
              <w:t>уполномоченный орган местного самоуправления</w:t>
            </w:r>
          </w:p>
        </w:tc>
      </w:tr>
      <w:tr w:rsidR="006F5FB6" w:rsidRPr="00DE4899" w:rsidTr="00B76B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  <w:jc w:val="center"/>
            </w:pPr>
            <w:r w:rsidRPr="00DE4899">
              <w:t>16.</w:t>
            </w:r>
          </w:p>
        </w:tc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</w:pPr>
            <w:r w:rsidRPr="00DE4899"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</w:pPr>
            <w:r w:rsidRPr="00DE4899">
              <w:t>уполномоченный орган местного самоуправления</w:t>
            </w:r>
          </w:p>
        </w:tc>
      </w:tr>
      <w:tr w:rsidR="006F5FB6" w:rsidRPr="00DE4899" w:rsidTr="00B76B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  <w:jc w:val="center"/>
            </w:pPr>
            <w:r w:rsidRPr="00DE4899">
              <w:t>17.</w:t>
            </w:r>
          </w:p>
        </w:tc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</w:pPr>
            <w:r w:rsidRPr="00DE4899"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</w:pPr>
            <w:r w:rsidRPr="00DE4899">
              <w:t>уполномоченный орган местного самоуправления</w:t>
            </w:r>
          </w:p>
        </w:tc>
      </w:tr>
      <w:tr w:rsidR="006F5FB6" w:rsidRPr="00DE4899" w:rsidTr="00B76B3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  <w:jc w:val="center"/>
            </w:pPr>
            <w:r w:rsidRPr="00DE4899">
              <w:t xml:space="preserve">III. Фискальные характеристики налогового расхода муниципального образования </w:t>
            </w:r>
            <w:r>
              <w:t xml:space="preserve">городской округ «город </w:t>
            </w:r>
            <w:proofErr w:type="spellStart"/>
            <w:r>
              <w:t>Клинцы</w:t>
            </w:r>
            <w:proofErr w:type="spellEnd"/>
            <w:r>
              <w:t xml:space="preserve"> Брянской области»</w:t>
            </w:r>
          </w:p>
        </w:tc>
      </w:tr>
      <w:tr w:rsidR="006F5FB6" w:rsidRPr="00DE4899" w:rsidTr="00B76B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  <w:jc w:val="center"/>
            </w:pPr>
            <w:r w:rsidRPr="00DE4899">
              <w:t>18.</w:t>
            </w:r>
          </w:p>
        </w:tc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</w:pPr>
            <w:r w:rsidRPr="00DE4899"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</w:pPr>
            <w:r w:rsidRPr="00DE4899">
              <w:t>налоговый орган</w:t>
            </w:r>
          </w:p>
        </w:tc>
      </w:tr>
      <w:tr w:rsidR="006F5FB6" w:rsidRPr="00DE4899" w:rsidTr="00B76B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  <w:jc w:val="center"/>
            </w:pPr>
            <w:r w:rsidRPr="00DE4899">
              <w:t>19.</w:t>
            </w:r>
          </w:p>
        </w:tc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</w:pPr>
            <w:r w:rsidRPr="00DE4899"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</w:pPr>
            <w:r w:rsidRPr="00DE4899">
              <w:t>финансов</w:t>
            </w:r>
            <w:r>
              <w:t>ое</w:t>
            </w:r>
            <w:r w:rsidRPr="00DE4899">
              <w:t xml:space="preserve"> </w:t>
            </w:r>
            <w:r>
              <w:t>управление</w:t>
            </w:r>
          </w:p>
        </w:tc>
      </w:tr>
      <w:tr w:rsidR="006F5FB6" w:rsidRPr="00DE4899" w:rsidTr="00B76B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  <w:jc w:val="center"/>
            </w:pPr>
            <w:r w:rsidRPr="00DE4899">
              <w:t>20.</w:t>
            </w:r>
          </w:p>
        </w:tc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</w:pPr>
            <w:proofErr w:type="gramStart"/>
            <w:r w:rsidRPr="00DE4899"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</w:pPr>
            <w:r w:rsidRPr="00DE4899">
              <w:t>налоговый орган</w:t>
            </w:r>
          </w:p>
        </w:tc>
      </w:tr>
      <w:tr w:rsidR="006F5FB6" w:rsidRPr="00DE4899" w:rsidTr="00B76B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  <w:jc w:val="center"/>
            </w:pPr>
            <w:r w:rsidRPr="00DE4899">
              <w:t>21.</w:t>
            </w:r>
          </w:p>
        </w:tc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</w:pPr>
            <w:r w:rsidRPr="00DE4899"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</w:pPr>
            <w:r w:rsidRPr="00DE4899">
              <w:t>налоговый орган</w:t>
            </w:r>
          </w:p>
        </w:tc>
      </w:tr>
      <w:tr w:rsidR="006F5FB6" w:rsidRPr="00DE4899" w:rsidTr="00B76B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  <w:jc w:val="center"/>
            </w:pPr>
            <w:r w:rsidRPr="00DE4899">
              <w:t>22.</w:t>
            </w:r>
          </w:p>
        </w:tc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</w:pPr>
            <w:r w:rsidRPr="00DE4899">
              <w:t>Базовый объем налогов, сборов, задекларированный для уплаты в бюджет муниципального образования плательщиками налогов, сборов по видам налога, сбора, (тыс. рублей)</w:t>
            </w:r>
          </w:p>
        </w:tc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</w:pPr>
            <w:r w:rsidRPr="00DE4899">
              <w:t>налоговый орган</w:t>
            </w:r>
          </w:p>
        </w:tc>
      </w:tr>
      <w:tr w:rsidR="006F5FB6" w:rsidRPr="00DE4899" w:rsidTr="00B76B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  <w:jc w:val="center"/>
            </w:pPr>
            <w:r w:rsidRPr="00DE4899">
              <w:lastRenderedPageBreak/>
              <w:t>23.</w:t>
            </w:r>
          </w:p>
        </w:tc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</w:pPr>
            <w:r w:rsidRPr="00DE4899">
              <w:t>Объем налогов, сборов задекларированный для уплаты в уплаты в бюджет муниципального образования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</w:pPr>
            <w:r w:rsidRPr="00DE4899">
              <w:t>налоговый орган</w:t>
            </w:r>
          </w:p>
        </w:tc>
      </w:tr>
      <w:tr w:rsidR="006F5FB6" w:rsidRPr="00DE4899" w:rsidTr="00B76B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  <w:jc w:val="center"/>
            </w:pPr>
            <w:r w:rsidRPr="00DE4899">
              <w:t>24.</w:t>
            </w:r>
          </w:p>
        </w:tc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</w:pPr>
            <w:r w:rsidRPr="00DE4899">
              <w:t>Результат оценки эффективности налогового расхода</w:t>
            </w:r>
          </w:p>
        </w:tc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</w:pPr>
            <w:r w:rsidRPr="00DE4899">
              <w:t>уполномоченный орган местного самоуправления</w:t>
            </w:r>
          </w:p>
        </w:tc>
      </w:tr>
      <w:tr w:rsidR="006F5FB6" w:rsidRPr="00DE4899" w:rsidTr="00B76B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  <w:jc w:val="center"/>
            </w:pPr>
            <w:r w:rsidRPr="00DE4899"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</w:pPr>
            <w:r w:rsidRPr="00DE4899"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0" w:type="auto"/>
            <w:vAlign w:val="center"/>
            <w:hideMark/>
          </w:tcPr>
          <w:p w:rsidR="006F5FB6" w:rsidRPr="00DE4899" w:rsidRDefault="006F5FB6" w:rsidP="00B76B33">
            <w:pPr>
              <w:spacing w:before="100" w:beforeAutospacing="1" w:after="100" w:afterAutospacing="1"/>
            </w:pPr>
            <w:r w:rsidRPr="00DE4899">
              <w:t>финансов</w:t>
            </w:r>
            <w:r>
              <w:t>ое</w:t>
            </w:r>
            <w:r w:rsidRPr="00DE4899">
              <w:t xml:space="preserve"> </w:t>
            </w:r>
            <w:r>
              <w:t>управление</w:t>
            </w:r>
          </w:p>
        </w:tc>
      </w:tr>
    </w:tbl>
    <w:p w:rsidR="006F5FB6" w:rsidRDefault="006F5FB6" w:rsidP="006F5FB6">
      <w:pPr>
        <w:pStyle w:val="a3"/>
        <w:tabs>
          <w:tab w:val="left" w:pos="0"/>
          <w:tab w:val="left" w:pos="709"/>
        </w:tabs>
        <w:spacing w:line="292" w:lineRule="auto"/>
        <w:ind w:firstLine="720"/>
        <w:jc w:val="both"/>
        <w:rPr>
          <w:color w:val="333333"/>
          <w:sz w:val="28"/>
          <w:szCs w:val="28"/>
        </w:rPr>
      </w:pPr>
    </w:p>
    <w:p w:rsidR="006F5FB6" w:rsidRPr="00DE0F60" w:rsidRDefault="006F5FB6" w:rsidP="006F5FB6">
      <w:pPr>
        <w:rPr>
          <w:vanish/>
          <w:sz w:val="28"/>
          <w:szCs w:val="28"/>
        </w:rPr>
      </w:pPr>
    </w:p>
    <w:p w:rsidR="00BD5A22" w:rsidRPr="006F5FB6" w:rsidRDefault="00BD5A22" w:rsidP="006F5FB6"/>
    <w:sectPr w:rsidR="00BD5A22" w:rsidRPr="006F5FB6" w:rsidSect="00866100">
      <w:pgSz w:w="11906" w:h="16838"/>
      <w:pgMar w:top="426" w:right="566" w:bottom="1134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5B3E"/>
    <w:multiLevelType w:val="hybridMultilevel"/>
    <w:tmpl w:val="D036502A"/>
    <w:lvl w:ilvl="0" w:tplc="E4E23F96">
      <w:start w:val="3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84" w:hanging="360"/>
      </w:pPr>
    </w:lvl>
    <w:lvl w:ilvl="2" w:tplc="0419001B" w:tentative="1">
      <w:start w:val="1"/>
      <w:numFmt w:val="lowerRoman"/>
      <w:lvlText w:val="%3."/>
      <w:lvlJc w:val="right"/>
      <w:pPr>
        <w:ind w:left="3104" w:hanging="180"/>
      </w:pPr>
    </w:lvl>
    <w:lvl w:ilvl="3" w:tplc="0419000F" w:tentative="1">
      <w:start w:val="1"/>
      <w:numFmt w:val="decimal"/>
      <w:lvlText w:val="%4."/>
      <w:lvlJc w:val="left"/>
      <w:pPr>
        <w:ind w:left="3824" w:hanging="360"/>
      </w:pPr>
    </w:lvl>
    <w:lvl w:ilvl="4" w:tplc="04190019" w:tentative="1">
      <w:start w:val="1"/>
      <w:numFmt w:val="lowerLetter"/>
      <w:lvlText w:val="%5."/>
      <w:lvlJc w:val="left"/>
      <w:pPr>
        <w:ind w:left="4544" w:hanging="360"/>
      </w:pPr>
    </w:lvl>
    <w:lvl w:ilvl="5" w:tplc="0419001B" w:tentative="1">
      <w:start w:val="1"/>
      <w:numFmt w:val="lowerRoman"/>
      <w:lvlText w:val="%6."/>
      <w:lvlJc w:val="right"/>
      <w:pPr>
        <w:ind w:left="5264" w:hanging="180"/>
      </w:pPr>
    </w:lvl>
    <w:lvl w:ilvl="6" w:tplc="0419000F" w:tentative="1">
      <w:start w:val="1"/>
      <w:numFmt w:val="decimal"/>
      <w:lvlText w:val="%7."/>
      <w:lvlJc w:val="left"/>
      <w:pPr>
        <w:ind w:left="5984" w:hanging="360"/>
      </w:pPr>
    </w:lvl>
    <w:lvl w:ilvl="7" w:tplc="04190019" w:tentative="1">
      <w:start w:val="1"/>
      <w:numFmt w:val="lowerLetter"/>
      <w:lvlText w:val="%8."/>
      <w:lvlJc w:val="left"/>
      <w:pPr>
        <w:ind w:left="6704" w:hanging="360"/>
      </w:pPr>
    </w:lvl>
    <w:lvl w:ilvl="8" w:tplc="0419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BE"/>
    <w:rsid w:val="006F5FB6"/>
    <w:rsid w:val="00731FBE"/>
    <w:rsid w:val="00BD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5F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F5F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6F5FB6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6F5FB6"/>
    <w:rPr>
      <w:color w:val="0000FF"/>
      <w:u w:val="single"/>
    </w:rPr>
  </w:style>
  <w:style w:type="character" w:styleId="a5">
    <w:name w:val="Strong"/>
    <w:uiPriority w:val="22"/>
    <w:qFormat/>
    <w:rsid w:val="006F5F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5F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F5F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6F5FB6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6F5FB6"/>
    <w:rPr>
      <w:color w:val="0000FF"/>
      <w:u w:val="single"/>
    </w:rPr>
  </w:style>
  <w:style w:type="character" w:styleId="a5">
    <w:name w:val="Strong"/>
    <w:uiPriority w:val="22"/>
    <w:qFormat/>
    <w:rsid w:val="006F5F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gadm.ru/regulatory/10607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7B122BFB1A55CDEC5DECBBF0D761939D42C086C2EB950DEECC47450DD11188B1319533AC064FD84C13AFE45FF746134C8ED5AEF53A38ED2c772K" TargetMode="External"/><Relationship Id="rId12" Type="http://schemas.openxmlformats.org/officeDocument/2006/relationships/hyperlink" Target="http://www.krgadm.ru/regulatory/1060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B122BFB1A55CDEC5DECBBF0D761939D42D096F2FB150DEECC47450DD11188B1319533FC762FA8F9C60EE41B6236828CDF145EF4DA0c877K" TargetMode="External"/><Relationship Id="rId11" Type="http://schemas.openxmlformats.org/officeDocument/2006/relationships/hyperlink" Target="http://www.krgadm.ru/regulatory/1060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gadm.ru/regulatory/1060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gadm.ru/regulatory/1060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4140</Words>
  <Characters>23603</Characters>
  <Application>Microsoft Office Word</Application>
  <DocSecurity>0</DocSecurity>
  <Lines>196</Lines>
  <Paragraphs>55</Paragraphs>
  <ScaleCrop>false</ScaleCrop>
  <Company>*</Company>
  <LinksUpToDate>false</LinksUpToDate>
  <CharactersWithSpaces>27688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2020-05-08T06:23:00Z</dcterms:created>
  <dcterms:modified xsi:type="dcterms:W3CDTF">2020-05-08T06:23:00Z</dcterms:modified>
</cp:coreProperties>
</file>