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9A" w:rsidRPr="001D490D" w:rsidRDefault="00A0459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A0459A" w:rsidRPr="001D49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459A" w:rsidRPr="001D490D" w:rsidRDefault="00A0459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459A" w:rsidRPr="001D490D" w:rsidRDefault="00A0459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N 56-З</w:t>
            </w:r>
          </w:p>
        </w:tc>
      </w:tr>
    </w:tbl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ЗАКОН</w:t>
      </w:r>
    </w:p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</w:t>
      </w:r>
      <w:r w:rsidR="001D490D" w:rsidRPr="001D490D">
        <w:rPr>
          <w:rFonts w:ascii="Times New Roman" w:hAnsi="Times New Roman" w:cs="Times New Roman"/>
          <w:sz w:val="28"/>
          <w:szCs w:val="28"/>
        </w:rPr>
        <w:t xml:space="preserve"> </w:t>
      </w:r>
      <w:r w:rsidRPr="001D490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</w:t>
      </w:r>
      <w:r w:rsidR="001D490D" w:rsidRPr="001D490D">
        <w:rPr>
          <w:rFonts w:ascii="Times New Roman" w:hAnsi="Times New Roman" w:cs="Times New Roman"/>
          <w:sz w:val="28"/>
          <w:szCs w:val="28"/>
        </w:rPr>
        <w:t xml:space="preserve"> </w:t>
      </w:r>
      <w:r w:rsidRPr="001D490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A0459A" w:rsidRPr="001D490D" w:rsidRDefault="00A04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D490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Брянской областной Думой</w:t>
      </w:r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24 июля 2014 года</w:t>
      </w:r>
    </w:p>
    <w:p w:rsidR="00A0459A" w:rsidRPr="001D490D" w:rsidRDefault="00A0459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0459A" w:rsidRPr="001D49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59A" w:rsidRPr="001D490D" w:rsidRDefault="00A0459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59A" w:rsidRPr="001D490D" w:rsidRDefault="00A0459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9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Брянской области от 29.11.2016 </w:t>
            </w:r>
            <w:hyperlink r:id="rId7" w:history="1">
              <w:r w:rsidRPr="001D49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96-З</w:t>
              </w:r>
            </w:hyperlink>
            <w:r w:rsidRPr="001D49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06.08.2021 </w:t>
            </w:r>
            <w:hyperlink r:id="rId8" w:history="1">
              <w:r w:rsidRPr="001D49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66-З</w:t>
              </w:r>
            </w:hyperlink>
            <w:r w:rsidRPr="001D49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27.12.2021 </w:t>
            </w:r>
            <w:hyperlink r:id="rId9" w:history="1">
              <w:r w:rsidRPr="001D49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115-З</w:t>
              </w:r>
            </w:hyperlink>
            <w:r w:rsidRPr="001D49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59A" w:rsidRPr="001D490D" w:rsidRDefault="00A0459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1D490D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Закона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29.11.2016 N 96-З)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 xml:space="preserve">Настоящий Закон на основании </w:t>
      </w:r>
      <w:hyperlink r:id="rId11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частей 6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7 статьи 7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частей 3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6 статьи 46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регулирует отношения, связанные с проведением органами местного самоуправления муниципальных образований, расположенных на территории Брянской</w:t>
      </w:r>
      <w:proofErr w:type="gramEnd"/>
      <w:r w:rsidRPr="001D4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 xml:space="preserve">области (далее - органы местного самоуправления), оценки регулирующего воздействия проектов муниципальных нормативных правовых актов, </w:t>
      </w:r>
      <w:r w:rsidRPr="001D490D">
        <w:rPr>
          <w:rFonts w:ascii="Times New Roman" w:hAnsi="Times New Roman" w:cs="Times New Roman"/>
          <w:b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</w:t>
      </w:r>
      <w:r w:rsidRPr="001D490D">
        <w:rPr>
          <w:rFonts w:ascii="Times New Roman" w:hAnsi="Times New Roman" w:cs="Times New Roman"/>
          <w:sz w:val="28"/>
          <w:szCs w:val="28"/>
        </w:rPr>
        <w:t xml:space="preserve"> обязанности для субъектов инвестиционной деятельности (далее - проект муниципального нормативного правового акта), </w:t>
      </w:r>
      <w:r w:rsidRPr="001D490D">
        <w:rPr>
          <w:rFonts w:ascii="Times New Roman" w:hAnsi="Times New Roman" w:cs="Times New Roman"/>
          <w:b/>
          <w:sz w:val="28"/>
          <w:szCs w:val="28"/>
        </w:rPr>
        <w:t>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27.12.2021 N 115-З)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2. </w:t>
      </w:r>
      <w:r w:rsidRPr="001D490D">
        <w:rPr>
          <w:rFonts w:ascii="Times New Roman" w:hAnsi="Times New Roman" w:cs="Times New Roman"/>
          <w:b/>
          <w:sz w:val="28"/>
          <w:szCs w:val="28"/>
        </w:rPr>
        <w:t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и оценки регулирующего воздействия проектов муниципальных нормативных</w:t>
      </w:r>
      <w:r w:rsidRPr="001D490D">
        <w:rPr>
          <w:rFonts w:ascii="Times New Roman" w:hAnsi="Times New Roman" w:cs="Times New Roman"/>
          <w:sz w:val="28"/>
          <w:szCs w:val="28"/>
        </w:rPr>
        <w:t xml:space="preserve"> правовых актов является обязательным в городском округе города Брянска, в иных городских округах, в муниципальных округах, муниципальных районах, включенных в </w:t>
      </w:r>
      <w:hyperlink w:anchor="P102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Закону.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06.08.2021 N 66-З)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муниципальных образований, не указанных в приложении к настоящему Закону, затрагивающие вопросы </w:t>
      </w:r>
      <w:r w:rsidRPr="001D490D">
        <w:rPr>
          <w:rFonts w:ascii="Times New Roman" w:hAnsi="Times New Roman" w:cs="Times New Roman"/>
          <w:sz w:val="28"/>
          <w:szCs w:val="28"/>
        </w:rPr>
        <w:lastRenderedPageBreak/>
        <w:t>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 нормативным правовым актом в соответствии с настоящим Законом.</w:t>
      </w:r>
      <w:proofErr w:type="gramEnd"/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7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27.12.2021 N 115-З)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4. Проекты муниципальных нормативных правовых актов муниципальных образований, не указанных в приложении к настоящему Закону,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 нормативным правовым актом в соответствии с настоящим Законом.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Статья 2. Основы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осуществляющими их подготовку </w:t>
      </w:r>
      <w:r w:rsidRPr="001D490D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(должностными лицами местного самоуправления</w:t>
      </w:r>
      <w:r w:rsidRPr="001D490D">
        <w:rPr>
          <w:rFonts w:ascii="Times New Roman" w:hAnsi="Times New Roman" w:cs="Times New Roman"/>
          <w:sz w:val="28"/>
          <w:szCs w:val="28"/>
        </w:rPr>
        <w:t xml:space="preserve">) в целях выявления положений, вводящих избыточные обязанности, запреты и ограничения </w:t>
      </w:r>
      <w:r w:rsidRPr="001D490D">
        <w:rPr>
          <w:rFonts w:ascii="Times New Roman" w:hAnsi="Times New Roman" w:cs="Times New Roman"/>
          <w:b/>
          <w:sz w:val="28"/>
          <w:szCs w:val="28"/>
        </w:rPr>
        <w:t>для субъектов предпринимательской и иной экономической деятельности</w:t>
      </w:r>
      <w:r w:rsidRPr="001D490D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в порядке, установленном муниципальным</w:t>
      </w:r>
      <w:proofErr w:type="gramEnd"/>
      <w:r w:rsidRPr="001D490D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в соответствии с настоящим Законом.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Законов Брянской области от 29.11.2016 </w:t>
      </w:r>
      <w:hyperlink r:id="rId18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N 96-З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, от 27.12.2021 </w:t>
      </w:r>
      <w:hyperlink r:id="rId19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N 115-З</w:t>
        </w:r>
      </w:hyperlink>
      <w:r w:rsidRPr="001D490D">
        <w:rPr>
          <w:rFonts w:ascii="Times New Roman" w:hAnsi="Times New Roman" w:cs="Times New Roman"/>
          <w:sz w:val="28"/>
          <w:szCs w:val="28"/>
        </w:rPr>
        <w:t>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2. Порядок, указанный в </w:t>
      </w:r>
      <w:hyperlink w:anchor="P18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настоящей статьи, должен предусматривать следующие этапы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D490D">
        <w:rPr>
          <w:rFonts w:ascii="Times New Roman" w:hAnsi="Times New Roman" w:cs="Times New Roman"/>
          <w:sz w:val="28"/>
          <w:szCs w:val="28"/>
        </w:rPr>
        <w:t>: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1</w:t>
      </w:r>
      <w:r w:rsidRPr="001D490D">
        <w:rPr>
          <w:rFonts w:ascii="Times New Roman" w:hAnsi="Times New Roman" w:cs="Times New Roman"/>
          <w:b/>
          <w:sz w:val="28"/>
          <w:szCs w:val="28"/>
        </w:rPr>
        <w:t>)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акта, проведение публичных консультаций в целях его обсуждения;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0D">
        <w:rPr>
          <w:rFonts w:ascii="Times New Roman" w:hAnsi="Times New Roman" w:cs="Times New Roman"/>
          <w:b/>
          <w:sz w:val="28"/>
          <w:szCs w:val="28"/>
        </w:rPr>
        <w:t>2) размещение проекта муниципального нормативного правового акта и сводного отчета о проведении оценки регулирующего воздействия проекта муниципального нормативного правового акта на официальном сайте органа местного самоуправления в информационно-телекоммуникационной сети "Интернет";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27.12.2021 N 115-З)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3) подготовка уполномоченным органом местного самоуправления (уполномоченным должностным лицом местного самоуправления) (далее - уполномоченный орган местного самоуправления) </w:t>
      </w:r>
      <w:r w:rsidRPr="001D490D">
        <w:rPr>
          <w:rFonts w:ascii="Times New Roman" w:hAnsi="Times New Roman" w:cs="Times New Roman"/>
          <w:b/>
          <w:sz w:val="28"/>
          <w:szCs w:val="28"/>
        </w:rPr>
        <w:t>заключения об оценке регулирующего воздействия муниципального нормативного правового акта;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1D490D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Pr="001D490D">
        <w:rPr>
          <w:rFonts w:ascii="Times New Roman" w:hAnsi="Times New Roman" w:cs="Times New Roman"/>
          <w:sz w:val="28"/>
          <w:szCs w:val="28"/>
        </w:rPr>
        <w:t xml:space="preserve"> уполномоченным органом местного самоуправления</w:t>
      </w:r>
      <w:r w:rsidRPr="001D490D">
        <w:rPr>
          <w:rFonts w:ascii="Times New Roman" w:hAnsi="Times New Roman" w:cs="Times New Roman"/>
          <w:b/>
          <w:sz w:val="28"/>
          <w:szCs w:val="28"/>
        </w:rPr>
        <w:t xml:space="preserve"> заключения об оценке регулирующего воздействия муниципального нормативного правового акта </w:t>
      </w:r>
      <w:r w:rsidRPr="001D490D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"Интернет".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27.12.2021 N 115-З)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3. </w:t>
      </w:r>
      <w:r w:rsidRPr="001D490D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1D490D">
        <w:rPr>
          <w:rFonts w:ascii="Times New Roman" w:hAnsi="Times New Roman" w:cs="Times New Roman"/>
          <w:sz w:val="28"/>
          <w:szCs w:val="28"/>
        </w:rPr>
        <w:t xml:space="preserve"> должны содержаться выводы </w:t>
      </w:r>
      <w:r w:rsidRPr="001D490D">
        <w:rPr>
          <w:rFonts w:ascii="Times New Roman" w:hAnsi="Times New Roman" w:cs="Times New Roman"/>
          <w:b/>
          <w:sz w:val="28"/>
          <w:szCs w:val="28"/>
        </w:rPr>
        <w:t>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образования.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27.12.2021 N 115-З)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4. </w:t>
      </w:r>
      <w:r w:rsidRPr="001D490D">
        <w:rPr>
          <w:rFonts w:ascii="Times New Roman" w:hAnsi="Times New Roman" w:cs="Times New Roman"/>
          <w:b/>
          <w:sz w:val="28"/>
          <w:szCs w:val="28"/>
        </w:rPr>
        <w:t>Принятие (издание) муниципального нормативного правового акта,</w:t>
      </w:r>
      <w:r w:rsidRPr="001D490D"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деятельности, </w:t>
      </w:r>
      <w:r w:rsidRPr="001D490D">
        <w:rPr>
          <w:rFonts w:ascii="Times New Roman" w:hAnsi="Times New Roman" w:cs="Times New Roman"/>
          <w:b/>
          <w:sz w:val="28"/>
          <w:szCs w:val="28"/>
        </w:rPr>
        <w:t>без заключения уполномоченного органа</w:t>
      </w:r>
      <w:r w:rsidRPr="001D490D">
        <w:rPr>
          <w:rFonts w:ascii="Times New Roman" w:hAnsi="Times New Roman" w:cs="Times New Roman"/>
          <w:sz w:val="28"/>
          <w:szCs w:val="28"/>
        </w:rPr>
        <w:t xml:space="preserve"> местного самоуправления об оценке регулирующего воздействия проекта такого муниципального нормативного правового акта </w:t>
      </w:r>
      <w:r w:rsidRPr="001D490D">
        <w:rPr>
          <w:rFonts w:ascii="Times New Roman" w:hAnsi="Times New Roman" w:cs="Times New Roman"/>
          <w:b/>
          <w:sz w:val="28"/>
          <w:szCs w:val="28"/>
        </w:rPr>
        <w:t>не допускается.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5. </w:t>
      </w:r>
      <w:r w:rsidRPr="00D167C5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D167C5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D167C5">
        <w:rPr>
          <w:rFonts w:ascii="Times New Roman" w:hAnsi="Times New Roman" w:cs="Times New Roman"/>
          <w:b/>
          <w:sz w:val="28"/>
          <w:szCs w:val="28"/>
        </w:rPr>
        <w:t xml:space="preserve"> не должен превышать двух месяцев.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6</w:t>
      </w:r>
      <w:r w:rsidRPr="00D167C5">
        <w:rPr>
          <w:rFonts w:ascii="Times New Roman" w:hAnsi="Times New Roman" w:cs="Times New Roman"/>
          <w:b/>
          <w:sz w:val="28"/>
          <w:szCs w:val="28"/>
        </w:rPr>
        <w:t>. Оценка</w:t>
      </w:r>
      <w:r w:rsidRPr="001D490D">
        <w:rPr>
          <w:rFonts w:ascii="Times New Roman" w:hAnsi="Times New Roman" w:cs="Times New Roman"/>
          <w:sz w:val="28"/>
          <w:szCs w:val="28"/>
        </w:rPr>
        <w:t xml:space="preserve"> регулирующего воздействия не </w:t>
      </w:r>
      <w:r w:rsidRPr="00D167C5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Pr="001D490D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167C5" w:rsidRDefault="00D167C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490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D490D">
        <w:rPr>
          <w:rFonts w:ascii="Times New Roman" w:hAnsi="Times New Roman" w:cs="Times New Roman"/>
          <w:sz w:val="28"/>
          <w:szCs w:val="28"/>
        </w:rPr>
        <w:t xml:space="preserve">. 3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D490D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27.12.2021 N 115-З)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(п. 6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D490D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29.11.2016 N 96-З)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Статья 3. Основы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27.12.2021 N 115-З)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67C5">
        <w:rPr>
          <w:rFonts w:ascii="Times New Roman" w:hAnsi="Times New Roman" w:cs="Times New Roman"/>
          <w:b/>
          <w:sz w:val="28"/>
          <w:szCs w:val="28"/>
        </w:rPr>
        <w:t>Экспертиза муниципальных нормативных правовых актов</w:t>
      </w:r>
      <w:r w:rsidRPr="001D490D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проводится уполномоченным органом местного самоуправления в </w:t>
      </w:r>
      <w:r w:rsidRPr="00D167C5">
        <w:rPr>
          <w:rFonts w:ascii="Times New Roman" w:hAnsi="Times New Roman" w:cs="Times New Roman"/>
          <w:b/>
          <w:sz w:val="28"/>
          <w:szCs w:val="28"/>
        </w:rPr>
        <w:t>соответствии с утверждаемым им планом в целях выявления положений</w:t>
      </w:r>
      <w:r w:rsidRPr="001D490D">
        <w:rPr>
          <w:rFonts w:ascii="Times New Roman" w:hAnsi="Times New Roman" w:cs="Times New Roman"/>
          <w:sz w:val="28"/>
          <w:szCs w:val="28"/>
        </w:rPr>
        <w:t xml:space="preserve">, </w:t>
      </w:r>
      <w:r w:rsidRPr="001D490D">
        <w:rPr>
          <w:rFonts w:ascii="Times New Roman" w:hAnsi="Times New Roman" w:cs="Times New Roman"/>
          <w:sz w:val="28"/>
          <w:szCs w:val="28"/>
        </w:rPr>
        <w:lastRenderedPageBreak/>
        <w:t>необоснованно затрудняющих осуществление предпринимательской и инвестиционной деятельности, в порядке, установленном муниципальным нормативным правовым актом в соответствии с настоящим Законом.</w:t>
      </w:r>
      <w:proofErr w:type="gramEnd"/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Законов Брянской области от 29.11.2016 </w:t>
      </w:r>
      <w:hyperlink r:id="rId26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N 96-З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, от 27.12.2021 </w:t>
      </w:r>
      <w:hyperlink r:id="rId27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N 115-З</w:t>
        </w:r>
      </w:hyperlink>
      <w:r w:rsidRPr="001D490D">
        <w:rPr>
          <w:rFonts w:ascii="Times New Roman" w:hAnsi="Times New Roman" w:cs="Times New Roman"/>
          <w:sz w:val="28"/>
          <w:szCs w:val="28"/>
        </w:rPr>
        <w:t>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2. Для проведения экспертизы муниципальные нормативные правовые акты, затрагивающие вопросы осуществления предпринимательской и инвестиционной деятельности, включаются в план.</w:t>
      </w:r>
    </w:p>
    <w:p w:rsidR="00A0459A" w:rsidRPr="00D167C5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C5">
        <w:rPr>
          <w:rFonts w:ascii="Times New Roman" w:hAnsi="Times New Roman" w:cs="Times New Roman"/>
          <w:b/>
          <w:sz w:val="28"/>
          <w:szCs w:val="28"/>
        </w:rPr>
        <w:t>В плане</w:t>
      </w:r>
      <w:r w:rsidRPr="001D490D">
        <w:rPr>
          <w:rFonts w:ascii="Times New Roman" w:hAnsi="Times New Roman" w:cs="Times New Roman"/>
          <w:sz w:val="28"/>
          <w:szCs w:val="28"/>
        </w:rPr>
        <w:t xml:space="preserve"> для каждого муниципального нормативного правового акта, затрагивающего вопросы осуществления предпринимательской и инвестиционной деятельности, предусматривается </w:t>
      </w:r>
      <w:r w:rsidRPr="00D167C5">
        <w:rPr>
          <w:rFonts w:ascii="Times New Roman" w:hAnsi="Times New Roman" w:cs="Times New Roman"/>
          <w:b/>
          <w:sz w:val="28"/>
          <w:szCs w:val="28"/>
        </w:rPr>
        <w:t>срок проведения экспертизы, который не должен превышать двух месяцев.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27.12.2021 N 115-З)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1D49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>По результатам экспертизы муниципального нормативного правового акта, затрагивающего вопросы осуществления предпринимательской и инвестиционной деятельности, уполномоченный орган местного самоуправления готовит заключение, в котором должны содержаться выводы о наличии (отсутствии) в муниципальном нормативном правовом акте, затрагивающем вопросы осуществления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  <w:proofErr w:type="gramEnd"/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9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27.12.2021 N 115-З)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4. </w:t>
      </w:r>
      <w:r w:rsidRPr="00D167C5">
        <w:rPr>
          <w:rFonts w:ascii="Times New Roman" w:hAnsi="Times New Roman" w:cs="Times New Roman"/>
          <w:b/>
          <w:sz w:val="28"/>
          <w:szCs w:val="28"/>
        </w:rPr>
        <w:t>Заключение,</w:t>
      </w:r>
      <w:r w:rsidRPr="001D490D">
        <w:rPr>
          <w:rFonts w:ascii="Times New Roman" w:hAnsi="Times New Roman" w:cs="Times New Roman"/>
          <w:sz w:val="28"/>
          <w:szCs w:val="28"/>
        </w:rPr>
        <w:t xml:space="preserve"> предусмотренное </w:t>
      </w:r>
      <w:hyperlink w:anchor="P59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настоящей статьи, является обязательным для рассмотрения органом местного самоуправления или должностным лицом местного самоуправления, уполномоченным в соответствии с законодательством признать утратившим силу, отменить муниципальный правовой акт или отдельные его положения либо приостановить действие муниципального правового акта или отдельных его положений.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Статья 3.1. Критерии включения городских округов, муниципальных округов, муниципальных районов в перечень городских округов, муниципальных округов,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06.08.2021 N 66-З)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D490D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29.11.2016 N 96-З)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Городские округа, муниципальные округа, муниципальные районы включаются в перечень городских округов, муниципальных округов,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на основании следующих критериев: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06.08.2021 N 66-З)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lastRenderedPageBreak/>
        <w:t>1) наличия в городском округе, муниципальном округе, муниципальном районе субъектов малого и среднего предпринимательства;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06.08.2021 N 66-З)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2) осуществления субъектами малого и среднего предпринимательства инвестиционной деятельности в городском округе, муниципальном округе, муниципальном районе;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06.08.2021 N 66-З)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3) наличия возложенных на органы местного самоуправления городского округа, муниципального округа, муниципального района государственных полномочий.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06.08.2021 N 66-З)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Статья 4. Вступление в силу настоящего Закона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1. Настоящий Закон вступает в силу после его официального опубликования.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2. Положения настоящего Закона применяются в отношении: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1) муниципального образования "город Брянск" - с 1 января 2015 года;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2) муниципальных районов и городских округов, расположенных на территории Брянской области (за исключением муниципального образования "город Брянск"), - с 1 января 2016 года.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29.11.2016 N 96-З)</w:t>
      </w:r>
    </w:p>
    <w:p w:rsidR="00A0459A" w:rsidRPr="001D490D" w:rsidRDefault="00A04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3) исключен. - </w:t>
      </w:r>
      <w:hyperlink r:id="rId37" w:history="1">
        <w:r w:rsidRPr="001D49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D490D">
        <w:rPr>
          <w:rFonts w:ascii="Times New Roman" w:hAnsi="Times New Roman" w:cs="Times New Roman"/>
          <w:sz w:val="28"/>
          <w:szCs w:val="28"/>
        </w:rPr>
        <w:t xml:space="preserve"> Брянской области от 29.11.2016 N 96-З.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Губернатор Брянской области</w:t>
      </w:r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Н.В.ДЕНИН</w:t>
      </w:r>
    </w:p>
    <w:p w:rsidR="00A0459A" w:rsidRPr="001D490D" w:rsidRDefault="00A04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г. Брянск</w:t>
      </w:r>
    </w:p>
    <w:p w:rsidR="00A0459A" w:rsidRPr="001D490D" w:rsidRDefault="00A0459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1 августа 2014 года</w:t>
      </w:r>
    </w:p>
    <w:p w:rsidR="00A0459A" w:rsidRPr="001D490D" w:rsidRDefault="00A0459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N 56-З</w:t>
      </w: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Приложение</w:t>
      </w:r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"О проведении оценки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>регулирующего</w:t>
      </w:r>
      <w:proofErr w:type="gramEnd"/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нормативных правовых актов и экспертизы</w:t>
      </w:r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актов"</w:t>
      </w:r>
    </w:p>
    <w:p w:rsidR="00A0459A" w:rsidRPr="001D490D" w:rsidRDefault="00A045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1D490D">
        <w:rPr>
          <w:rFonts w:ascii="Times New Roman" w:hAnsi="Times New Roman" w:cs="Times New Roman"/>
          <w:sz w:val="28"/>
          <w:szCs w:val="28"/>
        </w:rPr>
        <w:t>ПЕРЕЧЕНЬ</w:t>
      </w:r>
    </w:p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ГОРОДСКИХ ОКРУГОВ, МУНИЦИПАЛЬНЫХ ОКРУГОВ, МУНИЦИПАЛЬНЫХ</w:t>
      </w:r>
    </w:p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lastRenderedPageBreak/>
        <w:t xml:space="preserve">РАЙОНОВ, В КОТОРЫХ ПРОВЕДЕНИЕ ОЦЕНКИ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>РЕГУЛИРУЮЩЕГО</w:t>
      </w:r>
      <w:proofErr w:type="gramEnd"/>
    </w:p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</w:t>
      </w:r>
    </w:p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АКТОВ И ЭКСПЕРТИЗЫ МУНИЦИПАЛЬНЫХ НОРМАТИВНЫХ ПРАВОВЫХ АКТОВ,</w:t>
      </w:r>
    </w:p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90D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1D490D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</w:t>
      </w:r>
    </w:p>
    <w:p w:rsidR="00A0459A" w:rsidRPr="001D490D" w:rsidRDefault="00A04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>И ИНВЕСТИЦИОННОЙ ДЕЯТЕЛЬНОСТИ, ЯВЛЯЕТСЯ ОБЯЗАТЕЛЬНЫМ</w:t>
      </w:r>
    </w:p>
    <w:p w:rsidR="00A0459A" w:rsidRPr="001D490D" w:rsidRDefault="00A0459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0459A" w:rsidRPr="001D49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59A" w:rsidRPr="001D490D" w:rsidRDefault="00A0459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59A" w:rsidRPr="001D490D" w:rsidRDefault="00A0459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38" w:history="1">
              <w:r w:rsidRPr="001D49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1D49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Брянской области от 06.08.2021 N 66-З)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59A" w:rsidRPr="001D490D" w:rsidRDefault="00A0459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59A" w:rsidRPr="001D490D" w:rsidRDefault="00A045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8220"/>
      </w:tblGrid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Городские округа, муниципальные округа, муниципальные районы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города Брянска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города Клинцы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города Сельцо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города Фокино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Новозыбковский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Жуковский муниципальный округ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Стародубский муниципальный округ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Брянский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Выгоничский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Гордеевский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Дубровский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Жирятинский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Злынковский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Карачевский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Клетнянский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Климовский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Клинцовский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Комаричский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Красногорский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Мглинский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Навлинский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Рогнединский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Суземский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0459A" w:rsidRPr="001D490D">
        <w:tc>
          <w:tcPr>
            <w:tcW w:w="814" w:type="dxa"/>
          </w:tcPr>
          <w:p w:rsidR="00A0459A" w:rsidRPr="001D490D" w:rsidRDefault="00A04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220" w:type="dxa"/>
          </w:tcPr>
          <w:p w:rsidR="00A0459A" w:rsidRPr="001D490D" w:rsidRDefault="00A04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>Унечский</w:t>
            </w:r>
            <w:proofErr w:type="spellEnd"/>
            <w:r w:rsidRPr="001D4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</w:tbl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59A" w:rsidRPr="001D490D" w:rsidRDefault="00A045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62816" w:rsidRPr="001D490D" w:rsidRDefault="00670450">
      <w:pPr>
        <w:rPr>
          <w:rFonts w:ascii="Times New Roman" w:hAnsi="Times New Roman" w:cs="Times New Roman"/>
          <w:sz w:val="28"/>
          <w:szCs w:val="28"/>
        </w:rPr>
      </w:pPr>
    </w:p>
    <w:sectPr w:rsidR="00762816" w:rsidRPr="001D490D" w:rsidSect="001D49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C1" w:rsidRDefault="00846BC1" w:rsidP="001D490D">
      <w:pPr>
        <w:spacing w:after="0" w:line="240" w:lineRule="auto"/>
      </w:pPr>
      <w:r>
        <w:separator/>
      </w:r>
    </w:p>
  </w:endnote>
  <w:endnote w:type="continuationSeparator" w:id="0">
    <w:p w:rsidR="00846BC1" w:rsidRDefault="00846BC1" w:rsidP="001D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C1" w:rsidRDefault="00846BC1" w:rsidP="001D490D">
      <w:pPr>
        <w:spacing w:after="0" w:line="240" w:lineRule="auto"/>
      </w:pPr>
      <w:r>
        <w:separator/>
      </w:r>
    </w:p>
  </w:footnote>
  <w:footnote w:type="continuationSeparator" w:id="0">
    <w:p w:rsidR="00846BC1" w:rsidRDefault="00846BC1" w:rsidP="001D4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9A"/>
    <w:rsid w:val="001D490D"/>
    <w:rsid w:val="001E2A54"/>
    <w:rsid w:val="00670450"/>
    <w:rsid w:val="007147D7"/>
    <w:rsid w:val="00846BC1"/>
    <w:rsid w:val="00A0459A"/>
    <w:rsid w:val="00D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90D"/>
  </w:style>
  <w:style w:type="paragraph" w:styleId="a5">
    <w:name w:val="footer"/>
    <w:basedOn w:val="a"/>
    <w:link w:val="a6"/>
    <w:uiPriority w:val="99"/>
    <w:unhideWhenUsed/>
    <w:rsid w:val="001D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90D"/>
  </w:style>
  <w:style w:type="paragraph" w:styleId="a5">
    <w:name w:val="footer"/>
    <w:basedOn w:val="a"/>
    <w:link w:val="a6"/>
    <w:uiPriority w:val="99"/>
    <w:unhideWhenUsed/>
    <w:rsid w:val="001D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1&amp;n=68184&amp;dst=100011" TargetMode="External"/><Relationship Id="rId13" Type="http://schemas.openxmlformats.org/officeDocument/2006/relationships/hyperlink" Target="https://login.consultant.ru/link/?req=doc&amp;base=LAW&amp;n=405832&amp;dst=101301" TargetMode="External"/><Relationship Id="rId18" Type="http://schemas.openxmlformats.org/officeDocument/2006/relationships/hyperlink" Target="https://login.consultant.ru/link/?req=doc&amp;base=RLAW201&amp;n=46231&amp;dst=100015" TargetMode="External"/><Relationship Id="rId26" Type="http://schemas.openxmlformats.org/officeDocument/2006/relationships/hyperlink" Target="https://login.consultant.ru/link/?req=doc&amp;base=RLAW201&amp;n=46231&amp;dst=10002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01&amp;n=69843&amp;dst=100015" TargetMode="External"/><Relationship Id="rId34" Type="http://schemas.openxmlformats.org/officeDocument/2006/relationships/hyperlink" Target="https://login.consultant.ru/link/?req=doc&amp;base=RLAW201&amp;n=68184&amp;dst=100017" TargetMode="External"/><Relationship Id="rId7" Type="http://schemas.openxmlformats.org/officeDocument/2006/relationships/hyperlink" Target="https://login.consultant.ru/link/?req=doc&amp;base=RLAW201&amp;n=46231&amp;dst=100007" TargetMode="External"/><Relationship Id="rId12" Type="http://schemas.openxmlformats.org/officeDocument/2006/relationships/hyperlink" Target="https://login.consultant.ru/link/?req=doc&amp;base=LAW&amp;n=405832&amp;dst=101300" TargetMode="External"/><Relationship Id="rId17" Type="http://schemas.openxmlformats.org/officeDocument/2006/relationships/hyperlink" Target="https://login.consultant.ru/link/?req=doc&amp;base=RLAW201&amp;n=69843&amp;dst=100009" TargetMode="External"/><Relationship Id="rId25" Type="http://schemas.openxmlformats.org/officeDocument/2006/relationships/hyperlink" Target="https://login.consultant.ru/link/?req=doc&amp;base=RLAW201&amp;n=69843&amp;dst=100020" TargetMode="External"/><Relationship Id="rId33" Type="http://schemas.openxmlformats.org/officeDocument/2006/relationships/hyperlink" Target="https://login.consultant.ru/link/?req=doc&amp;base=RLAW201&amp;n=68184&amp;dst=100016" TargetMode="External"/><Relationship Id="rId38" Type="http://schemas.openxmlformats.org/officeDocument/2006/relationships/hyperlink" Target="https://login.consultant.ru/link/?req=doc&amp;base=RLAW201&amp;n=68184&amp;dst=100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01&amp;n=68184&amp;dst=100012" TargetMode="External"/><Relationship Id="rId20" Type="http://schemas.openxmlformats.org/officeDocument/2006/relationships/hyperlink" Target="https://login.consultant.ru/link/?req=doc&amp;base=RLAW201&amp;n=69843&amp;dst=100014" TargetMode="External"/><Relationship Id="rId29" Type="http://schemas.openxmlformats.org/officeDocument/2006/relationships/hyperlink" Target="https://login.consultant.ru/link/?req=doc&amp;base=RLAW201&amp;n=69843&amp;dst=10002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5832&amp;dst=101298" TargetMode="External"/><Relationship Id="rId24" Type="http://schemas.openxmlformats.org/officeDocument/2006/relationships/hyperlink" Target="https://login.consultant.ru/link/?req=doc&amp;base=RLAW201&amp;n=46231&amp;dst=100017" TargetMode="External"/><Relationship Id="rId32" Type="http://schemas.openxmlformats.org/officeDocument/2006/relationships/hyperlink" Target="https://login.consultant.ru/link/?req=doc&amp;base=RLAW201&amp;n=68184&amp;dst=100015" TargetMode="External"/><Relationship Id="rId37" Type="http://schemas.openxmlformats.org/officeDocument/2006/relationships/hyperlink" Target="https://login.consultant.ru/link/?req=doc&amp;base=RLAW201&amp;n=46231&amp;dst=10010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01&amp;n=69843&amp;dst=100008" TargetMode="External"/><Relationship Id="rId23" Type="http://schemas.openxmlformats.org/officeDocument/2006/relationships/hyperlink" Target="https://login.consultant.ru/link/?req=doc&amp;base=RLAW201&amp;n=69843&amp;dst=100017" TargetMode="External"/><Relationship Id="rId28" Type="http://schemas.openxmlformats.org/officeDocument/2006/relationships/hyperlink" Target="https://login.consultant.ru/link/?req=doc&amp;base=RLAW201&amp;n=69843&amp;dst=100022" TargetMode="External"/><Relationship Id="rId36" Type="http://schemas.openxmlformats.org/officeDocument/2006/relationships/hyperlink" Target="https://login.consultant.ru/link/?req=doc&amp;base=RLAW201&amp;n=46231&amp;dst=100100" TargetMode="External"/><Relationship Id="rId10" Type="http://schemas.openxmlformats.org/officeDocument/2006/relationships/hyperlink" Target="https://login.consultant.ru/link/?req=doc&amp;base=RLAW201&amp;n=46231&amp;dst=100008" TargetMode="External"/><Relationship Id="rId19" Type="http://schemas.openxmlformats.org/officeDocument/2006/relationships/hyperlink" Target="https://login.consultant.ru/link/?req=doc&amp;base=RLAW201&amp;n=69843&amp;dst=100012" TargetMode="External"/><Relationship Id="rId31" Type="http://schemas.openxmlformats.org/officeDocument/2006/relationships/hyperlink" Target="https://login.consultant.ru/link/?req=doc&amp;base=RLAW201&amp;n=46231&amp;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1&amp;n=69843&amp;dst=100006" TargetMode="External"/><Relationship Id="rId14" Type="http://schemas.openxmlformats.org/officeDocument/2006/relationships/hyperlink" Target="https://login.consultant.ru/link/?req=doc&amp;base=LAW&amp;n=405832&amp;dst=101308" TargetMode="External"/><Relationship Id="rId22" Type="http://schemas.openxmlformats.org/officeDocument/2006/relationships/hyperlink" Target="https://login.consultant.ru/link/?req=doc&amp;base=RLAW201&amp;n=69843&amp;dst=100016" TargetMode="External"/><Relationship Id="rId27" Type="http://schemas.openxmlformats.org/officeDocument/2006/relationships/hyperlink" Target="https://login.consultant.ru/link/?req=doc&amp;base=RLAW201&amp;n=69843&amp;dst=100021" TargetMode="External"/><Relationship Id="rId30" Type="http://schemas.openxmlformats.org/officeDocument/2006/relationships/hyperlink" Target="https://login.consultant.ru/link/?req=doc&amp;base=RLAW201&amp;n=68184&amp;dst=100014" TargetMode="External"/><Relationship Id="rId35" Type="http://schemas.openxmlformats.org/officeDocument/2006/relationships/hyperlink" Target="https://login.consultant.ru/link/?req=doc&amp;base=RLAW201&amp;n=68184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2023-02-16T12:07:00Z</dcterms:created>
  <dcterms:modified xsi:type="dcterms:W3CDTF">2023-02-16T12:07:00Z</dcterms:modified>
</cp:coreProperties>
</file>