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02" w:rsidRPr="00032002" w:rsidRDefault="00032002" w:rsidP="000D2430">
      <w:pPr>
        <w:spacing w:before="100" w:beforeAutospacing="1" w:after="100" w:afterAutospacing="1"/>
        <w:jc w:val="center"/>
        <w:outlineLvl w:val="0"/>
      </w:pPr>
      <w:bookmarkStart w:id="0" w:name="_GoBack"/>
      <w:bookmarkEnd w:id="0"/>
      <w:r w:rsidRPr="00032002">
        <w:rPr>
          <w:b/>
          <w:bCs/>
          <w:kern w:val="36"/>
          <w:sz w:val="48"/>
          <w:szCs w:val="48"/>
        </w:rPr>
        <w:t>Критерии оценки гос. надзора</w:t>
      </w:r>
    </w:p>
    <w:p w:rsidR="00032002" w:rsidRPr="00032002" w:rsidRDefault="00032002" w:rsidP="00032002">
      <w:pPr>
        <w:spacing w:before="100" w:beforeAutospacing="1" w:after="100" w:afterAutospacing="1"/>
        <w:jc w:val="center"/>
      </w:pPr>
      <w:r w:rsidRPr="00032002">
        <w:t xml:space="preserve">Утвержден 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 xml:space="preserve">приказом департамента 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 xml:space="preserve">региональной безопасности 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 xml:space="preserve">Брянской области </w:t>
      </w:r>
    </w:p>
    <w:p w:rsidR="00032002" w:rsidRPr="00032002" w:rsidRDefault="00032002" w:rsidP="000D2430">
      <w:pPr>
        <w:spacing w:before="100" w:beforeAutospacing="1" w:after="100" w:afterAutospacing="1"/>
      </w:pPr>
      <w:r w:rsidRPr="00032002">
        <w:t xml:space="preserve">от "12" апреля 2018 г. № 98   </w:t>
      </w:r>
    </w:p>
    <w:p w:rsidR="00032002" w:rsidRPr="00032002" w:rsidRDefault="00032002" w:rsidP="00032002">
      <w:pPr>
        <w:spacing w:before="100" w:beforeAutospacing="1" w:after="100" w:afterAutospacing="1"/>
        <w:jc w:val="center"/>
      </w:pPr>
      <w:r w:rsidRPr="00032002">
        <w:t xml:space="preserve">Перечень актов, </w:t>
      </w:r>
    </w:p>
    <w:p w:rsidR="00032002" w:rsidRPr="00032002" w:rsidRDefault="00032002" w:rsidP="00032002">
      <w:pPr>
        <w:spacing w:before="100" w:beforeAutospacing="1" w:after="100" w:afterAutospacing="1"/>
        <w:jc w:val="center"/>
      </w:pPr>
      <w:r w:rsidRPr="00032002">
        <w:t xml:space="preserve">содержащих обязательные требования, соблюдение которых оценивается </w:t>
      </w:r>
    </w:p>
    <w:p w:rsidR="00032002" w:rsidRPr="00032002" w:rsidRDefault="00032002" w:rsidP="00032002">
      <w:pPr>
        <w:spacing w:before="100" w:beforeAutospacing="1" w:after="100" w:afterAutospacing="1"/>
        <w:jc w:val="center"/>
      </w:pPr>
      <w:r w:rsidRPr="00032002">
        <w:t xml:space="preserve">при проведении мероприятий по контролю в рамках осуществления регионального государственного надзора </w:t>
      </w:r>
    </w:p>
    <w:p w:rsidR="00032002" w:rsidRPr="00032002" w:rsidRDefault="00032002" w:rsidP="00032002">
      <w:pPr>
        <w:spacing w:before="100" w:beforeAutospacing="1" w:after="100" w:afterAutospacing="1"/>
        <w:jc w:val="center"/>
      </w:pPr>
      <w:r w:rsidRPr="00032002">
        <w:t xml:space="preserve">в области защиты населения и территорий от чрезвычайных ситуаций природного и техногенного характера </w:t>
      </w:r>
    </w:p>
    <w:p w:rsidR="00032002" w:rsidRPr="00032002" w:rsidRDefault="00032002" w:rsidP="00032002">
      <w:pPr>
        <w:spacing w:before="100" w:beforeAutospacing="1" w:after="100" w:afterAutospacing="1"/>
        <w:jc w:val="center"/>
      </w:pPr>
      <w:r w:rsidRPr="00032002">
        <w:t xml:space="preserve">на территории Брянской области 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 xml:space="preserve">  </w:t>
      </w:r>
    </w:p>
    <w:p w:rsidR="000D2430" w:rsidRDefault="00032002" w:rsidP="00032002">
      <w:pPr>
        <w:spacing w:before="100" w:beforeAutospacing="1" w:after="100" w:afterAutospacing="1"/>
        <w:jc w:val="center"/>
      </w:pPr>
      <w:r w:rsidRPr="00032002">
        <w:t xml:space="preserve">Раздел I. Федеральные Законы </w:t>
      </w:r>
    </w:p>
    <w:p w:rsidR="00032002" w:rsidRPr="00032002" w:rsidRDefault="00032002" w:rsidP="00032002">
      <w:pPr>
        <w:spacing w:before="100" w:beforeAutospacing="1" w:after="100" w:afterAutospacing="1"/>
        <w:jc w:val="center"/>
      </w:pPr>
      <w:r w:rsidRPr="00032002"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4295"/>
        <w:gridCol w:w="6754"/>
        <w:gridCol w:w="3480"/>
      </w:tblGrid>
      <w:tr w:rsidR="00032002" w:rsidRPr="00032002" w:rsidTr="0003200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№ </w:t>
            </w:r>
          </w:p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Наименование и реквизиты акта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Федеральный закон от 06.10.2003 № 131-ФЗ "Об общих принципах организации местного самоуправления в РФ".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руководители (должностные лица) указанных органов.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Ст. 14, ч. 1, п. 23; </w:t>
            </w:r>
          </w:p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Ст. 15, ч. 1, п. 21; </w:t>
            </w:r>
          </w:p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lastRenderedPageBreak/>
              <w:t xml:space="preserve">Ст. 16, ч. 1, п. 28.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Федеральный закон от 22.08.1995 № 151-ФЗ "Об аварийно-спасательных службах и статусе спасателей".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Ст. 12, 13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Федеральный закон от 21.12.1994 № 68-ФЗ "О защите населения и территорий от чрезвычайных ситуаций природного и техногенного характера".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Ст. 1, 4, 4.1, 6, 11, 13, 14, 20, 21, 24, 25 </w:t>
            </w:r>
          </w:p>
        </w:tc>
      </w:tr>
    </w:tbl>
    <w:p w:rsidR="00032002" w:rsidRPr="00032002" w:rsidRDefault="00032002" w:rsidP="00032002">
      <w:pPr>
        <w:spacing w:before="100" w:beforeAutospacing="1" w:after="100" w:afterAutospacing="1"/>
        <w:jc w:val="center"/>
      </w:pPr>
      <w:r w:rsidRPr="00032002">
        <w:t xml:space="preserve">  </w:t>
      </w:r>
    </w:p>
    <w:p w:rsidR="00032002" w:rsidRPr="00032002" w:rsidRDefault="00032002" w:rsidP="00032002">
      <w:pPr>
        <w:spacing w:before="100" w:beforeAutospacing="1" w:after="100" w:afterAutospacing="1"/>
        <w:jc w:val="center"/>
      </w:pPr>
      <w:r w:rsidRPr="00032002">
        <w:t xml:space="preserve">Раздел II. Указы Президента Российской Федерации, постановления и распоряжения </w:t>
      </w:r>
    </w:p>
    <w:p w:rsidR="00032002" w:rsidRPr="00032002" w:rsidRDefault="00032002" w:rsidP="00032002">
      <w:pPr>
        <w:spacing w:before="100" w:beforeAutospacing="1" w:after="100" w:afterAutospacing="1"/>
        <w:jc w:val="center"/>
      </w:pPr>
      <w:r w:rsidRPr="00032002">
        <w:t xml:space="preserve">Правительства Российской Федерации </w:t>
      </w:r>
    </w:p>
    <w:p w:rsidR="00032002" w:rsidRPr="00032002" w:rsidRDefault="00032002" w:rsidP="00032002">
      <w:pPr>
        <w:spacing w:before="100" w:beforeAutospacing="1" w:after="100" w:afterAutospacing="1"/>
        <w:jc w:val="center"/>
      </w:pPr>
      <w:r w:rsidRPr="00032002"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4204"/>
        <w:gridCol w:w="5459"/>
        <w:gridCol w:w="4866"/>
      </w:tblGrid>
      <w:tr w:rsidR="00032002" w:rsidRPr="00032002" w:rsidTr="0003200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№ </w:t>
            </w:r>
          </w:p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Наименование документа (обозначение)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Сведения об утверждении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 создании комплексной системы экстренного оповещения населения об угрозе возникновения или о возникновении чрезвычайных ситуаций.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Указ Президента РФ от 13.11.2012 № 1522 "О создании комплексной системы экстренного оповещения населения об угрозе возникновения чрезвычайных ситуаций".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 создании локальных систем оповещения в районах размещения </w:t>
            </w:r>
            <w:r w:rsidRPr="00032002">
              <w:lastRenderedPageBreak/>
              <w:t xml:space="preserve">потенциально опасных объектов.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lastRenderedPageBreak/>
              <w:t xml:space="preserve">Постановление Правительства РФ от 01.03.1993 № 178 "О создании локальных систем оповещения в </w:t>
            </w:r>
            <w:r w:rsidRPr="00032002">
              <w:lastRenderedPageBreak/>
              <w:t xml:space="preserve">районах размещения потенциально опасных объектов".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lastRenderedPageBreak/>
              <w:t xml:space="preserve">Органы местного самоуправления, организации (юридические лица, </w:t>
            </w:r>
            <w:r w:rsidRPr="00032002">
              <w:lastRenderedPageBreak/>
              <w:t xml:space="preserve">индивидуальные предприниматели), а также должностные лица и граждане.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lastRenderedPageBreak/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Постановление Правительства РФ от 22.12.2011 №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организаций.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Порядок создания и использования резервов материальных ресурсов для ликвидации чрезвычайных ситуаций природного и техногенного характера.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Постановление Правительства РФ от 10.11.1996 № 1340 "О порядке создания и использования резервов материальных ресурсов для ликвидации чрезвычайных ситуаций природного и техногенного характера".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Положение о подготовке населения в области защиты от чрезвычайных ситуаций природного и техногенного характера.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Постановление Правительства РФ от 04.09.2003 № 547 "О подготовке населения в области защиты от чрезвычайных ситуаций природного и техногенного характера".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Положение о единой государственной системе предупреждения и ликвидации чрезвычайных ситуаций.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Постановление Правительства РФ от 30.12.2003 № 794 "О единой государственной системе предупреждения и ликвидации чрезвычайных ситуаций".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 классификации чрезвычайных ситуаций природного и техногенного характера.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Постановление Правительства РФ от 21.05.2007 № 304 "О классификации чрезвычайных ситуаций природного и техногенного характера".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lastRenderedPageBreak/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Силы и средства единой государственной системы предупреждения и ликвидации чрезвычайных ситуаций.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Постановление Правительства РФ от 08.11.2013 № 1007 "О силах и средствах единой государственной системы предупреждения и ликвидации чрезвычайных ситуаций".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Основные требования к разработке планов по предупреждению и ликвидации аварийных разливов нефти и нефтепродуктов.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Постановление Правительства РФ от 21.08.2000 № 613 "О неотложных мерах по предупреждению и ликвидации аварийных разливов нефти и нефтепродуктов (вместе с "Основными требованиями к разработке планов по предупреждению и ликвидации аварийных разливов нефти и нефтепродуктов").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Правила организации мероприятий по предупреждению и ликвидации разливов нефти и нефтепродуктов на территории РФ.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Постановление Правительства РФ от 15.04.2002 № 240 "О порядке организации мероприятий по предупреждению и ликвидации разливов нефти и нефтепродуктов на территории РФ".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Порядок сбора и обмена в РФ информацией в области защиты населения и территорий от чрезвычайных ситуаций природного и техногенного характера.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Постановление Правительства РФ от 24.03.1997 №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Правила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Постановление Правительства РФ от 22.05.2008 № 381 "О порядке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lastRenderedPageBreak/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Положение о государственном надзоре в области защиты населения и территорий от чрезвычайных ситуаций природного и техногенного характера.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Постановление Правительства РФ от 24.12.2015 №1418 "О государственном надзоре в области защиты населения и территорий от чрезвычайных ситуаций природного и техногенного характера".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 (юридические лица, индивидуальные предприниматели), а также должностные лица и граждане 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Распоряжение Правительства РФ от 30.09.2013 № 1765-р "Об утверждении перечня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руководители (должностные лица) указанных органов. </w:t>
            </w:r>
          </w:p>
        </w:tc>
      </w:tr>
    </w:tbl>
    <w:p w:rsidR="00032002" w:rsidRPr="00032002" w:rsidRDefault="00032002" w:rsidP="00032002">
      <w:pPr>
        <w:spacing w:before="100" w:beforeAutospacing="1" w:after="100" w:afterAutospacing="1"/>
        <w:jc w:val="center"/>
      </w:pPr>
      <w:r w:rsidRPr="00032002">
        <w:t xml:space="preserve">  </w:t>
      </w:r>
    </w:p>
    <w:p w:rsidR="00032002" w:rsidRPr="00032002" w:rsidRDefault="00032002" w:rsidP="00032002">
      <w:pPr>
        <w:spacing w:before="100" w:beforeAutospacing="1" w:after="100" w:afterAutospacing="1"/>
        <w:jc w:val="center"/>
      </w:pPr>
      <w:r w:rsidRPr="00032002">
        <w:t xml:space="preserve">Раздел III. Нормативные правовые акты федеральных органов исполнительной власти и </w:t>
      </w:r>
    </w:p>
    <w:p w:rsidR="00032002" w:rsidRPr="00032002" w:rsidRDefault="00032002" w:rsidP="00032002">
      <w:pPr>
        <w:spacing w:before="100" w:beforeAutospacing="1" w:after="100" w:afterAutospacing="1"/>
        <w:jc w:val="center"/>
      </w:pPr>
      <w:r w:rsidRPr="00032002">
        <w:t xml:space="preserve">нормативные документы федеральных органов исполнительной власти </w:t>
      </w:r>
    </w:p>
    <w:p w:rsidR="00032002" w:rsidRPr="00032002" w:rsidRDefault="00032002" w:rsidP="00032002">
      <w:pPr>
        <w:spacing w:before="100" w:beforeAutospacing="1" w:after="100" w:afterAutospacing="1"/>
        <w:jc w:val="center"/>
      </w:pPr>
      <w:r w:rsidRPr="00032002"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5070"/>
        <w:gridCol w:w="4996"/>
        <w:gridCol w:w="4463"/>
      </w:tblGrid>
      <w:tr w:rsidR="00032002" w:rsidRPr="00032002" w:rsidTr="0003200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№ </w:t>
            </w:r>
          </w:p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Наименование документа (обозначение)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Сведения об утверждении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Правила использования и содержания средств индивидуальной защиты, приборов радиационной, химической разведки и контроля.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Приказ МЧС России от 27.05.2003 №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 (зарегистрирован в Минюсте РФ 29.07.2003, регистрационный № 4934).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Организации (юридические лица, индивидуальные предприниматели), а также должностные лица и граждане.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Положение об организации обеспечения населения средствами индивидуальной защиты.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Приказ МЧС России от 01.10.2014 № 543 "Об утверждении Положения об организации обеспечения населения средствами индивидуальной защиты" (зарегистрирован в Минюсте РФ 02.03.2015, регистрационный № 36320).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Организации (юридические лица, индивидуальные предприниматели), а также должностные лица и граждане.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lastRenderedPageBreak/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Порядок создания нештатных аварийно-спасательных формирований.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Приказ МЧС России от 23.12.2005 № 999 "Об утверждении Порядка создания нештатных аварийно-спасательных формирований" (зарегистрирован в Минюсте РФ 19.01.2006, регистрационный № 7383).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 (юридические лица, индивидуальные предприниматели), а также должностные лица и граждане.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Перечень уполномоченных работников, проходящих переподготовку или повышение квалификации в учебных заведениях МЧС России,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РФ и на курсах гражданской обороны муниципальных образований.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Приказ МЧС РФ от 19.01.2004 № 19 "Об утверждении Перечня уполномоченных работников, проходящих переподготовку или повышение квалификации в учебных заведениях МЧС России,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РФ и на курсах гражданской обороны муниципальных образований" (зарегистрирован в Минюсте РФ 17.02.2004, регистрационный № 5553).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 (юридические лица, индивидуальные предприниматели), а также должностные лица и граждане.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Положение о системах оповещения населения.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Приказ МЧС России, </w:t>
            </w:r>
            <w:proofErr w:type="spellStart"/>
            <w:r w:rsidRPr="00032002">
              <w:t>Мининформсвязи</w:t>
            </w:r>
            <w:proofErr w:type="spellEnd"/>
            <w:r w:rsidRPr="00032002">
              <w:t xml:space="preserve"> России, Минкультуры России от 25.07.2006 №422/90/376 "Об утверждении Положения о системах оповещения населения" (зарегистрирован в Минюсте РФ 12.09.2006, регистрационный № 8232).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 (юридические лица, индивидуальные предприниматели), а также должностные лица и граждане.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Положение по организации эксплуатационно-технического обслуживания систем оповещения населения.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Приказ МЧС России, </w:t>
            </w:r>
            <w:proofErr w:type="spellStart"/>
            <w:r w:rsidRPr="00032002">
              <w:t>Мининформсвязи</w:t>
            </w:r>
            <w:proofErr w:type="spellEnd"/>
            <w:r w:rsidRPr="00032002">
              <w:t xml:space="preserve"> России, Минкультуры России от 07.12.2005 №877/138/597 "Об утверждении положения по организации эксплуатационно-технического обслуживания систем оповещения населения" (зарегистрирован в Минюсте РФ 03.02.2006, регистрационный № 7443).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 (юридические лица, индивидуальные предприниматели), а также должностные лица и граждане.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Об утверждении типового паспорта безопасности территорий субъектов РФ и муниципальных образований.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Приказ МЧС России от 25.10.2004 № 484 "Об утверждении типового паспорта безопасности территорий субъектов РФ и муниципальных образований" (зарегистрирован в Минюсте РФ </w:t>
            </w:r>
            <w:r w:rsidRPr="00032002">
              <w:lastRenderedPageBreak/>
              <w:t xml:space="preserve">23.11.2004, регистрационный № 6144).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lastRenderedPageBreak/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</w:t>
            </w:r>
            <w:r w:rsidRPr="00032002">
              <w:lastRenderedPageBreak/>
              <w:t xml:space="preserve">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lastRenderedPageBreak/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Об утверждении типового паспорта безопасности опасного объекта.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Приказ МЧС России от 04.11.2004 № 506 "Об утверждении типового паспорта безопасности опасного объекта" (зарегистрирован в Минюсте РФ 22.12.2004, регистрационный № 6218).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Требования по предупреждению чрезвычайных ситуаций на потенциально опасных объектах и объектах жизнеобеспечения.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Приказ МЧС России от 28.02.2003 № 105 "Об утверждении Требований по предупреждению чрезвычайных ситуаций на потенциально опасных объектах и объектах жизнеобеспечения" (зарегистрирован в Минюсте РФ 20.03.2003, регистрационный № 4291).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Правила разработки и согласования планов по предупреждению и ликвидации разливов нефти и нефтепродуктов на территории РФ.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Приказ МЧС России от 28.12.2004 № 621 "Об утверждении Правил разработки и согласования планов по предупреждению и ликвидации разливов нефти и нефтепродуктов на территории РФ" (зарегистрирован в Минюсте РФ 14.04.2005, регистрационный № 6514).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Инструкция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Приказ МЧС России от 24.04.2013 № 284 "Об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объектах" (зарегистрировано в Минюсте РФ 22.07.2013, регистрационный № 29115).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Положение о системе и порядке информационного обмена в рамках единой </w:t>
            </w:r>
            <w:r w:rsidRPr="00032002">
              <w:lastRenderedPageBreak/>
              <w:t xml:space="preserve">государственной системы предупреждения и ликвидации чрезвычайных ситуаций.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lastRenderedPageBreak/>
              <w:t xml:space="preserve">Приказ МЧС России № 496 от 26.08.2009 "Об утверждении положения о системе и порядке </w:t>
            </w:r>
            <w:r w:rsidRPr="00032002">
              <w:lastRenderedPageBreak/>
              <w:t xml:space="preserve">информационного обмена в рамках единой государственной системы предупреждения и ликвидации чрезвычайных ситуаций" (зарегистрировано в Минюсте РФ 15.10.2009, регистрационный № 15039).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lastRenderedPageBreak/>
              <w:t xml:space="preserve">Органы местного самоуправления, организации, создающие силы и средства </w:t>
            </w:r>
            <w:r w:rsidRPr="00032002">
              <w:lastRenderedPageBreak/>
              <w:t xml:space="preserve">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lastRenderedPageBreak/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Требования по установке специализированных технических средств оповещения и информирования населения в местах массового пребывания людей.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Приказ МЧС России, МВД России, ФСБ России от 31.05.2005 № 428/432/321 "О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акций" (зарегистрирован в Минюсте РФ 26.12.2008, регистрационный № 13001).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Порядок реализации и отмены дополнительных мер по защите населения и территорий от чрезвычайных ситуаций.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Приказ МЧС России от 22.01.2013 № 33 "Об утверждении Порядка реализации и отмены дополнительных мер по защите населения и территорий от чрезвычайных ситуаций".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Указания по определению нижнего уровня разлива нефти и нефтепродуктов для отнесения аварийных разливов к чрезвычайной ситуации.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Приказ Минприроды России от 03.03.2003 № 156 "Об утверждении указаний по определению нижнего уровня разлива нефти и нефтепродуктов для отнесения аварийного разлива к чрезвычайной ситуации" (зарегистрирован в Минюсте РФ 08.05.2003, регистрационный № 4516).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ГОСТ Безопасность в чрезвычайных ситуациях. Единая дежурно-диспетчерская служба. </w:t>
            </w:r>
            <w:r w:rsidRPr="00032002">
              <w:lastRenderedPageBreak/>
              <w:t xml:space="preserve">Основные положения.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lastRenderedPageBreak/>
              <w:t xml:space="preserve">ГОСТ Р 22.7.01-2016 "Единая дежурно-диспетчерская служба".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</w:t>
            </w:r>
            <w:r w:rsidRPr="00032002">
              <w:lastRenderedPageBreak/>
              <w:t xml:space="preserve">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lastRenderedPageBreak/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ГОСТ Р Безопасность в чрезвычайных ситуациях. Комплексы информационно-вычислительных структурированных систем мониторинга и управления инженерными системами зданий и сооружений. Технические требования. Методы испытаний.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ГОСТ Р 22.1.14-2013 "Комплексы информационно-вычислительные. Структурированных систем мониторинга и управления инженерными системами зданий и сооружений. Технические требования. Методы испытания".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</w:tr>
    </w:tbl>
    <w:p w:rsidR="00032002" w:rsidRPr="00032002" w:rsidRDefault="00032002" w:rsidP="00032002">
      <w:pPr>
        <w:spacing w:before="100" w:beforeAutospacing="1" w:after="100" w:afterAutospacing="1"/>
        <w:jc w:val="center"/>
      </w:pPr>
      <w:r w:rsidRPr="00032002">
        <w:t xml:space="preserve">Раздел IV. Законы и иные нормативные правовые акты Брянской области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6262"/>
        <w:gridCol w:w="5372"/>
        <w:gridCol w:w="2895"/>
      </w:tblGrid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№ </w:t>
            </w:r>
          </w:p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Наименование документа (обозначение) и его реквизиты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Закон Брянской области от 30.12.2005 № 122-З "О защите населения и территории Брянской области от чрезвычайных ситуаций природного и техногенного характера".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Ст. 7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Постановление Правительства Брянской области от 18.07.2016 № 382-п "О Брянской областной территориальной подсистеме единой государственной системы предупреждения и ликвидации чрезвычайных ситуаций".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 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Постановление Правительства Брянской области от 15.10.2015 № 495-п "О подготовке населения в области защиты от чрезвычайных ситуаций природного и </w:t>
            </w:r>
            <w:r w:rsidRPr="00032002">
              <w:lastRenderedPageBreak/>
              <w:t xml:space="preserve">техногенного характера на территории Брянской области".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lastRenderedPageBreak/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</w:t>
            </w:r>
            <w:r w:rsidRPr="00032002">
              <w:lastRenderedPageBreak/>
              <w:t xml:space="preserve">состав звеньев ТП РСЧС Брянской области, руководители (должностные лица) указанных органов и организаций.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lastRenderedPageBreak/>
              <w:t xml:space="preserve"> 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lastRenderedPageBreak/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Постановление правительства Брянской области от 04.04.2016 № 181-п "О порядке оповещения и информирования населения Брянской области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 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Постановление Правительства Брянской области от 04.07.2016 № 347-п "Об утверждении порядка сбора и обмена информацией в области защиты населения и территорий от чрезвычайных ситуаций природного и техногенного характера на территории Брянской области".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 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Постановление Правительства Брянской области от 01.08.2016 № 409-п "Об утверждении Порядка организации регионального государственного надзора в области защиты населения и территорий от чрезвычайных ситуаций на территории Брянской области".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  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Приказ департамента региональной безопасности Брянской области от 14.12.2017 № 311 "Об утверждении Административного регламента департамента региональной безопасности Брянской области исполнения государственной функции по осуществлению регионального государственного надзора в области защиты населения и территорий от чрезвычайных ситуаций".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Органы местного самоуправления, организации, создающие силы и средства для предупреждения и ликвидации чрезвычайных ситуаций и входящие в состав звеньев ТП РСЧС Брянской области, руководители (должностные лица) указанных органов и организаций.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 xml:space="preserve">  </w:t>
            </w:r>
          </w:p>
        </w:tc>
      </w:tr>
    </w:tbl>
    <w:p w:rsidR="00032002" w:rsidRPr="00032002" w:rsidRDefault="00032002" w:rsidP="00032002">
      <w:pPr>
        <w:spacing w:before="100" w:beforeAutospacing="1" w:after="100" w:afterAutospacing="1"/>
        <w:jc w:val="center"/>
      </w:pP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 </w:t>
      </w:r>
      <w:r w:rsidRPr="00032002">
        <w:rPr>
          <w:vertAlign w:val="superscript"/>
        </w:rPr>
        <w:t>*</w:t>
      </w:r>
      <w:r w:rsidRPr="00032002">
        <w:t xml:space="preserve">Примечание: 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 xml:space="preserve">ТП РСЧС Брянской области – территориальная подсистема единой государственной системы предупреждения и ликвидации чрезвычайных ситуаций Брянской области. 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 xml:space="preserve">  </w:t>
      </w:r>
    </w:p>
    <w:p w:rsidR="000D2430" w:rsidRDefault="000D2430" w:rsidP="00032002">
      <w:pPr>
        <w:spacing w:before="100" w:beforeAutospacing="1" w:after="100" w:afterAutospacing="1"/>
        <w:jc w:val="center"/>
      </w:pPr>
    </w:p>
    <w:p w:rsidR="00032002" w:rsidRPr="00032002" w:rsidRDefault="00032002" w:rsidP="00032002">
      <w:pPr>
        <w:spacing w:before="100" w:beforeAutospacing="1" w:after="100" w:afterAutospacing="1"/>
        <w:jc w:val="center"/>
      </w:pPr>
      <w:r w:rsidRPr="00032002">
        <w:t>Примерный список контрольных вопросов,</w:t>
      </w:r>
    </w:p>
    <w:p w:rsidR="00032002" w:rsidRPr="00032002" w:rsidRDefault="00032002" w:rsidP="00032002">
      <w:pPr>
        <w:spacing w:before="100" w:beforeAutospacing="1" w:after="100" w:afterAutospacing="1"/>
        <w:jc w:val="center"/>
      </w:pPr>
      <w:r w:rsidRPr="00032002">
        <w:t>используемый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при проведении плановых проверок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 в отношении юридических лиц (индивидуальных предпринимателей)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9206"/>
        <w:gridCol w:w="5323"/>
      </w:tblGrid>
      <w:tr w:rsidR="00032002" w:rsidRPr="00032002" w:rsidTr="0003200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>№</w:t>
            </w:r>
          </w:p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>Перечень вопросов, отражающих содержание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>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Наличие утвержденного и согласованного плана действий в области защиты работников организации от чрезвычайных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а) статьи 14 ФЗ   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7.3.2. Порядка письма МЧС России     № 43-2360-2.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Проведение мероприятий по предупреждению и ликвидации чрезвычайной ситуации в рамках единой системы в соответствии с планом действий по предупреждению и ликвидации чрезвычайных ситуаций организации.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23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Создан координационный орган единой государственной системы предупреждения и ликвидации чрезвычайных ситуаций - комиссия по предупреждению и ликвидации чрезвычайных ситуаций и обеспечению пожарной безопасности организации (далее – КЧС и ОПБ).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1, 2 статьи 4.1 ФЗ 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6, 7, 8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Имеется утвержденное положение о КЧС и ОПБ организации, определяющее его компетенцию, а также порядок принятия решений КЧС и ОПБ.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8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Назначены руководитель (председатель) и персональный состав КЧС и ОПБ организации.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8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Создан постоянно действующий орган управления единой государственной системы предупреждения и ликвидации чрезвычайных ситуаций -структурное подразделение, специально уполномоченное на решение задач в области защиты населения и территорий от чрезвычайных ситуаций (уполномоченное должностное лицо).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1, 3 статьи 4.1 ФЗ 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10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Имеется утвержденное положение о постоянно действующем органе управления единой государственной системы предупреждения и ликвидации чрезвычайных ситуаций - структурном подразделении, специально уполномоченном на решение задач в области защиты населения и территорий от чрезвычайных ситуаций (должностная инструкция).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3 статья 4.1 ФЗ   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10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Создан орган повседневного управления единой государственной системы предупреждения и ликвидации чрезвычайных ситуаций - дежурно-диспетчерская служба организации (далее – ДДС).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1, 4 статьи 4.1 ФЗ 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11 Положения постановления № 794.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2, 3 Порядка постановления № 334.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Имеется утвержденное положение ДДС организации, определяющее его компетенцию и полномочия.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11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Распорядительным документов созданы и имеются силы и средства предупреждения и ликвидации чрезвычайных ситуаций, определен состав и структура сил постоянной готовности.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в), д) статьи 14 ФЗ 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6, 13, 14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Номенклатура и объем материальных ресурсов для ликвидации чрезвычайных ситуаций определены организационно-распорядительным документом.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ж) статьи 14 ФЗ 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4 Порядка постановления № 1340.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20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Имеются в наличии резервы материальных ресурсов, предназначенных для ликвидации чрезвычайных ситуаций, согласно номенклатуре.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ж) статьи 14 ФЗ 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20 Положения постановления № 794.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2-7 Порядка постановления № 1340.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Имеются в наличии резервы финансовых ресурсов, предназначенных для ликвидации чрезвычайных ситуаций, определенные организационно-распорядительным документом.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ж) статьи 14 ФЗ 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20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Работники организации обеспечены средствами индивидуальной защиты.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а), ж) статьи 14 ФЗ 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2, 3 Порядка постановления № 1340.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lastRenderedPageBreak/>
              <w:t>Пункты 6, 7, 9, 17-19 Положения приказа МЧС России № 543.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Содержание средств индивидуальной защиты соответствует установленным требованиям и условиям хранения.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13-16 Положения приказа МЧС России № 543.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 xml:space="preserve">Председатель и члены КЧС и ОПБ прошли обучение в области защиты от чрезвычайных ситуаций природного и техногенного характера.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 xml:space="preserve">Пункт в) статьи 14 ФЗ  № 68-ФЗ. 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е) пункта 2, подпункт д) пункта 4, пункт 5, подпункт б) пункта 6 Положения постановления № 547.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5 и 9 Перечня приказа МЧС России    № 19.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Прошли подготовку (обучение) должностные лица ДДС.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в) статьи 14 ФЗ  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д) пункта 2, пункты 4-6 постановления № 547.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28 Перечня приказа МЧС России    № 19.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 xml:space="preserve">Прошел подготовку (обучение) руководитель организации в </w:t>
            </w:r>
            <w:proofErr w:type="spellStart"/>
            <w:r w:rsidRPr="00032002">
              <w:t>учебно</w:t>
            </w:r>
            <w:proofErr w:type="spellEnd"/>
            <w:r w:rsidRPr="00032002">
              <w:t xml:space="preserve"> -методическом центре по гражданской обороне и чрезвычайным ситуациям.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в) статьи 14 ФЗ   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2, 6 Положения постановления № 547.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Прошел подготовку (обучение) работник, специально уполномоченный на решение задач в области защиты населения и территорий от чрезвычайных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в) статьи 14 ФЗ   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2 Положения постановления № 547.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21, 22 приказа № 19.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Работники организации прошли подготовку (обучение) в области защиты от чрезвычайных ситуаций природного и техногенного характера.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 xml:space="preserve">Пункт в) статьи 14 ФЗ  № 68-ФЗ. 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а) пункта 2, подпункт а) пункта 4, пункты 5-11 Положения постановления № 547.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21, 22 Перечня приказа МЧС России    № 19.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Проводятся командно-штабные 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8 Положения постановления № 547.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6-9 Инструкции приказа МЧС России    № 284.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 xml:space="preserve">Проводятся тактико-специальные учения.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9 Положения постановления № 547.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10, 11 Инструкции приказа МЧС России № 284.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Проводятся комплексные 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10 Положения постановления № 547.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2-5 Инструкции приказа МЧС России    № 284.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Финансирование мероприятий по защите работников организаций и подведомственных объектов производственного и социального назначения от чрезвычайных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е) статьи 14 ФЗ   № 68-ФЗ.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Предоставление в установленном порядке информации в области защиты населения и территорий от чрезвычайных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з) статьи 14 ФЗ   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1-3 Порядка постановления № 334.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Своевременное оповещение и информирование работников организации об угрозе возникновения или о возникновении чрезвычайных ситуаций организовано и осуществляется в порядке, определенном нормативными правовыми актами.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з), и) статьи 14 ФЗ 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1-3 Порядка постановления № 334.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6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Планирование и проведение мероприятий по повышению устойчивости функционирования организации и обеспечению жизнедеятельности работников организации в чрезвычайных ситуациях.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б) статьи 14 ФЗ № 68-ФЗ.</w:t>
            </w:r>
          </w:p>
        </w:tc>
      </w:tr>
    </w:tbl>
    <w:p w:rsidR="00032002" w:rsidRPr="00032002" w:rsidRDefault="00032002" w:rsidP="00032002">
      <w:pPr>
        <w:spacing w:before="100" w:beforeAutospacing="1" w:after="100" w:afterAutospacing="1"/>
      </w:pPr>
      <w:r w:rsidRPr="00032002">
        <w:t>Сокращения: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- Федеральный закон от 21.12.1994 № 68-ФЗ "О защите населения и территорий от чрезвычайных ситуаций природного и техногенного характера" (далее - ФЗ № 68-ФЗ);</w:t>
      </w:r>
    </w:p>
    <w:p w:rsidR="00032002" w:rsidRPr="00032002" w:rsidRDefault="004F000F" w:rsidP="00032002">
      <w:pPr>
        <w:spacing w:before="100" w:beforeAutospacing="1" w:after="100" w:afterAutospacing="1"/>
      </w:pPr>
      <w:hyperlink r:id="rId4" w:history="1">
        <w:r w:rsidR="00032002" w:rsidRPr="00032002">
          <w:rPr>
            <w:color w:val="0000FF"/>
            <w:u w:val="single"/>
          </w:rPr>
          <w:t>- постановление Правительства РФ от 10.11.1996 № 1340 "О Порядке создания и использования резервов материальных ресурсов для ликвидации чрезвычайных ситуаций природного и техногенного характера"</w:t>
        </w:r>
      </w:hyperlink>
      <w:r w:rsidR="00032002" w:rsidRPr="00032002">
        <w:t xml:space="preserve"> (далее – Порядок постановления № 1340);</w:t>
      </w:r>
    </w:p>
    <w:p w:rsidR="00032002" w:rsidRPr="00032002" w:rsidRDefault="004F000F" w:rsidP="00032002">
      <w:pPr>
        <w:spacing w:before="100" w:beforeAutospacing="1" w:after="100" w:afterAutospacing="1"/>
      </w:pPr>
      <w:hyperlink r:id="rId5" w:history="1">
        <w:r w:rsidR="00032002" w:rsidRPr="00032002">
          <w:rPr>
            <w:color w:val="0000FF"/>
            <w:u w:val="single"/>
          </w:rPr>
          <w:t>- постановление Правительства РФ от 24.03.1997 № 334 "О Порядке сбора и обмена в РФ информацией в области защиты населения и территорий от чрезвычайных ситуаций природного и техногенного характера"</w:t>
        </w:r>
      </w:hyperlink>
      <w:r w:rsidR="00032002" w:rsidRPr="00032002">
        <w:t xml:space="preserve"> (далее – Порядок постановления № 334);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- постановление Правительства РФ от 30.12.2003 № 794 "О единой государственной системы предупреждения и ликвидации чрезвычайных ситуаций" (далее – Положение постановления № 794);</w:t>
      </w:r>
    </w:p>
    <w:p w:rsidR="00032002" w:rsidRPr="00032002" w:rsidRDefault="004F000F" w:rsidP="00032002">
      <w:pPr>
        <w:spacing w:before="100" w:beforeAutospacing="1" w:after="100" w:afterAutospacing="1"/>
      </w:pPr>
      <w:hyperlink r:id="rId6" w:history="1">
        <w:r w:rsidR="00032002" w:rsidRPr="00032002">
          <w:rPr>
            <w:color w:val="0000FF"/>
            <w:u w:val="single"/>
          </w:rPr>
          <w:t>- приказ МЧС РФ от 19.01.2004 № 19 "Об утверждении Перечня уполномоченных работников, проходящих переподготовку или повышение квалификации в учебных заведениях МЧС России,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РФ и на курсах гражданской обороны муниципальных образований"</w:t>
        </w:r>
      </w:hyperlink>
      <w:r w:rsidR="00032002" w:rsidRPr="00032002">
        <w:t xml:space="preserve"> (далее – приказ МЧС России № 19);</w:t>
      </w:r>
    </w:p>
    <w:p w:rsidR="00032002" w:rsidRPr="00032002" w:rsidRDefault="004F000F" w:rsidP="00032002">
      <w:pPr>
        <w:spacing w:before="100" w:beforeAutospacing="1" w:after="100" w:afterAutospacing="1"/>
      </w:pPr>
      <w:hyperlink r:id="rId7" w:history="1">
        <w:r w:rsidR="00032002" w:rsidRPr="00032002">
          <w:rPr>
            <w:color w:val="0000FF"/>
            <w:u w:val="single"/>
          </w:rPr>
          <w:t>- приказ МЧС России от 24.04.2013 № 284 "Об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объектах"</w:t>
        </w:r>
      </w:hyperlink>
      <w:r w:rsidR="00032002" w:rsidRPr="00032002">
        <w:t xml:space="preserve"> (далее – Инструкция приказа МЧС России № 284);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- приказ МЧС России от 01.10.2014 № 543 "Об утверждении Положения об организации обеспечения населения средствами индивидуальной защиты" (далее – Положение приказа МЧС России № 543).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- письмо МЧС России от 29.05.2014 № 43-2360-2 "Порядок разработки, согласования и утверждения планов действия по предупреждению и ликвидации чрезвычайных ситуаций" (далее – письмо МЧС России № 43-2360-2).</w:t>
      </w:r>
    </w:p>
    <w:p w:rsidR="00032002" w:rsidRPr="00032002" w:rsidRDefault="00032002" w:rsidP="00032002">
      <w:pPr>
        <w:spacing w:before="100" w:beforeAutospacing="1" w:after="100" w:afterAutospacing="1"/>
      </w:pPr>
    </w:p>
    <w:p w:rsidR="00032002" w:rsidRPr="00032002" w:rsidRDefault="00032002" w:rsidP="00032002">
      <w:pPr>
        <w:spacing w:before="100" w:beforeAutospacing="1" w:after="100" w:afterAutospacing="1"/>
        <w:jc w:val="center"/>
      </w:pPr>
      <w:r w:rsidRPr="00032002">
        <w:t>Примерный список контрольных вопросов,</w:t>
      </w:r>
    </w:p>
    <w:p w:rsidR="00032002" w:rsidRPr="00032002" w:rsidRDefault="00032002" w:rsidP="00032002">
      <w:pPr>
        <w:spacing w:before="100" w:beforeAutospacing="1" w:after="100" w:afterAutospacing="1"/>
        <w:jc w:val="center"/>
      </w:pPr>
      <w:r w:rsidRPr="00032002">
        <w:t>используемый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при проведении плановых проверок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 в отношении органов местного самоуправления Брянской области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8799"/>
        <w:gridCol w:w="5730"/>
      </w:tblGrid>
      <w:tr w:rsidR="00032002" w:rsidRPr="00032002" w:rsidTr="0003200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>№</w:t>
            </w:r>
          </w:p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>Перечень вопросов, отражающих содержание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center"/>
            </w:pPr>
            <w:r w:rsidRPr="00032002">
              <w:t>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 xml:space="preserve">Наличие утвержденного главой муниципального образования плана действий по предупреждению и ликвидации чрезвычайной ситуации органа местного </w:t>
            </w:r>
            <w:r w:rsidRPr="00032002">
              <w:lastRenderedPageBreak/>
              <w:t>самоуправления и согласованного с Главным управление МЧС России по Брянской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lastRenderedPageBreak/>
              <w:t>Статья 7 ФЗ 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lastRenderedPageBreak/>
              <w:t>Пункты 16, 23 Положения постановления № 794.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7.3.2. Порядка письма МЧС России № 43-2360-2.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Наличие годового плана основных мероприятий муниципального образования при угрозе и возникновения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3 приказа МЧС России № 687.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Согласование годового плана основных мероприятий муниципального образования при угрозе и возникновении чрезвычайной ситуации с Главным управлением МЧС России по Брянской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4 приказа МЧС России № 687.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Наличие паспорта безопасности территории муниципального образования, населенного пункта (города).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2, 4, 8, 10 Приложения приказа МЧС России № 484.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Согласование паспорта безопасности территории муниципального образования, населенного пункта (города) с Главным управлением МЧС России по Брянской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7 Приложения приказа МЧС России    № 484.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Осуществление мероприятий по социальной защите населения, пострадавшего от чрезвычайной ситуации, проведение гуманитарных акций.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Статья 4 ФЗ № 68-ФЗ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Создание координационного органа единой государственной системы предупреждения и ликвидации чрезвычайной ситуации – комиссии по предупреждению и ликвидации чрезвычайной ситуации и обеспечению пожарной безопасности органа местного самоуправления (далее – КЧС и ОПБ).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1, 2 статьи 4.1 ФЗ 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6-7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Имеется утвержденное положение о КЧС, определяющее его компетенцию, а также порядок принятия решений КЧС и ОПБ (план работы на текущий год, протоколы заседаний).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8, 9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Назначены руководитель (председатель) и персональный состав КЧС и ОПБ органа местного самоуправления.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8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Разработка КЧС и ОПБ предложений по реализации государственной политики в области предупреждения и ликвидации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а) пункта 9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Организация КЧС и ОПБ по координации деятельности органов управления и сил единой государственной системы предупреждения и ликвидации чрезвычайной ситуации (далее – единая система)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б) пункта 9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Организация КЧС и ОПБ по обеспечению согласованности действий органов местного самоуправления и организаций при решении задач в области предупреждения и ликвидации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в) пункта 9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Организация КЧС и ОПБ по рассмотрению вопросов о привлечении сил и средств гражданской обороны к организации и проведению мероприятий по предотвращению и ликвидации чрезвычайной ситуации в порядке, установленном федеральным законом.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г) пункта 9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Организация КЧС и ОПБ по рассмотрению вопросов об организации оповещения и информирования населения о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д) пункта 9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Наличие документа о создании постоянно действующий орган управления единой государственной системы предупреждения и ликвидации чрезвычайной ситуации - структурного подразделения, специально уполномоченного на решение задач в области защиты населения и территорий от чрезвычайной ситуации (назначение уполномоченного должностного лица).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 xml:space="preserve">Пункты 8 и 23 части 1 статьи 14 (городское поселение), пункты 7, 21 части 1 статьи 15 (муниципальный район), пункты 8 и 28 части 1 статьи 16 (городской округ) ФЗ № 131-ФЗ. 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1 и 3 статьи 4.1, пункт з) части 2 статьи 11 ФЗ 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6 и 10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Наличие утвержденного положения о постоянно действующем органе управления единой государственной системы предупреждения и ликвидации чрезвычайной ситуации - структурном подразделении, специально уполномоченном на решение задач в области защиты населения и территорий от чрезвычайной ситуации (должностная инструкция).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10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Порядок осуществления органом, специально уполномоченным на решение задач в области защиты населения и территорий от чрезвычайной ситуации при органе местного самоуправления, координации деятельности аварийно-спасательных служб и аварийно-спасательных формирований на территориях муниципального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15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Создание органа повседневного управления единой государственной системы предупреждения и ликвидации чрезвычайной ситуации – единая дежурно-диспетчерская служба органа местного самоуправления (далее – ЕДДС).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1 и 4 статьи 4.1 ФЗ 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6 и 11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Наличие утвержденного положения о ЕДДС, определяющего ее компетенцию и полномочия.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11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чрезвычайной ситуации, прогнозирование чрезвычайной ситуации, а также оценка их социально-</w:t>
            </w:r>
            <w:r w:rsidRPr="00032002">
              <w:lastRenderedPageBreak/>
              <w:t>экономических последствий.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lastRenderedPageBreak/>
              <w:t>Подпункт а) пункта 28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Проведение мероприятий по сбору, обработке и обмену в установленном порядке информацией в области защиты населения и территорий от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а) пункта 28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Проведение мероприятий по разработке и реализации целевых и мер по предупреждению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а) пункта 28 Положения постановления Правительства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Проведение мероприятий по планированию действий органов управления и сил единой системы, организации подготовки и обеспечению их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а) пункта 28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Проведение мероприятий по подготовке населения в области защиты от чрезвычайной ситуации, в том числе к действиям при получении сигналов экстренного оповещения.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а) пункта 28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Проведение мероприятий по пропаганде знаний в области защиты населения и территорий от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а) пункта 28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Проведение мероприятий по руководству созданием, размещением, хранением и восполнением резервов материальных ресурсов для ликвидации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а) пункта 28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б) пункта 2 статьи 11 ФЗ 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а) пункта 28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Проведение мероприятий по ведению статистической отчетности о чрезвычайной ситуации, участие в расследовании причин аварий и катастроф, а также выработке мер по устранению причин подобных аварий и катастроф.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а) пункта 28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Осуществление подготовки и содержания в готовности необходимых сил и средств, для защиты населения и территорий от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а) пункта 2 статьи 11 ФЗ № 68-ФЗ.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Создание аварийно-спасательной службы и (или) аварийно-спасательных формирований на территории поселения. Содержание и организация деятельности аварийно-спасательной службы и (или) аварийно-спасательного формирования на территории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24 части 1 и часть 3 статьи 14 ФЗ № 131-ФЗ.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Содержание и организация деятельности нештатных аварийно-спасательных формирований для выполнения мероприятий в соответствии с планом предупреждения и ликвидации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4 и 13 Порядка приказа МЧС России    № 999.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 xml:space="preserve">Определение состава и структуры сил постоянной готовности, предназначенных для оперативного реагирования на чрезвычайную ситуацию и проведения работ по их </w:t>
            </w:r>
            <w:r w:rsidRPr="00032002">
              <w:lastRenderedPageBreak/>
              <w:t>ликвидации.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lastRenderedPageBreak/>
              <w:t>Пункт 14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lastRenderedPageBreak/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Проверка готовности аварийно-спасательных служб и аварийно-спасательных формирований к реагированию на чрезвычайную ситуацию и проведению работ по их ликвидации.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19 Положения постановления №794.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Аттестация аварийно-спасательной службы (формирования).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2, 3 и 4 Положения постановления № 1091.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Соблюдение аварийно-спасательной службой (формированием) обязательных требований, предъявляемых при аттестации.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12-14 Положения постановления № 1091.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Проведение в органе местного самоуправления командно-штабных учений.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7 и 8 Положения постановления № 547.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6, 7 Инструкции приказа МЧС России    № 284.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Проведение тактико-специальных учений, с участием аварийно-спасательных служб и аварийно-спасательных формирований.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7 и 9 Положения постановления № 547.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6 и 10 Инструкции приказа МЧС России № 284.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Проведение комплексных учений в муниципальном образовании.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7 и 10 Положения постановления № 547.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2 Инструкции приказа МЧС России    № 284.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Проведение тренировок в организациях, осуществляющих образовательную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7 и 11 Положения постановления № 547.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Финансирование мероприятий в области защиты населения и территорий от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г) пункта 2 статьи 11 и статья 24 ФЗ № 68-ФЗ.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Определение организационно – распорядительным документом наличия резерва финансовых ресурсов, предназначенных для ликвидации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20 Положения постановления № 794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 xml:space="preserve">Наличие резервов финансовых и материальных ресурсов для ликвидации чрезвычайной ситуации согласно номенклатуры.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д) пункта 2 статьи 11 и статья 25 ФЗ 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20 Положения постановления № 794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Наличие нормативно правового акта органа местного самоуправления, определяющего порядок создания, использования и восполнения резервов финансовых и материальных ресурсов.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Статья 25 ФЗ 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20 Положения постановления № 794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Установление распорядительным документом номенклатуры и объема резервов материальных ресурсов для ликвидации чрезвычайных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20 Положения постановления № 794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lastRenderedPageBreak/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Осуществление контроля за созданием, хранением, использованием и восполнением резервов материальных ресурсов для ликвидации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20 Положения постановления № 794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Размещение материальных ресурсов для ликвидации чрезвычайной ситуации (продовольствие,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др.) на объектах хранения.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2, 5 Порядка постановления № 1340.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Работники органа местного самоуправления обеспечены средствами индивидуальной защиты.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6, 7, 9 Положения приказа МЧС России № 543.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 xml:space="preserve">Содержание средств индивидуальной защиты соответствует установленным требованиям и условиям хранения.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Пункты 13-16 приказа МЧС России № 543.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Обучение населения способам защиты и действиям в чрезвычайной ситуации. Создание учебно-консультационных пунктов.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Подпункты а) и б) пункта 2 статьи 11 и статья 20 ФЗ 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б) пункта 2 и подпункт б) пункта 4, подпункт а) пункта 28 Положения постановления № 547.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Наличие у руководителя органа местного самоуправления дополнительного профессионального образования (курсового обучения в области защиты от чрезвычайных ситуаций).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Статья 20 ФЗ 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18 Положения постановления № 794.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г) пункта 2 и подпункт д) пункта 4 Положения постановления № 547.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Наличие у председателя КЧС и ОПБ дополнительного профессионального образования (курсового обучения в области защиты от чрезвычайной ситуации).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Статья 20 ФЗ 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18 Положения постановления № 794.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е) пункта 2 и подпункт д) пункта 4 постановления № 547.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Наличие у работников органа специально уполномоченного решить задачи по предупреждению и ликвидации чрезвычайной ситуации и включенных в состав органов управлении единой системы (уполномоченных работников органа местного самоуправления) дополнительного профессионального образования (курсового обучении в области защиты от чрезвычайных ситуаций).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Статья 20 ФЗ 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18 Положения постановления № 794.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 xml:space="preserve">Подпункт д) пункта 2 и подпункт д) пункта 4 </w:t>
            </w:r>
            <w:r w:rsidRPr="00032002">
              <w:lastRenderedPageBreak/>
              <w:t>Положения постановления № 547.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lastRenderedPageBreak/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Прохождение переподготовки или повышения квалификации членами КЧС и ОПБ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8 Приложения приказа МЧС России    № 19.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Прохождение переподготовки или повышения квалификации руководителям и специалистам единых дежурно-диспетчерских служб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27 Приложения приказа МЧС России     № 19.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Организация сбора и обмена информацией в области зашиты населения и территорий от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н) пункта 2 статьи 11 ФЗ 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22 Положения постановления № 794.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2 Порядка постановления № 334.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Соблюдение органом местного самоуправления сроков и форм представления информации в области защиты населения и территорий от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22 Положения постановления № 794.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Создание муниципальной системы оповещения и информирования населения о чрезвычайной ситуации (поддержание в постоянной готовности).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м) пункта 2 статьи 11 ФЗ 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 xml:space="preserve">п. 4 Положения приказа МЧС России, </w:t>
            </w:r>
            <w:proofErr w:type="spellStart"/>
            <w:r w:rsidRPr="00032002">
              <w:t>Мининфортехсвязи</w:t>
            </w:r>
            <w:proofErr w:type="spellEnd"/>
            <w:r w:rsidRPr="00032002">
              <w:t xml:space="preserve"> РФ и Минкультуры РФ           № 422/90/376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Осуществление информирования населения о чрезвычайной ситуации, в том числе с использованием комплексной системы экстренного оповещения населения об угрозе возникновения или о возникновении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Подпункты в), н) пункта 2 статьи 11 ФЗ № 68-ФЗ.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Техническое и программное сопряжение местной системы оповещения с региональной системой оповещения.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 xml:space="preserve">Пункт 4 Положения приказа МЧС России, </w:t>
            </w:r>
            <w:proofErr w:type="spellStart"/>
            <w:r w:rsidRPr="00032002">
              <w:t>Мининфортехсвязи</w:t>
            </w:r>
            <w:proofErr w:type="spellEnd"/>
            <w:r w:rsidRPr="00032002">
              <w:t xml:space="preserve"> РФ и Минкультуры РФ          № 422/90/376.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Техническое и программное сопряжение местной системы оповещения с локальными системами оповещения объектов, расположенных на территории муниципального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 xml:space="preserve">Пункт 4 Положения приказа МЧС России, </w:t>
            </w:r>
            <w:proofErr w:type="spellStart"/>
            <w:r w:rsidRPr="00032002">
              <w:t>Мининфортехсвязи</w:t>
            </w:r>
            <w:proofErr w:type="spellEnd"/>
            <w:r w:rsidRPr="00032002">
              <w:t xml:space="preserve"> РФ и Минкультуры РФ          № 422/90/376.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Создание (поддержание к готовности) запасов мобильных (перевозимых и переносных) технических средств оповещения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Статья 25 ФЗ 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 xml:space="preserve">Пункт 23 Положения приказа МЧС России, </w:t>
            </w:r>
            <w:proofErr w:type="spellStart"/>
            <w:r w:rsidRPr="00032002">
              <w:t>Мининфортехсвязи</w:t>
            </w:r>
            <w:proofErr w:type="spellEnd"/>
            <w:r w:rsidRPr="00032002">
              <w:t xml:space="preserve"> РФ и Минкультуры РФ           № 422/90/376.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Разработка и запись текстов речевых сообщений для оповещения и информирования населения на магнитные и иные носители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 xml:space="preserve">Пункт 25 Положения приказа МЧС России, </w:t>
            </w:r>
            <w:proofErr w:type="spellStart"/>
            <w:r w:rsidRPr="00032002">
              <w:t>Мининфортехсвязи</w:t>
            </w:r>
            <w:proofErr w:type="spellEnd"/>
            <w:r w:rsidRPr="00032002">
              <w:t xml:space="preserve"> РФ и Минкультуры РФ          № </w:t>
            </w:r>
            <w:r w:rsidRPr="00032002">
              <w:lastRenderedPageBreak/>
              <w:t>422/90/376.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lastRenderedPageBreak/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Наличие специальной аппаратуры для ввода сигналов оповещения и речевой информации в программы вещания на объектах телерадиовещания.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 xml:space="preserve">Пункт 25 Положения приказа МЧС России, </w:t>
            </w:r>
            <w:proofErr w:type="spellStart"/>
            <w:r w:rsidRPr="00032002">
              <w:t>Мининфортехсвязи</w:t>
            </w:r>
            <w:proofErr w:type="spellEnd"/>
            <w:r w:rsidRPr="00032002">
              <w:t xml:space="preserve"> РФ и Минкультуры РФ          № 422/90/376.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Подготовка оперативных дежурных (дежурно-диспетчерских) служб и персонала по передаче сигналов оповещения и речевой информации в мирное и военное время.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 xml:space="preserve">Пункт 25 Положения приказа МЧС России, </w:t>
            </w:r>
            <w:proofErr w:type="spellStart"/>
            <w:r w:rsidRPr="00032002">
              <w:t>Мининфортехсвязи</w:t>
            </w:r>
            <w:proofErr w:type="spellEnd"/>
            <w:r w:rsidRPr="00032002">
              <w:t xml:space="preserve"> РФ и Минкультуры РФ          № 422/90/376.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Планирование и проведение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 xml:space="preserve">Пункт 25 Положения приказа МЧС России, </w:t>
            </w:r>
            <w:proofErr w:type="spellStart"/>
            <w:r w:rsidRPr="00032002">
              <w:t>Мининфортехсвязи</w:t>
            </w:r>
            <w:proofErr w:type="spellEnd"/>
            <w:r w:rsidRPr="00032002">
              <w:t xml:space="preserve"> РФ и Минкультуры РФ          № 422/90/376.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Определение порядка взаимодействия дежурных (дежурно-диспетчерских) служб при передаче сигналов оповещения и речевой информации совместно с организациями связи, операторами связи и организациями телерадиовещания.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 xml:space="preserve">Пункт 25 Положения приказа МЧС России, </w:t>
            </w:r>
            <w:proofErr w:type="spellStart"/>
            <w:r w:rsidRPr="00032002">
              <w:t>Мининфортехсвязи</w:t>
            </w:r>
            <w:proofErr w:type="spellEnd"/>
            <w:r w:rsidRPr="00032002">
              <w:t xml:space="preserve"> РФ и Минкультуры РФ           № 422/90/376.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чрезвычайной ситуации и организация их проведения.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б) пункта 2 статьи 11 ФЗ № 68-ФЗ.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а) пункта 28 Положения постановления № 794.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Постановление Правительства РФ от 22.06.2004 № 303 "О порядке эвакуации населения, материальных и культурных ценностей в безопасные районы".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Планирование и проведение мероприятий по устойчивому функционированию организаций в чрезвычайной ситуации в границах (на территории) муниципального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Подпункт ж) пункта 2 статьи 11 ФЗ № 68-ФЗ.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Создание и организация работы в мирное и военное время комиссии по ПУФ.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20 Положения постановления № 804.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Осуществление целевых и научно-технических программ, направленных на повышение устойчивости функционирования организаций, а также объектов социального назначения в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Статья 4 ФЗ № 68-ФЗ.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Наличие документа органа местного самоуправления утвердившего соответствующие требования к разработке планов по предупреждению и ликвидации разливов нефти и нефтепродуктов с учетом особенностей территорий (далее – План ЛРН).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2 постановления № 613.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 xml:space="preserve">Наличие Плана ЛРН органа местного самоуправления по предупреждению и </w:t>
            </w:r>
            <w:r w:rsidRPr="00032002">
              <w:lastRenderedPageBreak/>
              <w:t>ликвидации разливов нефти и нефтепродуктов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lastRenderedPageBreak/>
              <w:t>Пункт 8 Правил приказа МЧС России № 621.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lastRenderedPageBreak/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Согласование Плана ЛРН органа местного самоуправления по предупреждению и ликвидации разливов нефти и нефтепродуктов в Главном управлении МЧС России по Брянской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27 Правил приказа МЧС России    № 621.</w:t>
            </w:r>
          </w:p>
        </w:tc>
      </w:tr>
      <w:tr w:rsidR="00032002" w:rsidRPr="00032002" w:rsidTr="000320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  <w:jc w:val="right"/>
            </w:pPr>
            <w:r w:rsidRPr="00032002"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Наличие календарного плана оперативных мероприятий при угрозе или возникновении чрезвычайной ситуации, обусловленных разливами нефти и нефтепродуктов.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2 Основных требований постановления № 613.</w:t>
            </w:r>
          </w:p>
          <w:p w:rsidR="00032002" w:rsidRPr="00032002" w:rsidRDefault="00032002" w:rsidP="00032002">
            <w:pPr>
              <w:spacing w:before="100" w:beforeAutospacing="1" w:after="100" w:afterAutospacing="1"/>
            </w:pPr>
            <w:r w:rsidRPr="00032002">
              <w:t>Пункт 2 Правил приказа МЧС России № 621.</w:t>
            </w:r>
          </w:p>
        </w:tc>
      </w:tr>
    </w:tbl>
    <w:p w:rsidR="00032002" w:rsidRPr="00032002" w:rsidRDefault="00032002" w:rsidP="00032002">
      <w:pPr>
        <w:spacing w:before="100" w:beforeAutospacing="1" w:after="100" w:afterAutospacing="1"/>
        <w:jc w:val="center"/>
      </w:pPr>
      <w:r w:rsidRPr="00032002">
        <w:t> 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Сокращения: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- Федеральный закон от 06.10.2003 № 131-ФЗ "Об общих принципах организации местного самоуправления в РФ" (далее – ФЗ № 131-ФЗ);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- Федеральный закон от 21.12.1994 № 68-ФЗ "О защите населения и территорий от чрезвычайных ситуаций природного и техногенного характера" (далее - ФЗ № 68-ФЗ);</w:t>
      </w:r>
    </w:p>
    <w:p w:rsidR="00032002" w:rsidRPr="00032002" w:rsidRDefault="004F000F" w:rsidP="00032002">
      <w:pPr>
        <w:spacing w:before="100" w:beforeAutospacing="1" w:after="100" w:afterAutospacing="1"/>
      </w:pPr>
      <w:hyperlink r:id="rId8" w:history="1">
        <w:r w:rsidR="00032002" w:rsidRPr="00032002">
          <w:rPr>
            <w:color w:val="0000FF"/>
            <w:u w:val="single"/>
          </w:rPr>
          <w:t>- постановление Правительства РФ от 10.11.1996 № 1340 "О Порядке создания и использования резервов материальных ресурсов для ликвидации чрезвычайных ситуаций природного и техногенного характера"</w:t>
        </w:r>
      </w:hyperlink>
      <w:r w:rsidR="00032002" w:rsidRPr="00032002">
        <w:t xml:space="preserve"> (далее – постановление № 1340);</w:t>
      </w:r>
    </w:p>
    <w:p w:rsidR="00032002" w:rsidRPr="00032002" w:rsidRDefault="004F000F" w:rsidP="00032002">
      <w:pPr>
        <w:spacing w:before="100" w:beforeAutospacing="1" w:after="100" w:afterAutospacing="1"/>
      </w:pPr>
      <w:hyperlink r:id="rId9" w:history="1">
        <w:r w:rsidR="00032002" w:rsidRPr="00032002">
          <w:rPr>
            <w:color w:val="0000FF"/>
            <w:u w:val="single"/>
          </w:rPr>
          <w:t>- постановление Правительства РФ от 24.03.1997 № 334 "О Порядке сбора и обмена в РФ информацией в области защиты населения и территорий от чрезвычайных ситуаций природного и техногенного характера"</w:t>
        </w:r>
      </w:hyperlink>
      <w:r w:rsidR="00032002" w:rsidRPr="00032002">
        <w:t xml:space="preserve"> (далее – Порядок постановления № 334);</w:t>
      </w:r>
    </w:p>
    <w:p w:rsidR="00032002" w:rsidRPr="00032002" w:rsidRDefault="004F000F" w:rsidP="00032002">
      <w:pPr>
        <w:spacing w:before="100" w:beforeAutospacing="1" w:after="100" w:afterAutospacing="1"/>
      </w:pPr>
      <w:hyperlink r:id="rId10" w:history="1">
        <w:r w:rsidR="00032002" w:rsidRPr="00032002">
          <w:rPr>
            <w:color w:val="0000FF"/>
            <w:u w:val="single"/>
          </w:rPr>
          <w:t>- постановление Правительства РФ от 21.08.2000 № 613 "О неотложных мерах по предупреждению и ликвидации аварийных разливов нефти и нефтепродуктов"</w:t>
        </w:r>
      </w:hyperlink>
      <w:r w:rsidR="00032002" w:rsidRPr="00032002">
        <w:t xml:space="preserve"> (далее – постановление № 613);</w:t>
      </w:r>
    </w:p>
    <w:p w:rsidR="00032002" w:rsidRPr="00032002" w:rsidRDefault="004F000F" w:rsidP="00032002">
      <w:pPr>
        <w:spacing w:before="100" w:beforeAutospacing="1" w:after="100" w:afterAutospacing="1"/>
      </w:pPr>
      <w:hyperlink r:id="rId11" w:history="1">
        <w:r w:rsidR="00032002" w:rsidRPr="00032002">
          <w:rPr>
            <w:color w:val="0000FF"/>
            <w:u w:val="single"/>
          </w:rPr>
          <w:t>- постановление Правительства РФ от 04.09.2003 № 547 "О подготовке населения в области защиты от чрезвычайных ситуаций природного и техногенного характера"</w:t>
        </w:r>
      </w:hyperlink>
      <w:r w:rsidR="00032002" w:rsidRPr="00032002">
        <w:t xml:space="preserve"> (далее – постановление № 547);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- постановление Правительства РФ от 30.12.2003 № 794 "О единой государственной системы предупреждения и ликвидации чрезвычайных ситуаций" (далее – Положения постановления № 794);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- постановление Правительства РФ от 26.11.2007 № 804 "Об утверждении Положения о гражданской обороне в Российской Федерации" (далее – постановление № 804);</w:t>
      </w:r>
    </w:p>
    <w:p w:rsidR="00032002" w:rsidRPr="00032002" w:rsidRDefault="004F000F" w:rsidP="00032002">
      <w:pPr>
        <w:spacing w:before="100" w:beforeAutospacing="1" w:after="100" w:afterAutospacing="1"/>
      </w:pPr>
      <w:hyperlink r:id="rId12" w:history="1">
        <w:r w:rsidR="00032002" w:rsidRPr="00032002">
          <w:rPr>
            <w:color w:val="0000FF"/>
            <w:u w:val="single"/>
          </w:rPr>
          <w:t>- постановление Правительства РФ от 22.12.2011 №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</w:t>
        </w:r>
      </w:hyperlink>
      <w:r w:rsidR="00032002" w:rsidRPr="00032002">
        <w:t xml:space="preserve"> (далее – постановление № 1091);</w:t>
      </w:r>
    </w:p>
    <w:p w:rsidR="00032002" w:rsidRPr="00032002" w:rsidRDefault="004F000F" w:rsidP="00032002">
      <w:pPr>
        <w:spacing w:before="100" w:beforeAutospacing="1" w:after="100" w:afterAutospacing="1"/>
      </w:pPr>
      <w:hyperlink r:id="rId13" w:history="1">
        <w:r w:rsidR="00032002" w:rsidRPr="00032002">
          <w:rPr>
            <w:color w:val="0000FF"/>
            <w:u w:val="single"/>
          </w:rPr>
          <w:t>- приказ МЧС РФ от 19.01.2004 № 19 "Об утверждении Перечня уполномоченных работников, проходящих переподготовку или повышение квалификации в учебных заведениях МЧС России,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РФ и на курсах гражданской обороны муниципальных образований"</w:t>
        </w:r>
      </w:hyperlink>
      <w:r w:rsidR="00032002" w:rsidRPr="00032002">
        <w:t xml:space="preserve"> (далее – приказ МЧС России № 19);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 xml:space="preserve">- </w:t>
      </w:r>
      <w:hyperlink r:id="rId14" w:history="1">
        <w:r w:rsidRPr="00032002">
          <w:rPr>
            <w:color w:val="0000FF"/>
            <w:u w:val="single"/>
          </w:rPr>
          <w:t>приказ МЧС России от 25.10.2004 № 484 "Об утверждении типового паспорта безопасности территорий субъектов РФ и муниципальных образований"</w:t>
        </w:r>
      </w:hyperlink>
      <w:r w:rsidRPr="00032002">
        <w:t xml:space="preserve"> (далее – приказ МЧС России № 484);</w:t>
      </w:r>
    </w:p>
    <w:p w:rsidR="00032002" w:rsidRPr="00032002" w:rsidRDefault="004F000F" w:rsidP="00032002">
      <w:pPr>
        <w:spacing w:before="100" w:beforeAutospacing="1" w:after="100" w:afterAutospacing="1"/>
      </w:pPr>
      <w:hyperlink r:id="rId15" w:history="1">
        <w:r w:rsidR="00032002" w:rsidRPr="00032002">
          <w:rPr>
            <w:color w:val="0000FF"/>
            <w:u w:val="single"/>
          </w:rPr>
          <w:t>- приказ МЧС РФ от 28.12.2004 № 621 "Об утверждении Правил разработки и согласования планов по предупреждению и ликвидации разливов нефти и нефтепродуктов на территории РФ"</w:t>
        </w:r>
      </w:hyperlink>
      <w:r w:rsidR="00032002" w:rsidRPr="00032002">
        <w:t xml:space="preserve"> (далее – приказ МЧС России № 621);</w:t>
      </w:r>
    </w:p>
    <w:p w:rsidR="00032002" w:rsidRPr="00032002" w:rsidRDefault="004F000F" w:rsidP="00032002">
      <w:pPr>
        <w:spacing w:before="100" w:beforeAutospacing="1" w:after="100" w:afterAutospacing="1"/>
      </w:pPr>
      <w:hyperlink r:id="rId16" w:history="1">
        <w:r w:rsidR="00032002" w:rsidRPr="00032002">
          <w:rPr>
            <w:color w:val="0000FF"/>
            <w:u w:val="single"/>
          </w:rPr>
          <w:t>- приказ МЧС РФ от 23.12.2005 № 999 "Об утверждении Порядка создания нештатных аварийно-спасательных формирований"</w:t>
        </w:r>
      </w:hyperlink>
      <w:r w:rsidR="00032002" w:rsidRPr="00032002">
        <w:t xml:space="preserve"> (далее – приказ МЧС России № 999);</w:t>
      </w:r>
    </w:p>
    <w:p w:rsidR="00032002" w:rsidRPr="00032002" w:rsidRDefault="004F000F" w:rsidP="00032002">
      <w:pPr>
        <w:spacing w:before="100" w:beforeAutospacing="1" w:after="100" w:afterAutospacing="1"/>
      </w:pPr>
      <w:hyperlink r:id="rId17" w:history="1">
        <w:r w:rsidR="00032002" w:rsidRPr="00032002">
          <w:rPr>
            <w:color w:val="0000FF"/>
            <w:u w:val="single"/>
          </w:rPr>
          <w:t>- приказ МЧС России, Министерства информационных технологий и связи РФ и Министерства культуры и массовых коммуникаций РФ от 25.07.2006  № 422/90/376 "Об утверждении Положения о системах оповещения населения"</w:t>
        </w:r>
      </w:hyperlink>
      <w:r w:rsidR="00032002" w:rsidRPr="00032002">
        <w:t xml:space="preserve"> (далее – приказ МЧС России, </w:t>
      </w:r>
      <w:proofErr w:type="spellStart"/>
      <w:r w:rsidR="00032002" w:rsidRPr="00032002">
        <w:t>Мининфортехсвязи</w:t>
      </w:r>
      <w:proofErr w:type="spellEnd"/>
      <w:r w:rsidR="00032002" w:rsidRPr="00032002">
        <w:t xml:space="preserve"> РФ и Минкультуры РФ № 422/90/376);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- приказ МЧС России от 14.11.2008 № 687 " Об утверждении Положения об организации и ведении гражданской обороны в муниципальных образованиях и организациях" (далее – приказ МЧС России № 687);</w:t>
      </w:r>
    </w:p>
    <w:p w:rsidR="00032002" w:rsidRPr="00032002" w:rsidRDefault="004F000F" w:rsidP="00032002">
      <w:pPr>
        <w:spacing w:before="100" w:beforeAutospacing="1" w:after="100" w:afterAutospacing="1"/>
      </w:pPr>
      <w:hyperlink r:id="rId18" w:history="1">
        <w:r w:rsidR="00032002" w:rsidRPr="00032002">
          <w:rPr>
            <w:color w:val="0000FF"/>
            <w:u w:val="single"/>
          </w:rPr>
          <w:t>- приказ МЧС России от 24.04.2013 № 284 "Об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объектах"</w:t>
        </w:r>
      </w:hyperlink>
      <w:r w:rsidR="00032002" w:rsidRPr="00032002">
        <w:t xml:space="preserve"> (далее – приказ МЧС России № 284);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- приказ МЧС России от 01.10.2014 № 543 "Об утверждении Положения об организации обеспечения населения средствами индивидуальной защиты" (далее – приказ МЧС России № 543);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- письмо МЧС России от 29.05.2014 № 43-2360-2 "Порядок разработки, согласования и утверждения планов действия по предупреждению и ликвидации чрезвычайных ситуаций" (далее – письмо МЧС России № 43-2360-2).</w:t>
      </w:r>
    </w:p>
    <w:p w:rsidR="00032002" w:rsidRDefault="00032002" w:rsidP="00032002">
      <w:pPr>
        <w:spacing w:before="100" w:beforeAutospacing="1" w:after="100" w:afterAutospacing="1"/>
      </w:pPr>
    </w:p>
    <w:p w:rsidR="00D9441B" w:rsidRPr="00032002" w:rsidRDefault="00D9441B" w:rsidP="00032002">
      <w:pPr>
        <w:spacing w:before="100" w:beforeAutospacing="1" w:after="100" w:afterAutospacing="1"/>
      </w:pPr>
    </w:p>
    <w:p w:rsidR="00032002" w:rsidRPr="00032002" w:rsidRDefault="00032002" w:rsidP="00032002">
      <w:pPr>
        <w:spacing w:before="100" w:beforeAutospacing="1" w:after="100" w:afterAutospacing="1"/>
        <w:jc w:val="center"/>
      </w:pPr>
      <w:r w:rsidRPr="00032002">
        <w:lastRenderedPageBreak/>
        <w:t>Примерный перечень документов (информации),</w:t>
      </w:r>
    </w:p>
    <w:p w:rsidR="00032002" w:rsidRPr="00032002" w:rsidRDefault="00032002" w:rsidP="00032002">
      <w:pPr>
        <w:spacing w:before="100" w:beforeAutospacing="1" w:after="100" w:afterAutospacing="1"/>
        <w:jc w:val="center"/>
      </w:pPr>
      <w:proofErr w:type="spellStart"/>
      <w:r w:rsidRPr="00032002">
        <w:t>истребуемых</w:t>
      </w:r>
      <w:proofErr w:type="spellEnd"/>
      <w:r w:rsidRPr="00032002">
        <w:t xml:space="preserve"> при проведении плановых проверок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 у проверяемого юридического лица (индивидуального предпринимателя)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 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1. План действий по предупреждению и ликвидации чрезвычайных ситуаций природного и техногенного характера.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2. План основных мероприятий по вопросам гражданской обороны, предупреждению и ликвидации чрезвычайных ситуаций природного и техногенного характера на текущий год.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3. План приведения нештатных аварийно-спасательных формирований (далее − НАСФ) в готовность.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4. Приказ руководителя о создании объектового (территориального) звена Единой государственной системы предупреждения и ликвидации чрезвычайных ситуаций (далее − РСЧС).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5. Положение об объектовом (территориальном) звене РСЧС.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6. Приказ руководителя о создании Комиссии по предупреждению и ликвидации чрезвычайных ситуаций и обеспечению пожарной безопасности (далее – КЧС и ОПБ объекта).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7. Положение о КЧС и ОПБ объекта.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8. План работы КЧС и ОПБ на текущий год.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9. Протоколы заседаний КЧС и ОПБ.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10. Документы, подтверждающие получение председателем и членами КЧС и ПБ объекта дополнительного профессионального образования или курсового обучения в области защиты от чрезвычайных ситуаций.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11. Приказ руководителя о создании эвакуационной комиссии (группы).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12. Приказ руководителя предприятия (организации) о назначении лица ответственного за проведение эвакуационных мероприятий.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13. Положение об эвакуационной комиссии (группы).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lastRenderedPageBreak/>
        <w:t>14. План работы эвакуационной комиссии (группы) на текущий год.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15. Протоколы заседания эвакуационной комиссии (группы).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16. Приказ руководителя о создании комиссии по повышению устойчивости функционирования объекта (далее − ПУФ).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17. Положение комиссии по ПУФ.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18. Протоколы заседания комиссии по ПУФ.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19. Документация по планированию и организации мероприятий по повышению устойчивости функционирования организации и обеспечения жизнедеятельности работников организации в чрезвычайных ситуациях (ПУФ) (для производственных и социально-значимых объектов, в том числе для спасательных служб районов).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20. Приказ руководителя о создании спасательной службы.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21. Положение о спасательной службе.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22. Приказ руководителя о назначении должностного лица, уполномоченного по вопросам гражданской обороны, защиты населения и территорий от чрезвычайных ситуаций.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23. Должностные обязанности руководителя в части касающейся организации мероприятий по защите населения и территорий от чрезвычайных ситуаций.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24. Должностные обязанности должностного лица, уполномоченного по вопросам защиты населения и территорий от чрезвычайных ситуаций.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25. Документы, подтверждающие получение уполномоченным на решение задач в области ГО и ЧС организации дополнительного профессионального образования или курсового обучения в области защиты от чрезвычайных ситуаций.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26. Документы, подтверждающие получение руководителем организации дополнительного профессионального образования или курсового обучения в области защиты от чрезвычайных ситуаций.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27. Приказ руководителя по организации обучения в области ГО и ЗНТ.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28. Примерные программы обучения.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29. Расписание занятий на каждую группу обучения.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lastRenderedPageBreak/>
        <w:t>30. Журналы учета занятий на каждую группу обучения.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31. Распорядительные, планирующие и отчетные документы по комплексным учениям и объектовым тренировкам.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32. Приказ руководителя о создании, использовании и восстановлении резервов финансовых и материальных ресурсов для ликвидации возможных чрезвычайных ситуаций.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33. Приказ руководителя об итогах подготовки, состояния гражданской обороны и защиты населения и территорий от чрезвычайных ситуаций природного и техногенного характера за минувший год и постановке задач на следующий год.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34. Инструкция по действиям персонала при угрозе возникновении ЧС, а также при возникновении ЧС природного и техногенного характера и выполнении мероприятий гражданской обороны.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35. Иные планирующие, распорядительные, организационные и отчетные документы, разрабатываемые для выполнения мероприятий в области защиты населения и территорий от чрезвычайных ситуаций.</w:t>
      </w:r>
    </w:p>
    <w:p w:rsidR="00032002" w:rsidRPr="00032002" w:rsidRDefault="00032002" w:rsidP="00032002">
      <w:pPr>
        <w:spacing w:before="100" w:beforeAutospacing="1" w:after="100" w:afterAutospacing="1"/>
      </w:pPr>
    </w:p>
    <w:p w:rsidR="00032002" w:rsidRPr="00032002" w:rsidRDefault="00032002" w:rsidP="00032002">
      <w:pPr>
        <w:spacing w:before="100" w:beforeAutospacing="1" w:after="100" w:afterAutospacing="1"/>
        <w:jc w:val="center"/>
      </w:pPr>
      <w:r w:rsidRPr="00032002">
        <w:t>Примерный перечень документов (информации),</w:t>
      </w:r>
    </w:p>
    <w:p w:rsidR="00032002" w:rsidRPr="00032002" w:rsidRDefault="00032002" w:rsidP="00032002">
      <w:pPr>
        <w:spacing w:before="100" w:beforeAutospacing="1" w:after="100" w:afterAutospacing="1"/>
        <w:jc w:val="center"/>
      </w:pPr>
      <w:proofErr w:type="spellStart"/>
      <w:r w:rsidRPr="00032002">
        <w:t>истребуемых</w:t>
      </w:r>
      <w:proofErr w:type="spellEnd"/>
      <w:r w:rsidRPr="00032002">
        <w:t xml:space="preserve"> при проведении плановых проверок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 у проверяемого органа местного самоуправления Брянской области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 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1. Правоустанавливающие документы, учредительные документы, справки: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1.1. Устав юридического лица.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1.2. Распорядительный акт о назначении руководителя (главы). В случае отсутствия руководителя - распорядительный акт, подтверждающий полномочия лица, исполняющего обязанности руководителя (главы) или доверен н ость законного представителя (представителей), выделяемых для участия в мероприятии по надзору.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1.3. Справка об общей штатной численности работников органа местного самоуправления и созданных данным органом муниципальных предприятий и учреждений.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lastRenderedPageBreak/>
        <w:t>1.4. Перечень подведомственных органу местного самоуправления представительств, обособленных структурных подразделений, организаций с указанием фактического адреса месторасположения, Ф.И.О. руководителя, телефон (факс).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2. Планирующие документы: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2.1. План действий по предупреждению и ликвидации чрезвычайных ситуаций органа местного самоуправления с приложениями.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2.2. План основных мероприятий муниципального образования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совместно с отчетными материалами.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2.3. Паспорт безопасности территории муниципального образования.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3. Документы распорядительного характера в соответствии с полномочиями органа местного самоуправления в области зашиты населения и территорий от чрезвычайных ситуаций: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3.1. Документы по осуществлению подготовки и содержания в готовности необходимых сил и средств для защиты населения и территории от чрезвычайных ситуаций: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3.2. Муниципальный правовой акт о создании на территории муниципального образования сил и средств постоянной готовности для защиты населения и территории от чрезвычайных ситуаций.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3.3. Согласованный и утвержденный перечень сил и средств постоянной готовности соответствующего звена единой государственной системы предупреждения и ликвидации чрезвычайных ситуаций на территории муниципального образования (далее - РСЧС), предназначенных для оперативного реагирования на чрезвычайные ситуации и проведения работ по их ликвидации.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3.4. План взаимодействия сил и средств постоянной готовности на территории муниципального образования при ликвидации чрезвычайных ситуаций.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3.5. Табели с примерными нормами оснащения созданных сил и средств постоянной готовности на территории муниципального образования (специальной техникой, оборудованием, снаряжением, инструментом, материалами с учетом обеспечения проведения аварийно- спасательных и других неотложных работ в зоне чрезвычайной ситуации).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3.6. Муниципальный правовой акт по организации и проведению аварийно-спасательных и других неотложных работ.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3.7. Муниципальный правовой акт о поддержании общественного порядка при проведении на территории муниципального образования аварийно-спасательных и других неотложных работ.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lastRenderedPageBreak/>
        <w:t>3.8. Муниципальный правовой акт об организации проведения мероприятий по установлению на территории муниципального образования местного уровня реагирования.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3.9. Муниципальный правовой акт по организации принятия дополнительных мер по защите населения и территории от чрезвычайных ситуаций при введении режима "Повышенная готовность".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4. Документы о порядке организации и проведения обучения населения способам защиты и действиям в чрезвычайных ситуациях: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4.1. Муниципальный правовой акт об организации подготовки населения на территории муниципального образования и работников органа местного самоуправления, а также личного состава сил и средств постоянной готовности (формирований и служб) в области защиты населения и территорий от чрезвычайных ситуаций природного и техногенного характера.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4.2. Программы обучения для следующих категорий: работающее и неработающее население, должностные лица, личный состав формирований и служб на территории муниципального образования, отчетные материалы.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4.3. Документы (удостоверения) о прохождении заблаговременной обязательной под готовки или повышения квалификации в области защиты населения и территорий от чрезвычайных ситуаций природного и техногенного характера должностных лиц органа местного самоуправления: главы, работника (работников), специально уполномоченного на решение задач в области гражданской обороны, предупреждения и ликвидации чрезвычайных ситуаций (далее – ГОЧС), председателя и членов комиссии по предупреждению и ликвидации чрезвычайных ситуаций и обеспечению пожарной безопасности и других должностных лиц.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4.4. Документы об организации и проведении на территории муниципального образования учений и тренировок по защите населения и территорий от чрезвычайных ситуаций, включая План проведения и отчетные материалы.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4.5. Муниципальный правовой акт по пропаганде знаний в области защиты населения и территорий от чрезвычайных ситуаций.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4.6. Планирующие и отчетные документы по деятельности учебно-консультационных пунктов (Приказ о создании учебно-консультационных пунктов, План работы на текущий год, расписание, журналы, регистры и т.д.)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5. Документы о порядке организации и проведении эвакуационных мероприятий в чрезвычайных ситуациях на территории муниципального образования: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5.1. Муниципальный правовой акт по организации и проведению эвакуационных мероприятий, проводимых органом местного самоуправления в чрезвычайных ситуациях на территории муниципального образования, План организации и проведения эвакуационных мероприятий.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6. Документы о создании финансового ресурса для ликвидации чрезвычайных ситуаций на территории муниципального образования: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lastRenderedPageBreak/>
        <w:t>6.1. Документы об осуществлении финансирования мероприятий в области защиты населения и территории от чрезвычайных ситуаций, выписка из бюджета.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7. Документы о создании материальных ресурсов для ликвидации чрезвычайных ситуаций на территории муниципального образования: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7.1. Муниципальный правовой акт, утверждающий номенклатуру и объемы резервов материальных ресурсов, созданных для ликвидации чрезвычайных ситуаций.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Договоры, соглашения (с приложениями) на поставку материальных ресурсов для ликвидации чрезвычайных ситуаций.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7.2. Документы, указывающие на наличие запасов мобильных (перевозимых и переносных) технических средств оповещения населения.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7.3. Муниципальный правовой акт, утверждающий порядок 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8. Документы о создании в органе местного самоуправления комиссии но предупреждению и ликвидации чрезвычайных ситуаций и обеспечению пожарной безопасности: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8.1. Положение о комиссии по предупреждению и ликвидации чрезвычайных ситуаций и обеспечению пожарной безопасности (далее – КЧС и ОПБ) органа местного самоуправления.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8.2. Состав КЧС и ОПБ органа местного самоуправления.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8.3. План заседаний КЧС и ОПБ органа местного самоуправления на текущий год и протоколы заседаний за предыдущий год, и истекший период текущего года.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9. Документы о создании в органе местного самоуправления постоянно действующего органа управления, специально уполномоченного на решение задач в области защиты населения и территорий от чрезвычайных ситуаций: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9.1. Положение об отделе ГОЧС органа местного самоуправления.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9.2. Положение (должностная инструкция) о специально уполномоченном лице (работнике) на решение задач в области защиты населения и территорий от чрезвычайных ситуаций органа местного самоуправления.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10. Документы о создании и поддержании в постоянной готовности систем ы оповещения и информирования населения о чрезвычайных ситуациях: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10.1. Муниципальный правовой акт, определяющий порядок оповещения и информирования населения о чрезвычайных ситуациях.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lastRenderedPageBreak/>
        <w:t>Документы об обеспечении своевременного оповещения населения об угрозе возникновения или о возникновении чрезвычайных ситуаций, в том числе с использованием комплексной системы экстренного оповещения населения об угрозе возникновения или о возникновении чрезвычайны х ситуаций (далее - КСЕОН) (при наличии на территории муниципального образования границ зон экстренного оповещения населения).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10.2. Документы о создании и поддержании в постоянной готовности муниципальной систем ы оповещения и информирования населения о чрезвычайных ситуациях.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10.3. Документы об организации оповещения работников органа местного самоуправления об угрозе возникновения или о возникновении чрезвычайных ситуаций. Схема оповещения работников.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10.4. Муниципальный правовой акт о создании на муниципальном уровне органа повседневного управления РСЧС - единой дежурно</w:t>
      </w:r>
      <w:r w:rsidRPr="00032002">
        <w:softHyphen/>
        <w:t xml:space="preserve"> диспетчерской службы муниципального образования (далее - ЕДДС).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Документы, подтверждающие категорию электроснабжения ЕДДС.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10.4.1. Положение о ЕДДС муниципального образования.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10.4.2. График дежурств диспетчерского состава ЕДДС за истекший период текущего года.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10.5. Муниципальный правовой акт о порядке сбора и обмена информацией в области защиты населения и территорий от чрезвычайных ситуаций.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10.6. Документы по определению порядка управления и информационного обеспечения соответствующего звена территориальной подсистемы РСЧС (схема).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11. Документы по содействию устойчивому функционированию организаций в чрезвычайных ситуациях (далее - ПУФ):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11.1. Муниципальный правовой акт о создании комиссии.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11.2. Положение о комиссии.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11.3. Состав комиссии.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11.4. План заседаний комиссии на текущий год и протоколы заседаний за предыдущий год и истекший период текущего года.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12. Иные документы (информация):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lastRenderedPageBreak/>
        <w:t>12.1. Муниципальный правовой акт о введении в действие плана КЧС и ОПБ органа местного самоуправления по предупреждению и ликвидации разливов нефтепродуктов (при наличии на территории муниципального образования соответствую щ их объектов).</w:t>
      </w:r>
    </w:p>
    <w:p w:rsidR="00032002" w:rsidRPr="00032002" w:rsidRDefault="00032002" w:rsidP="00032002">
      <w:pPr>
        <w:spacing w:before="100" w:beforeAutospacing="1" w:after="100" w:afterAutospacing="1"/>
      </w:pPr>
      <w:r w:rsidRPr="00032002">
        <w:t>12.2. Муниципальный правовой акт об утверждении требований к разработке планов по предупреждению и ликвидации разливов нефти и нефтепродуктов с учетом особенностей территорий (при наличии на территории муниципального образования соответствующих объектов).</w:t>
      </w:r>
    </w:p>
    <w:p w:rsidR="005C51C4" w:rsidRDefault="005C51C4"/>
    <w:sectPr w:rsidR="005C51C4" w:rsidSect="00032002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2002"/>
    <w:rsid w:val="000156E2"/>
    <w:rsid w:val="00032002"/>
    <w:rsid w:val="000D2430"/>
    <w:rsid w:val="003D5A8E"/>
    <w:rsid w:val="004F000F"/>
    <w:rsid w:val="005C51C4"/>
    <w:rsid w:val="00711381"/>
    <w:rsid w:val="00C9311E"/>
    <w:rsid w:val="00D9441B"/>
    <w:rsid w:val="00EA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56E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E2"/>
    <w:rPr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03200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32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2007785&amp;sub=0" TargetMode="External"/><Relationship Id="rId13" Type="http://schemas.openxmlformats.org/officeDocument/2006/relationships/hyperlink" Target="http://ivo.garant.ru/document?id=86765&amp;sub=0" TargetMode="External"/><Relationship Id="rId18" Type="http://schemas.openxmlformats.org/officeDocument/2006/relationships/hyperlink" Target="http://ivo.garant.ru/document?id=70320692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320692&amp;sub=0" TargetMode="External"/><Relationship Id="rId12" Type="http://schemas.openxmlformats.org/officeDocument/2006/relationships/hyperlink" Target="http://ivo.garant.ru/document?id=70014552&amp;sub=0" TargetMode="External"/><Relationship Id="rId17" Type="http://schemas.openxmlformats.org/officeDocument/2006/relationships/hyperlink" Target="http://ivo.garant.ru/document?id=89954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9082&amp;sub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86765&amp;sub=0" TargetMode="External"/><Relationship Id="rId11" Type="http://schemas.openxmlformats.org/officeDocument/2006/relationships/hyperlink" Target="http://ivo.garant.ru/document?id=12032351&amp;sub=0" TargetMode="External"/><Relationship Id="rId5" Type="http://schemas.openxmlformats.org/officeDocument/2006/relationships/hyperlink" Target="http://ivo.garant.ru/document?id=10500054&amp;sub=0" TargetMode="External"/><Relationship Id="rId15" Type="http://schemas.openxmlformats.org/officeDocument/2006/relationships/hyperlink" Target="http://ivo.garant.ru/document?id=12039711&amp;sub=0" TargetMode="External"/><Relationship Id="rId10" Type="http://schemas.openxmlformats.org/officeDocument/2006/relationships/hyperlink" Target="http://ivo.garant.ru/document?id=12020494&amp;sub=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vo.garant.ru/document?id=2007785&amp;sub=0" TargetMode="External"/><Relationship Id="rId9" Type="http://schemas.openxmlformats.org/officeDocument/2006/relationships/hyperlink" Target="http://ivo.garant.ru/document?id=10500054&amp;sub=0" TargetMode="External"/><Relationship Id="rId14" Type="http://schemas.openxmlformats.org/officeDocument/2006/relationships/hyperlink" Target="http://ivo.garant.ru/document?id=1203769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10453</Words>
  <Characters>59583</Characters>
  <Application>Microsoft Office Word</Application>
  <DocSecurity>4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69897</CharactersWithSpaces>
  <SharedDoc>false</SharedDoc>
  <HLinks>
    <vt:vector size="90" baseType="variant">
      <vt:variant>
        <vt:i4>3211312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http://ivo.garant.ru/document?id=70320692&amp;sub=0</vt:lpwstr>
      </vt:variant>
      <vt:variant>
        <vt:lpwstr/>
      </vt:variant>
      <vt:variant>
        <vt:i4>4587589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http://ivo.garant.ru/document?id=89954&amp;sub=0</vt:lpwstr>
      </vt:variant>
      <vt:variant>
        <vt:lpwstr/>
      </vt:variant>
      <vt:variant>
        <vt:i4>4784200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http://ivo.garant.ru/document?id=89082&amp;sub=0</vt:lpwstr>
      </vt:variant>
      <vt:variant>
        <vt:lpwstr/>
      </vt:variant>
      <vt:variant>
        <vt:i4>3473457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http://ivo.garant.ru/document?id=12039711&amp;sub=0</vt:lpwstr>
      </vt:variant>
      <vt:variant>
        <vt:lpwstr/>
      </vt:variant>
      <vt:variant>
        <vt:i4>3342391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http://ivo.garant.ru/document?id=12037696&amp;sub=0</vt:lpwstr>
      </vt:variant>
      <vt:variant>
        <vt:lpwstr/>
      </vt:variant>
      <vt:variant>
        <vt:i4>4784201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http://ivo.garant.ru/document?id=86765&amp;sub=0</vt:lpwstr>
      </vt:variant>
      <vt:variant>
        <vt:lpwstr/>
      </vt:variant>
      <vt:variant>
        <vt:i4>3801136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http://ivo.garant.ru/document?id=70014552&amp;sub=0</vt:lpwstr>
      </vt:variant>
      <vt:variant>
        <vt:lpwstr/>
      </vt:variant>
      <vt:variant>
        <vt:i4>3801141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http://ivo.garant.ru/document?id=12032351&amp;sub=0</vt:lpwstr>
      </vt:variant>
      <vt:variant>
        <vt:lpwstr/>
      </vt:variant>
      <vt:variant>
        <vt:i4>3407926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http://ivo.garant.ru/document?id=12020494&amp;sub=0</vt:lpwstr>
      </vt:variant>
      <vt:variant>
        <vt:lpwstr/>
      </vt:variant>
      <vt:variant>
        <vt:i4>3997746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http://ivo.garant.ru/document?id=10500054&amp;sub=0</vt:lpwstr>
      </vt:variant>
      <vt:variant>
        <vt:lpwstr/>
      </vt:variant>
      <vt:variant>
        <vt:i4>7536758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http://ivo.garant.ru/document?id=2007785&amp;sub=0</vt:lpwstr>
      </vt:variant>
      <vt:variant>
        <vt:lpwstr/>
      </vt:variant>
      <vt:variant>
        <vt:i4>3211312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http://ivo.garant.ru/document?id=70320692&amp;sub=0</vt:lpwstr>
      </vt:variant>
      <vt:variant>
        <vt:lpwstr/>
      </vt:variant>
      <vt:variant>
        <vt:i4>4784201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http://ivo.garant.ru/document?id=86765&amp;sub=0</vt:lpwstr>
      </vt:variant>
      <vt:variant>
        <vt:lpwstr/>
      </vt:variant>
      <vt:variant>
        <vt:i4>3997746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http://ivo.garant.ru/document?id=10500054&amp;sub=0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http://ivo.garant.ru/document?id=2007785&amp;sub=0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2018-11-09T11:21:00Z</dcterms:created>
  <dcterms:modified xsi:type="dcterms:W3CDTF">2018-11-09T11:21:00Z</dcterms:modified>
</cp:coreProperties>
</file>