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E0" w:rsidRPr="006C09A1" w:rsidRDefault="00F33CCD" w:rsidP="001E2089">
      <w:pPr>
        <w:widowControl w:val="0"/>
        <w:autoSpaceDE w:val="0"/>
        <w:autoSpaceDN w:val="0"/>
        <w:adjustRightInd w:val="0"/>
        <w:spacing w:after="0" w:line="240" w:lineRule="auto"/>
        <w:ind w:left="5670"/>
        <w:jc w:val="both"/>
        <w:outlineLvl w:val="0"/>
        <w:rPr>
          <w:rFonts w:ascii="Times New Roman" w:hAnsi="Times New Roman" w:cs="Times New Roman"/>
          <w:sz w:val="26"/>
          <w:szCs w:val="26"/>
        </w:rPr>
      </w:pPr>
      <w:r w:rsidRPr="006C09A1">
        <w:rPr>
          <w:rFonts w:ascii="Times New Roman" w:hAnsi="Times New Roman" w:cs="Times New Roman"/>
          <w:sz w:val="26"/>
          <w:szCs w:val="26"/>
        </w:rPr>
        <w:t>Утверждено р</w:t>
      </w:r>
      <w:r w:rsidR="006C3CE0" w:rsidRPr="006C09A1">
        <w:rPr>
          <w:rFonts w:ascii="Times New Roman" w:hAnsi="Times New Roman" w:cs="Times New Roman"/>
          <w:sz w:val="26"/>
          <w:szCs w:val="26"/>
        </w:rPr>
        <w:t>ешени</w:t>
      </w:r>
      <w:r w:rsidRPr="006C09A1">
        <w:rPr>
          <w:rFonts w:ascii="Times New Roman" w:hAnsi="Times New Roman" w:cs="Times New Roman"/>
          <w:sz w:val="26"/>
          <w:szCs w:val="26"/>
        </w:rPr>
        <w:t>ем</w:t>
      </w:r>
      <w:r w:rsidR="001E2089" w:rsidRPr="006C09A1">
        <w:rPr>
          <w:rFonts w:ascii="Times New Roman" w:hAnsi="Times New Roman" w:cs="Times New Roman"/>
          <w:sz w:val="26"/>
          <w:szCs w:val="26"/>
        </w:rPr>
        <w:t xml:space="preserve"> </w:t>
      </w:r>
      <w:r w:rsidR="006C3CE0" w:rsidRPr="006C09A1">
        <w:rPr>
          <w:rFonts w:ascii="Times New Roman" w:hAnsi="Times New Roman" w:cs="Times New Roman"/>
          <w:sz w:val="26"/>
          <w:szCs w:val="26"/>
        </w:rPr>
        <w:t>Клинцовского городского</w:t>
      </w:r>
      <w:r w:rsidR="001E2089" w:rsidRPr="006C09A1">
        <w:rPr>
          <w:rFonts w:ascii="Times New Roman" w:hAnsi="Times New Roman" w:cs="Times New Roman"/>
          <w:sz w:val="26"/>
          <w:szCs w:val="26"/>
        </w:rPr>
        <w:t xml:space="preserve"> </w:t>
      </w:r>
      <w:r w:rsidR="006C3CE0" w:rsidRPr="006C09A1">
        <w:rPr>
          <w:rFonts w:ascii="Times New Roman" w:hAnsi="Times New Roman" w:cs="Times New Roman"/>
          <w:sz w:val="26"/>
          <w:szCs w:val="26"/>
        </w:rPr>
        <w:t>Совета народных депутатов</w:t>
      </w:r>
    </w:p>
    <w:p w:rsidR="006C3CE0" w:rsidRPr="006C09A1" w:rsidRDefault="006C3CE0" w:rsidP="001E2089">
      <w:pPr>
        <w:widowControl w:val="0"/>
        <w:autoSpaceDE w:val="0"/>
        <w:autoSpaceDN w:val="0"/>
        <w:adjustRightInd w:val="0"/>
        <w:spacing w:after="0" w:line="240" w:lineRule="auto"/>
        <w:ind w:left="5670"/>
        <w:jc w:val="both"/>
        <w:rPr>
          <w:rFonts w:ascii="Times New Roman" w:hAnsi="Times New Roman" w:cs="Times New Roman"/>
          <w:sz w:val="26"/>
          <w:szCs w:val="26"/>
        </w:rPr>
      </w:pPr>
      <w:r w:rsidRPr="006C09A1">
        <w:rPr>
          <w:rFonts w:ascii="Times New Roman" w:hAnsi="Times New Roman" w:cs="Times New Roman"/>
          <w:sz w:val="26"/>
          <w:szCs w:val="26"/>
        </w:rPr>
        <w:t xml:space="preserve">от </w:t>
      </w:r>
      <w:r w:rsidR="002414C9">
        <w:rPr>
          <w:rFonts w:ascii="Times New Roman" w:hAnsi="Times New Roman" w:cs="Times New Roman"/>
          <w:sz w:val="26"/>
          <w:szCs w:val="26"/>
        </w:rPr>
        <w:t>27.06.2018</w:t>
      </w:r>
      <w:r w:rsidRPr="006C09A1">
        <w:rPr>
          <w:rFonts w:ascii="Times New Roman" w:hAnsi="Times New Roman" w:cs="Times New Roman"/>
          <w:sz w:val="26"/>
          <w:szCs w:val="26"/>
        </w:rPr>
        <w:t xml:space="preserve"> N </w:t>
      </w:r>
      <w:r w:rsidR="002414C9">
        <w:rPr>
          <w:rFonts w:ascii="Times New Roman" w:hAnsi="Times New Roman" w:cs="Times New Roman"/>
          <w:sz w:val="26"/>
          <w:szCs w:val="26"/>
        </w:rPr>
        <w:t>6-578</w:t>
      </w:r>
      <w:bookmarkStart w:id="0" w:name="_GoBack"/>
      <w:bookmarkEnd w:id="0"/>
    </w:p>
    <w:p w:rsidR="006C3CE0" w:rsidRPr="006C09A1" w:rsidRDefault="006C3CE0">
      <w:pPr>
        <w:widowControl w:val="0"/>
        <w:autoSpaceDE w:val="0"/>
        <w:autoSpaceDN w:val="0"/>
        <w:adjustRightInd w:val="0"/>
        <w:spacing w:after="0" w:line="240" w:lineRule="auto"/>
        <w:jc w:val="right"/>
        <w:rPr>
          <w:rFonts w:ascii="Times New Roman" w:hAnsi="Times New Roman" w:cs="Times New Roman"/>
          <w:sz w:val="26"/>
          <w:szCs w:val="26"/>
        </w:rPr>
      </w:pPr>
    </w:p>
    <w:p w:rsidR="00F50879" w:rsidRPr="006C09A1" w:rsidRDefault="00F50879" w:rsidP="00F50879">
      <w:pPr>
        <w:pStyle w:val="ConsPlusTitle"/>
        <w:jc w:val="center"/>
        <w:rPr>
          <w:rFonts w:ascii="Times New Roman" w:hAnsi="Times New Roman" w:cs="Times New Roman"/>
          <w:sz w:val="26"/>
          <w:szCs w:val="26"/>
        </w:rPr>
      </w:pPr>
      <w:bookmarkStart w:id="1" w:name="Par33"/>
      <w:bookmarkEnd w:id="1"/>
      <w:r w:rsidRPr="006C09A1">
        <w:rPr>
          <w:rFonts w:ascii="Times New Roman" w:hAnsi="Times New Roman" w:cs="Times New Roman"/>
          <w:sz w:val="26"/>
          <w:szCs w:val="26"/>
        </w:rPr>
        <w:t>ПОЛОЖЕНИЕ</w:t>
      </w:r>
    </w:p>
    <w:p w:rsidR="006C3CE0" w:rsidRPr="006C09A1" w:rsidRDefault="00F50879" w:rsidP="004D6B97">
      <w:pPr>
        <w:widowControl w:val="0"/>
        <w:autoSpaceDE w:val="0"/>
        <w:autoSpaceDN w:val="0"/>
        <w:adjustRightInd w:val="0"/>
        <w:spacing w:after="0" w:line="240" w:lineRule="auto"/>
        <w:ind w:firstLine="709"/>
        <w:jc w:val="center"/>
        <w:rPr>
          <w:rFonts w:ascii="Times New Roman" w:hAnsi="Times New Roman" w:cs="Times New Roman"/>
          <w:b/>
          <w:bCs/>
          <w:sz w:val="26"/>
          <w:szCs w:val="26"/>
        </w:rPr>
      </w:pPr>
      <w:r w:rsidRPr="006C09A1">
        <w:rPr>
          <w:rFonts w:ascii="Times New Roman" w:hAnsi="Times New Roman" w:cs="Times New Roman"/>
          <w:b/>
          <w:sz w:val="26"/>
          <w:szCs w:val="26"/>
        </w:rPr>
        <w:t>о порядке установки рекламных конструкций</w:t>
      </w:r>
      <w:r w:rsidR="00962624" w:rsidRPr="006C09A1">
        <w:rPr>
          <w:rFonts w:ascii="Times New Roman" w:hAnsi="Times New Roman" w:cs="Times New Roman"/>
          <w:b/>
          <w:sz w:val="26"/>
          <w:szCs w:val="26"/>
        </w:rPr>
        <w:t xml:space="preserve"> </w:t>
      </w:r>
      <w:r w:rsidR="006C3CE0" w:rsidRPr="006C09A1">
        <w:rPr>
          <w:rFonts w:ascii="Times New Roman" w:hAnsi="Times New Roman" w:cs="Times New Roman"/>
          <w:b/>
          <w:bCs/>
          <w:sz w:val="26"/>
          <w:szCs w:val="26"/>
        </w:rPr>
        <w:t xml:space="preserve">на территории </w:t>
      </w:r>
      <w:r w:rsidR="003D1CBB" w:rsidRPr="006C09A1">
        <w:rPr>
          <w:rFonts w:ascii="Times New Roman" w:hAnsi="Times New Roman" w:cs="Times New Roman"/>
          <w:b/>
          <w:bCs/>
          <w:sz w:val="26"/>
          <w:szCs w:val="26"/>
        </w:rPr>
        <w:t>городского округа</w:t>
      </w:r>
      <w:r w:rsidR="00962624" w:rsidRPr="006C09A1">
        <w:rPr>
          <w:rFonts w:ascii="Times New Roman" w:hAnsi="Times New Roman" w:cs="Times New Roman"/>
          <w:b/>
          <w:bCs/>
          <w:sz w:val="26"/>
          <w:szCs w:val="26"/>
        </w:rPr>
        <w:t xml:space="preserve"> </w:t>
      </w:r>
      <w:r w:rsidR="002B0EB5" w:rsidRPr="006C09A1">
        <w:rPr>
          <w:rFonts w:ascii="Times New Roman" w:hAnsi="Times New Roman" w:cs="Times New Roman"/>
          <w:b/>
          <w:bCs/>
          <w:sz w:val="26"/>
          <w:szCs w:val="26"/>
        </w:rPr>
        <w:t>«</w:t>
      </w:r>
      <w:r w:rsidR="006C3CE0" w:rsidRPr="006C09A1">
        <w:rPr>
          <w:rFonts w:ascii="Times New Roman" w:hAnsi="Times New Roman" w:cs="Times New Roman"/>
          <w:b/>
          <w:bCs/>
          <w:sz w:val="26"/>
          <w:szCs w:val="26"/>
        </w:rPr>
        <w:t xml:space="preserve">город Клинцы </w:t>
      </w:r>
      <w:r w:rsidR="00F33CCD" w:rsidRPr="006C09A1">
        <w:rPr>
          <w:rFonts w:ascii="Times New Roman" w:hAnsi="Times New Roman" w:cs="Times New Roman"/>
          <w:b/>
          <w:bCs/>
          <w:sz w:val="26"/>
          <w:szCs w:val="26"/>
        </w:rPr>
        <w:t>Брянской</w:t>
      </w:r>
      <w:r w:rsidR="006C3CE0" w:rsidRPr="006C09A1">
        <w:rPr>
          <w:rFonts w:ascii="Times New Roman" w:hAnsi="Times New Roman" w:cs="Times New Roman"/>
          <w:b/>
          <w:bCs/>
          <w:sz w:val="26"/>
          <w:szCs w:val="26"/>
        </w:rPr>
        <w:t xml:space="preserve"> области</w:t>
      </w:r>
      <w:r w:rsidR="002B0EB5" w:rsidRPr="006C09A1">
        <w:rPr>
          <w:rFonts w:ascii="Times New Roman" w:hAnsi="Times New Roman" w:cs="Times New Roman"/>
          <w:b/>
          <w:bCs/>
          <w:sz w:val="26"/>
          <w:szCs w:val="26"/>
        </w:rPr>
        <w:t>»</w:t>
      </w:r>
    </w:p>
    <w:p w:rsidR="006C3CE0" w:rsidRPr="006C09A1" w:rsidRDefault="006C3CE0">
      <w:pPr>
        <w:widowControl w:val="0"/>
        <w:autoSpaceDE w:val="0"/>
        <w:autoSpaceDN w:val="0"/>
        <w:adjustRightInd w:val="0"/>
        <w:spacing w:after="0" w:line="240" w:lineRule="auto"/>
        <w:jc w:val="center"/>
        <w:rPr>
          <w:rFonts w:ascii="Times New Roman" w:hAnsi="Times New Roman" w:cs="Times New Roman"/>
          <w:sz w:val="26"/>
          <w:szCs w:val="26"/>
        </w:rPr>
      </w:pPr>
    </w:p>
    <w:p w:rsidR="00F50879" w:rsidRPr="006C09A1" w:rsidRDefault="00F50879" w:rsidP="004D7692">
      <w:pPr>
        <w:pStyle w:val="ConsPlusNormal"/>
        <w:jc w:val="center"/>
        <w:outlineLvl w:val="1"/>
        <w:rPr>
          <w:rFonts w:ascii="Times New Roman" w:hAnsi="Times New Roman" w:cs="Times New Roman"/>
          <w:b/>
          <w:sz w:val="26"/>
          <w:szCs w:val="26"/>
        </w:rPr>
      </w:pPr>
      <w:r w:rsidRPr="006C09A1">
        <w:rPr>
          <w:rFonts w:ascii="Times New Roman" w:hAnsi="Times New Roman" w:cs="Times New Roman"/>
          <w:b/>
          <w:sz w:val="26"/>
          <w:szCs w:val="26"/>
        </w:rPr>
        <w:t>1. Общие положения</w:t>
      </w:r>
    </w:p>
    <w:p w:rsidR="00F50879" w:rsidRPr="006C09A1" w:rsidRDefault="00F50879" w:rsidP="004D7692">
      <w:pPr>
        <w:pStyle w:val="ConsPlusNormal"/>
        <w:ind w:firstLine="709"/>
        <w:jc w:val="center"/>
        <w:rPr>
          <w:rFonts w:ascii="Times New Roman" w:hAnsi="Times New Roman" w:cs="Times New Roman"/>
          <w:sz w:val="26"/>
          <w:szCs w:val="26"/>
        </w:rPr>
      </w:pPr>
    </w:p>
    <w:p w:rsidR="00F50879" w:rsidRPr="006C09A1" w:rsidRDefault="00F50879"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1.1. </w:t>
      </w:r>
      <w:proofErr w:type="gramStart"/>
      <w:r w:rsidRPr="006C09A1">
        <w:rPr>
          <w:rFonts w:ascii="Times New Roman" w:hAnsi="Times New Roman" w:cs="Times New Roman"/>
          <w:sz w:val="26"/>
          <w:szCs w:val="26"/>
        </w:rPr>
        <w:t xml:space="preserve">Настоящее Положение о порядке установки рекламных конструкций на территории </w:t>
      </w:r>
      <w:r w:rsidR="002544C9" w:rsidRPr="006C09A1">
        <w:rPr>
          <w:rFonts w:ascii="Times New Roman" w:hAnsi="Times New Roman" w:cs="Times New Roman"/>
          <w:sz w:val="26"/>
          <w:szCs w:val="26"/>
        </w:rPr>
        <w:t>городского округа</w:t>
      </w:r>
      <w:r w:rsidRPr="006C09A1">
        <w:rPr>
          <w:rFonts w:ascii="Times New Roman" w:hAnsi="Times New Roman" w:cs="Times New Roman"/>
          <w:sz w:val="26"/>
          <w:szCs w:val="26"/>
        </w:rPr>
        <w:t xml:space="preserve"> "город Клинцы </w:t>
      </w:r>
      <w:r w:rsidR="00F33CCD" w:rsidRPr="006C09A1">
        <w:rPr>
          <w:rFonts w:ascii="Times New Roman" w:hAnsi="Times New Roman" w:cs="Times New Roman"/>
          <w:sz w:val="26"/>
          <w:szCs w:val="26"/>
        </w:rPr>
        <w:t>Брянской</w:t>
      </w:r>
      <w:r w:rsidRPr="006C09A1">
        <w:rPr>
          <w:rFonts w:ascii="Times New Roman" w:hAnsi="Times New Roman" w:cs="Times New Roman"/>
          <w:sz w:val="26"/>
          <w:szCs w:val="26"/>
        </w:rPr>
        <w:t xml:space="preserve"> области" (далее по тексту - Положение) разработано в соответствии с </w:t>
      </w:r>
      <w:r w:rsidR="00962624" w:rsidRPr="006C09A1">
        <w:rPr>
          <w:rFonts w:ascii="Times New Roman" w:hAnsi="Times New Roman" w:cs="Times New Roman"/>
          <w:sz w:val="26"/>
          <w:szCs w:val="26"/>
        </w:rPr>
        <w:t xml:space="preserve">Конституцией Российской Федерации, </w:t>
      </w:r>
      <w:r w:rsidRPr="006C09A1">
        <w:rPr>
          <w:rFonts w:ascii="Times New Roman" w:hAnsi="Times New Roman" w:cs="Times New Roman"/>
          <w:sz w:val="26"/>
          <w:szCs w:val="26"/>
        </w:rPr>
        <w:t xml:space="preserve">Гражданским </w:t>
      </w:r>
      <w:hyperlink r:id="rId8" w:history="1">
        <w:r w:rsidRPr="006C09A1">
          <w:rPr>
            <w:rFonts w:ascii="Times New Roman" w:hAnsi="Times New Roman" w:cs="Times New Roman"/>
            <w:sz w:val="26"/>
            <w:szCs w:val="26"/>
          </w:rPr>
          <w:t>кодексом</w:t>
        </w:r>
      </w:hyperlink>
      <w:r w:rsidRPr="006C09A1">
        <w:rPr>
          <w:rFonts w:ascii="Times New Roman" w:hAnsi="Times New Roman" w:cs="Times New Roman"/>
          <w:sz w:val="26"/>
          <w:szCs w:val="26"/>
        </w:rPr>
        <w:t xml:space="preserve"> Российской Федерации, Федеральным </w:t>
      </w:r>
      <w:hyperlink r:id="rId9" w:history="1">
        <w:r w:rsidRPr="006C09A1">
          <w:rPr>
            <w:rFonts w:ascii="Times New Roman" w:hAnsi="Times New Roman" w:cs="Times New Roman"/>
            <w:sz w:val="26"/>
            <w:szCs w:val="26"/>
          </w:rPr>
          <w:t>законом</w:t>
        </w:r>
      </w:hyperlink>
      <w:r w:rsidRPr="006C09A1">
        <w:rPr>
          <w:rFonts w:ascii="Times New Roman" w:hAnsi="Times New Roman" w:cs="Times New Roman"/>
          <w:sz w:val="26"/>
          <w:szCs w:val="26"/>
        </w:rPr>
        <w:t xml:space="preserve"> </w:t>
      </w:r>
      <w:r w:rsidR="00E77852" w:rsidRPr="006C09A1">
        <w:rPr>
          <w:rFonts w:ascii="Times New Roman" w:hAnsi="Times New Roman" w:cs="Times New Roman"/>
          <w:sz w:val="26"/>
          <w:szCs w:val="26"/>
        </w:rPr>
        <w:t>от 13.03.2006 N 38-ФЗ "О рекламе"</w:t>
      </w:r>
      <w:r w:rsidRPr="006C09A1">
        <w:rPr>
          <w:rFonts w:ascii="Times New Roman" w:hAnsi="Times New Roman" w:cs="Times New Roman"/>
          <w:sz w:val="26"/>
          <w:szCs w:val="26"/>
        </w:rPr>
        <w:t xml:space="preserve">, Федеральным </w:t>
      </w:r>
      <w:hyperlink r:id="rId10" w:history="1">
        <w:r w:rsidRPr="006C09A1">
          <w:rPr>
            <w:rFonts w:ascii="Times New Roman" w:hAnsi="Times New Roman" w:cs="Times New Roman"/>
            <w:sz w:val="26"/>
            <w:szCs w:val="26"/>
          </w:rPr>
          <w:t>законом</w:t>
        </w:r>
      </w:hyperlink>
      <w:r w:rsidRPr="006C09A1">
        <w:rPr>
          <w:rFonts w:ascii="Times New Roman" w:hAnsi="Times New Roman" w:cs="Times New Roman"/>
          <w:sz w:val="26"/>
          <w:szCs w:val="26"/>
        </w:rPr>
        <w:t xml:space="preserve"> </w:t>
      </w:r>
      <w:r w:rsidR="00E77852" w:rsidRPr="006C09A1">
        <w:rPr>
          <w:rFonts w:ascii="Times New Roman" w:hAnsi="Times New Roman" w:cs="Times New Roman"/>
          <w:sz w:val="26"/>
          <w:szCs w:val="26"/>
        </w:rPr>
        <w:t>от 06.10.2003 N 131-ФЗ "Об общих принципах организации местного самоуправления в Российской Федерации"</w:t>
      </w:r>
      <w:r w:rsidR="00AE578B">
        <w:rPr>
          <w:rFonts w:ascii="Times New Roman" w:hAnsi="Times New Roman" w:cs="Times New Roman"/>
          <w:sz w:val="26"/>
          <w:szCs w:val="26"/>
        </w:rPr>
        <w:t xml:space="preserve">, Законом Российской Федерации </w:t>
      </w:r>
      <w:r w:rsidR="00E77852" w:rsidRPr="006C09A1">
        <w:rPr>
          <w:rFonts w:ascii="Times New Roman" w:hAnsi="Times New Roman" w:cs="Times New Roman"/>
          <w:sz w:val="26"/>
          <w:szCs w:val="26"/>
        </w:rPr>
        <w:t>от 07.02.</w:t>
      </w:r>
      <w:r w:rsidR="002544C9" w:rsidRPr="006C09A1">
        <w:rPr>
          <w:rFonts w:ascii="Times New Roman" w:hAnsi="Times New Roman" w:cs="Times New Roman"/>
          <w:sz w:val="26"/>
          <w:szCs w:val="26"/>
        </w:rPr>
        <w:t>1992 N 2300-1</w:t>
      </w:r>
      <w:proofErr w:type="gramEnd"/>
      <w:r w:rsidR="00E77852" w:rsidRPr="006C09A1">
        <w:rPr>
          <w:rFonts w:ascii="Times New Roman" w:hAnsi="Times New Roman" w:cs="Times New Roman"/>
          <w:sz w:val="26"/>
          <w:szCs w:val="26"/>
        </w:rPr>
        <w:t xml:space="preserve"> </w:t>
      </w:r>
      <w:r w:rsidRPr="006C09A1">
        <w:rPr>
          <w:rFonts w:ascii="Times New Roman" w:hAnsi="Times New Roman" w:cs="Times New Roman"/>
          <w:sz w:val="26"/>
          <w:szCs w:val="26"/>
        </w:rPr>
        <w:t xml:space="preserve">"О защите прав потребителей", </w:t>
      </w:r>
      <w:r w:rsidR="00962624" w:rsidRPr="006C09A1">
        <w:rPr>
          <w:rFonts w:ascii="Times New Roman" w:hAnsi="Times New Roman" w:cs="Times New Roman"/>
          <w:sz w:val="26"/>
          <w:szCs w:val="26"/>
        </w:rPr>
        <w:t xml:space="preserve">Федеральным законом от 26.07.2006 № 135-ФЗ «О защите конкуренции», Уставом городского округа </w:t>
      </w:r>
      <w:r w:rsidR="002544C9" w:rsidRPr="006C09A1">
        <w:rPr>
          <w:rFonts w:ascii="Times New Roman" w:hAnsi="Times New Roman" w:cs="Times New Roman"/>
          <w:sz w:val="26"/>
          <w:szCs w:val="26"/>
        </w:rPr>
        <w:t>«город Клинцы Брянской области»</w:t>
      </w:r>
      <w:r w:rsidRPr="006C09A1">
        <w:rPr>
          <w:rFonts w:ascii="Times New Roman" w:hAnsi="Times New Roman" w:cs="Times New Roman"/>
          <w:sz w:val="26"/>
          <w:szCs w:val="26"/>
        </w:rPr>
        <w:t>. Положение устанавливает требования к ра</w:t>
      </w:r>
      <w:r w:rsidR="00485E41" w:rsidRPr="006C09A1">
        <w:rPr>
          <w:rFonts w:ascii="Times New Roman" w:hAnsi="Times New Roman" w:cs="Times New Roman"/>
          <w:sz w:val="26"/>
          <w:szCs w:val="26"/>
        </w:rPr>
        <w:t>змещению рекламных конструкций</w:t>
      </w:r>
      <w:r w:rsidRPr="006C09A1">
        <w:rPr>
          <w:rFonts w:ascii="Times New Roman" w:hAnsi="Times New Roman" w:cs="Times New Roman"/>
          <w:sz w:val="26"/>
          <w:szCs w:val="26"/>
        </w:rPr>
        <w:t xml:space="preserve">, порядок </w:t>
      </w:r>
      <w:r w:rsidR="006C09A1">
        <w:rPr>
          <w:rFonts w:ascii="Times New Roman" w:hAnsi="Times New Roman" w:cs="Times New Roman"/>
          <w:sz w:val="26"/>
          <w:szCs w:val="26"/>
        </w:rPr>
        <w:t>оформления</w:t>
      </w:r>
      <w:r w:rsidRPr="006C09A1">
        <w:rPr>
          <w:rFonts w:ascii="Times New Roman" w:hAnsi="Times New Roman" w:cs="Times New Roman"/>
          <w:sz w:val="26"/>
          <w:szCs w:val="26"/>
        </w:rPr>
        <w:t xml:space="preserve"> разрешений на установку рекламных конструкций</w:t>
      </w:r>
      <w:r w:rsidR="006C09A1">
        <w:rPr>
          <w:rFonts w:ascii="Times New Roman" w:hAnsi="Times New Roman" w:cs="Times New Roman"/>
          <w:sz w:val="26"/>
          <w:szCs w:val="26"/>
        </w:rPr>
        <w:t>, требования к демонтажу рекламных конструкций</w:t>
      </w:r>
      <w:r w:rsidRPr="006C09A1">
        <w:rPr>
          <w:rFonts w:ascii="Times New Roman" w:hAnsi="Times New Roman" w:cs="Times New Roman"/>
          <w:sz w:val="26"/>
          <w:szCs w:val="26"/>
        </w:rPr>
        <w:t xml:space="preserve">, </w:t>
      </w:r>
      <w:r w:rsidR="00E461F8" w:rsidRPr="006C09A1">
        <w:rPr>
          <w:rFonts w:ascii="Times New Roman" w:hAnsi="Times New Roman" w:cs="Times New Roman"/>
          <w:sz w:val="26"/>
          <w:szCs w:val="26"/>
        </w:rPr>
        <w:t xml:space="preserve">а также осуществление контроля </w:t>
      </w:r>
      <w:r w:rsidRPr="006C09A1">
        <w:rPr>
          <w:rFonts w:ascii="Times New Roman" w:hAnsi="Times New Roman" w:cs="Times New Roman"/>
          <w:sz w:val="26"/>
          <w:szCs w:val="26"/>
        </w:rPr>
        <w:t>соблюдени</w:t>
      </w:r>
      <w:r w:rsidR="00E461F8" w:rsidRPr="006C09A1">
        <w:rPr>
          <w:rFonts w:ascii="Times New Roman" w:hAnsi="Times New Roman" w:cs="Times New Roman"/>
          <w:sz w:val="26"/>
          <w:szCs w:val="26"/>
        </w:rPr>
        <w:t>я</w:t>
      </w:r>
      <w:r w:rsidRPr="006C09A1">
        <w:rPr>
          <w:rFonts w:ascii="Times New Roman" w:hAnsi="Times New Roman" w:cs="Times New Roman"/>
          <w:sz w:val="26"/>
          <w:szCs w:val="26"/>
        </w:rPr>
        <w:t xml:space="preserve"> этих требований.</w:t>
      </w:r>
    </w:p>
    <w:p w:rsidR="00F50879" w:rsidRPr="006C09A1" w:rsidRDefault="00F50879"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1.2. </w:t>
      </w:r>
      <w:r w:rsidR="007C690A" w:rsidRPr="006C09A1">
        <w:rPr>
          <w:rFonts w:ascii="Times New Roman" w:hAnsi="Times New Roman" w:cs="Times New Roman"/>
          <w:sz w:val="26"/>
          <w:szCs w:val="26"/>
        </w:rPr>
        <w:t xml:space="preserve">Настоящее Положение </w:t>
      </w:r>
      <w:r w:rsidRPr="006C09A1">
        <w:rPr>
          <w:rFonts w:ascii="Times New Roman" w:hAnsi="Times New Roman" w:cs="Times New Roman"/>
          <w:sz w:val="26"/>
          <w:szCs w:val="26"/>
        </w:rPr>
        <w:t xml:space="preserve">на территории </w:t>
      </w:r>
      <w:r w:rsidR="002544C9" w:rsidRPr="006C09A1">
        <w:rPr>
          <w:rFonts w:ascii="Times New Roman" w:hAnsi="Times New Roman" w:cs="Times New Roman"/>
          <w:sz w:val="26"/>
          <w:szCs w:val="26"/>
        </w:rPr>
        <w:t>городского округа</w:t>
      </w:r>
      <w:r w:rsidRPr="006C09A1">
        <w:rPr>
          <w:rFonts w:ascii="Times New Roman" w:hAnsi="Times New Roman" w:cs="Times New Roman"/>
          <w:sz w:val="26"/>
          <w:szCs w:val="26"/>
        </w:rPr>
        <w:t xml:space="preserve"> "город Клинцы </w:t>
      </w:r>
      <w:r w:rsidR="00F33CCD" w:rsidRPr="006C09A1">
        <w:rPr>
          <w:rFonts w:ascii="Times New Roman" w:hAnsi="Times New Roman" w:cs="Times New Roman"/>
          <w:sz w:val="26"/>
          <w:szCs w:val="26"/>
        </w:rPr>
        <w:t>Брянской</w:t>
      </w:r>
      <w:r w:rsidRPr="006C09A1">
        <w:rPr>
          <w:rFonts w:ascii="Times New Roman" w:hAnsi="Times New Roman" w:cs="Times New Roman"/>
          <w:sz w:val="26"/>
          <w:szCs w:val="26"/>
        </w:rPr>
        <w:t xml:space="preserve"> области" (далее </w:t>
      </w:r>
      <w:r w:rsidR="00F33CCD" w:rsidRPr="006C09A1">
        <w:rPr>
          <w:rFonts w:ascii="Times New Roman" w:hAnsi="Times New Roman" w:cs="Times New Roman"/>
          <w:sz w:val="26"/>
          <w:szCs w:val="26"/>
        </w:rPr>
        <w:t>–</w:t>
      </w:r>
      <w:r w:rsidR="00366AD6" w:rsidRPr="006C09A1">
        <w:rPr>
          <w:rFonts w:ascii="Times New Roman" w:hAnsi="Times New Roman" w:cs="Times New Roman"/>
          <w:sz w:val="26"/>
          <w:szCs w:val="26"/>
        </w:rPr>
        <w:t xml:space="preserve"> </w:t>
      </w:r>
      <w:r w:rsidR="00F33CCD" w:rsidRPr="006C09A1">
        <w:rPr>
          <w:rFonts w:ascii="Times New Roman" w:hAnsi="Times New Roman" w:cs="Times New Roman"/>
          <w:sz w:val="26"/>
          <w:szCs w:val="26"/>
        </w:rPr>
        <w:t>городской округ</w:t>
      </w:r>
      <w:r w:rsidRPr="006C09A1">
        <w:rPr>
          <w:rFonts w:ascii="Times New Roman" w:hAnsi="Times New Roman" w:cs="Times New Roman"/>
          <w:sz w:val="26"/>
          <w:szCs w:val="26"/>
        </w:rPr>
        <w:t>) распространяет свое действие на все виды технических сре</w:t>
      </w:r>
      <w:proofErr w:type="gramStart"/>
      <w:r w:rsidRPr="006C09A1">
        <w:rPr>
          <w:rFonts w:ascii="Times New Roman" w:hAnsi="Times New Roman" w:cs="Times New Roman"/>
          <w:sz w:val="26"/>
          <w:szCs w:val="26"/>
        </w:rPr>
        <w:t>дств</w:t>
      </w:r>
      <w:r w:rsidR="00234046" w:rsidRPr="006C09A1">
        <w:rPr>
          <w:rFonts w:ascii="Times New Roman" w:hAnsi="Times New Roman" w:cs="Times New Roman"/>
          <w:sz w:val="26"/>
          <w:szCs w:val="26"/>
        </w:rPr>
        <w:t xml:space="preserve"> </w:t>
      </w:r>
      <w:r w:rsidRPr="006C09A1">
        <w:rPr>
          <w:rFonts w:ascii="Times New Roman" w:hAnsi="Times New Roman" w:cs="Times New Roman"/>
          <w:sz w:val="26"/>
          <w:szCs w:val="26"/>
        </w:rPr>
        <w:t>ст</w:t>
      </w:r>
      <w:proofErr w:type="gramEnd"/>
      <w:r w:rsidRPr="006C09A1">
        <w:rPr>
          <w:rFonts w:ascii="Times New Roman" w:hAnsi="Times New Roman" w:cs="Times New Roman"/>
          <w:sz w:val="26"/>
          <w:szCs w:val="26"/>
        </w:rPr>
        <w:t xml:space="preserve">абильного территориального размещения, предназначенных для распространения наружной рекламы (далее по тексту - рекламные конструкции) и устанавливаемых на </w:t>
      </w:r>
      <w:r w:rsidR="00E461F8" w:rsidRPr="006C09A1">
        <w:rPr>
          <w:rFonts w:ascii="Times New Roman" w:hAnsi="Times New Roman" w:cs="Times New Roman"/>
          <w:sz w:val="26"/>
          <w:szCs w:val="26"/>
        </w:rPr>
        <w:t xml:space="preserve">территории </w:t>
      </w:r>
      <w:r w:rsidRPr="006C09A1">
        <w:rPr>
          <w:rFonts w:ascii="Times New Roman" w:hAnsi="Times New Roman" w:cs="Times New Roman"/>
          <w:sz w:val="26"/>
          <w:szCs w:val="26"/>
        </w:rPr>
        <w:t>город</w:t>
      </w:r>
      <w:r w:rsidR="00E461F8" w:rsidRPr="006C09A1">
        <w:rPr>
          <w:rFonts w:ascii="Times New Roman" w:hAnsi="Times New Roman" w:cs="Times New Roman"/>
          <w:sz w:val="26"/>
          <w:szCs w:val="26"/>
        </w:rPr>
        <w:t>ского округа</w:t>
      </w:r>
      <w:r w:rsidRPr="006C09A1">
        <w:rPr>
          <w:rFonts w:ascii="Times New Roman" w:hAnsi="Times New Roman" w:cs="Times New Roman"/>
          <w:sz w:val="26"/>
          <w:szCs w:val="26"/>
        </w:rPr>
        <w:t>.</w:t>
      </w:r>
    </w:p>
    <w:p w:rsidR="00F50879" w:rsidRPr="006C09A1" w:rsidRDefault="00F50879"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1.3. Соблюдение настоящего Положения обязательно для всех юридических лиц независимо от формы собственности и ведомственной принадлежности, а также для физических лиц при установке и экспл</w:t>
      </w:r>
      <w:r w:rsidR="00366AD6" w:rsidRPr="006C09A1">
        <w:rPr>
          <w:rFonts w:ascii="Times New Roman" w:hAnsi="Times New Roman" w:cs="Times New Roman"/>
          <w:sz w:val="26"/>
          <w:szCs w:val="26"/>
        </w:rPr>
        <w:t xml:space="preserve">уатации рекламных конструкций на территории </w:t>
      </w:r>
      <w:r w:rsidR="00F33CCD" w:rsidRPr="006C09A1">
        <w:rPr>
          <w:rFonts w:ascii="Times New Roman" w:hAnsi="Times New Roman" w:cs="Times New Roman"/>
          <w:sz w:val="26"/>
          <w:szCs w:val="26"/>
        </w:rPr>
        <w:t>городск</w:t>
      </w:r>
      <w:r w:rsidR="00366AD6" w:rsidRPr="006C09A1">
        <w:rPr>
          <w:rFonts w:ascii="Times New Roman" w:hAnsi="Times New Roman" w:cs="Times New Roman"/>
          <w:sz w:val="26"/>
          <w:szCs w:val="26"/>
        </w:rPr>
        <w:t>ого</w:t>
      </w:r>
      <w:r w:rsidR="00F33CCD" w:rsidRPr="006C09A1">
        <w:rPr>
          <w:rFonts w:ascii="Times New Roman" w:hAnsi="Times New Roman" w:cs="Times New Roman"/>
          <w:sz w:val="26"/>
          <w:szCs w:val="26"/>
        </w:rPr>
        <w:t xml:space="preserve"> округ</w:t>
      </w:r>
      <w:r w:rsidR="00366AD6" w:rsidRPr="006C09A1">
        <w:rPr>
          <w:rFonts w:ascii="Times New Roman" w:hAnsi="Times New Roman" w:cs="Times New Roman"/>
          <w:sz w:val="26"/>
          <w:szCs w:val="26"/>
        </w:rPr>
        <w:t>а</w:t>
      </w:r>
      <w:r w:rsidRPr="006C09A1">
        <w:rPr>
          <w:rFonts w:ascii="Times New Roman" w:hAnsi="Times New Roman" w:cs="Times New Roman"/>
          <w:sz w:val="26"/>
          <w:szCs w:val="26"/>
        </w:rPr>
        <w:t>.</w:t>
      </w:r>
    </w:p>
    <w:p w:rsidR="00063644" w:rsidRPr="006C09A1" w:rsidRDefault="0006364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1.4. Все рекламные конструкции, размещенные на территории городского округа, </w:t>
      </w:r>
      <w:r w:rsidR="00F54933" w:rsidRPr="006C09A1">
        <w:rPr>
          <w:rFonts w:ascii="Times New Roman" w:hAnsi="Times New Roman" w:cs="Times New Roman"/>
          <w:sz w:val="26"/>
          <w:szCs w:val="26"/>
        </w:rPr>
        <w:t>подлежат регистрации в Городском реестре рекламных мест</w:t>
      </w:r>
      <w:r w:rsidRPr="006C09A1">
        <w:rPr>
          <w:rFonts w:ascii="Times New Roman" w:hAnsi="Times New Roman" w:cs="Times New Roman"/>
          <w:sz w:val="26"/>
          <w:szCs w:val="26"/>
        </w:rPr>
        <w:t>.</w:t>
      </w:r>
    </w:p>
    <w:p w:rsidR="00F73820" w:rsidRPr="006C09A1" w:rsidRDefault="00F73820"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1.5. В отношении рекламных конструкций, указанных в схеме размещения рекламных конструкций на землях муниципальной собственности городского округа проводятся торги.</w:t>
      </w:r>
    </w:p>
    <w:p w:rsidR="00F73820" w:rsidRPr="006C09A1" w:rsidRDefault="00F73820"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1.6. Торги на право заключения договора на установку и эксплуатацию рекламных конструкций проводятся в форме аукциона.</w:t>
      </w:r>
    </w:p>
    <w:p w:rsidR="006C3CE0" w:rsidRPr="006C09A1" w:rsidRDefault="006C3CE0" w:rsidP="004D7692">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C3CE0" w:rsidRPr="006C09A1" w:rsidRDefault="00F50879" w:rsidP="004D7692">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bookmarkStart w:id="2" w:name="Par44"/>
      <w:bookmarkEnd w:id="2"/>
      <w:r w:rsidRPr="006C09A1">
        <w:rPr>
          <w:rFonts w:ascii="Times New Roman" w:hAnsi="Times New Roman" w:cs="Times New Roman"/>
          <w:b/>
          <w:sz w:val="26"/>
          <w:szCs w:val="26"/>
        </w:rPr>
        <w:t>2</w:t>
      </w:r>
      <w:r w:rsidR="006C3CE0" w:rsidRPr="006C09A1">
        <w:rPr>
          <w:rFonts w:ascii="Times New Roman" w:hAnsi="Times New Roman" w:cs="Times New Roman"/>
          <w:b/>
          <w:sz w:val="26"/>
          <w:szCs w:val="26"/>
        </w:rPr>
        <w:t>. Основные понятия и термины, используемые</w:t>
      </w:r>
    </w:p>
    <w:p w:rsidR="006C3CE0" w:rsidRPr="006C09A1" w:rsidRDefault="006C3CE0" w:rsidP="004D7692">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6C09A1">
        <w:rPr>
          <w:rFonts w:ascii="Times New Roman" w:hAnsi="Times New Roman" w:cs="Times New Roman"/>
          <w:b/>
          <w:sz w:val="26"/>
          <w:szCs w:val="26"/>
        </w:rPr>
        <w:t>в настоящ</w:t>
      </w:r>
      <w:r w:rsidR="000C3899" w:rsidRPr="006C09A1">
        <w:rPr>
          <w:rFonts w:ascii="Times New Roman" w:hAnsi="Times New Roman" w:cs="Times New Roman"/>
          <w:b/>
          <w:sz w:val="26"/>
          <w:szCs w:val="26"/>
        </w:rPr>
        <w:t>ем</w:t>
      </w:r>
      <w:r w:rsidR="00EA3A9C" w:rsidRPr="006C09A1">
        <w:rPr>
          <w:rFonts w:ascii="Times New Roman" w:hAnsi="Times New Roman" w:cs="Times New Roman"/>
          <w:b/>
          <w:sz w:val="26"/>
          <w:szCs w:val="26"/>
        </w:rPr>
        <w:t xml:space="preserve"> </w:t>
      </w:r>
      <w:r w:rsidR="000C3899" w:rsidRPr="006C09A1">
        <w:rPr>
          <w:rFonts w:ascii="Times New Roman" w:hAnsi="Times New Roman" w:cs="Times New Roman"/>
          <w:b/>
          <w:sz w:val="26"/>
          <w:szCs w:val="26"/>
        </w:rPr>
        <w:t>Положении</w:t>
      </w:r>
    </w:p>
    <w:p w:rsidR="00F50879" w:rsidRPr="006C09A1" w:rsidRDefault="00F50879" w:rsidP="004D7692">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7C690A" w:rsidRPr="006C09A1" w:rsidRDefault="00862B8D"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2.1. </w:t>
      </w:r>
      <w:r w:rsidR="00E77852" w:rsidRPr="006C09A1">
        <w:rPr>
          <w:rFonts w:ascii="Times New Roman" w:hAnsi="Times New Roman" w:cs="Times New Roman"/>
          <w:sz w:val="26"/>
          <w:szCs w:val="26"/>
        </w:rPr>
        <w:t>В настоящ</w:t>
      </w:r>
      <w:r w:rsidR="00366AD6" w:rsidRPr="006C09A1">
        <w:rPr>
          <w:rFonts w:ascii="Times New Roman" w:hAnsi="Times New Roman" w:cs="Times New Roman"/>
          <w:sz w:val="26"/>
          <w:szCs w:val="26"/>
        </w:rPr>
        <w:t>ем</w:t>
      </w:r>
      <w:r w:rsidR="00E77852" w:rsidRPr="006C09A1">
        <w:rPr>
          <w:rFonts w:ascii="Times New Roman" w:hAnsi="Times New Roman" w:cs="Times New Roman"/>
          <w:sz w:val="26"/>
          <w:szCs w:val="26"/>
        </w:rPr>
        <w:t xml:space="preserve"> Положения используются основные понятия, установленные Федеральным законом</w:t>
      </w:r>
      <w:r w:rsidR="00C82D50" w:rsidRPr="006C09A1">
        <w:rPr>
          <w:rFonts w:ascii="Times New Roman" w:hAnsi="Times New Roman" w:cs="Times New Roman"/>
          <w:sz w:val="26"/>
          <w:szCs w:val="26"/>
        </w:rPr>
        <w:t xml:space="preserve"> от 13.03 2006 г. № 38-ФЗ</w:t>
      </w:r>
      <w:r w:rsidR="00E77852" w:rsidRPr="006C09A1">
        <w:rPr>
          <w:rFonts w:ascii="Times New Roman" w:hAnsi="Times New Roman" w:cs="Times New Roman"/>
          <w:sz w:val="26"/>
          <w:szCs w:val="26"/>
        </w:rPr>
        <w:t xml:space="preserve"> "О рекламе", а также применяются следующие термины</w:t>
      </w:r>
      <w:r w:rsidR="007C690A" w:rsidRPr="006C09A1">
        <w:rPr>
          <w:rFonts w:ascii="Times New Roman" w:hAnsi="Times New Roman" w:cs="Times New Roman"/>
          <w:sz w:val="26"/>
          <w:szCs w:val="26"/>
        </w:rPr>
        <w:t>:</w:t>
      </w:r>
    </w:p>
    <w:p w:rsidR="007C690A" w:rsidRPr="006C09A1" w:rsidRDefault="007C690A" w:rsidP="004D7692">
      <w:pPr>
        <w:pStyle w:val="ConsPlusNormal"/>
        <w:ind w:firstLine="709"/>
        <w:jc w:val="both"/>
        <w:rPr>
          <w:rFonts w:ascii="Times New Roman" w:hAnsi="Times New Roman" w:cs="Times New Roman"/>
          <w:sz w:val="26"/>
          <w:szCs w:val="26"/>
        </w:rPr>
      </w:pPr>
      <w:proofErr w:type="gramStart"/>
      <w:r w:rsidRPr="006C09A1">
        <w:rPr>
          <w:rFonts w:ascii="Times New Roman" w:hAnsi="Times New Roman" w:cs="Times New Roman"/>
          <w:sz w:val="26"/>
          <w:szCs w:val="26"/>
        </w:rPr>
        <w:t xml:space="preserve">- наружная реклама - реклама, распространяемая с использованием щитов, стендов, строительных сеток, перетяжек, электронных табло, воздушных шаров, </w:t>
      </w:r>
      <w:r w:rsidRPr="006C09A1">
        <w:rPr>
          <w:rFonts w:ascii="Times New Roman" w:hAnsi="Times New Roman" w:cs="Times New Roman"/>
          <w:sz w:val="26"/>
          <w:szCs w:val="26"/>
        </w:rPr>
        <w:lastRenderedPageBreak/>
        <w:t xml:space="preserve">аэростатов и иных технических средств стабильного территориального размещения (далее - рекламных конструкций),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w:t>
      </w:r>
      <w:proofErr w:type="spellStart"/>
      <w:r w:rsidRPr="006C09A1">
        <w:rPr>
          <w:rFonts w:ascii="Times New Roman" w:hAnsi="Times New Roman" w:cs="Times New Roman"/>
          <w:sz w:val="26"/>
          <w:szCs w:val="26"/>
        </w:rPr>
        <w:t>рекламораспространителем</w:t>
      </w:r>
      <w:proofErr w:type="spellEnd"/>
      <w:r w:rsidRPr="006C09A1">
        <w:rPr>
          <w:rFonts w:ascii="Times New Roman" w:hAnsi="Times New Roman" w:cs="Times New Roman"/>
          <w:sz w:val="26"/>
          <w:szCs w:val="26"/>
        </w:rPr>
        <w:t>, с соблюдением требований статьи</w:t>
      </w:r>
      <w:proofErr w:type="gramEnd"/>
      <w:r w:rsidRPr="006C09A1">
        <w:rPr>
          <w:rFonts w:ascii="Times New Roman" w:hAnsi="Times New Roman" w:cs="Times New Roman"/>
          <w:sz w:val="26"/>
          <w:szCs w:val="26"/>
        </w:rPr>
        <w:t xml:space="preserve"> 19 Федерального закона от 13.03 2006 г. № 38-ФЗ "О рекламе";</w:t>
      </w:r>
    </w:p>
    <w:p w:rsidR="00962624" w:rsidRPr="006C09A1" w:rsidRDefault="0096262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w:t>
      </w:r>
      <w:r w:rsidR="00CF45EE" w:rsidRPr="006C09A1">
        <w:rPr>
          <w:rFonts w:ascii="Times New Roman" w:hAnsi="Times New Roman" w:cs="Times New Roman"/>
          <w:sz w:val="26"/>
          <w:szCs w:val="26"/>
        </w:rPr>
        <w:t xml:space="preserve"> </w:t>
      </w:r>
      <w:r w:rsidRPr="006C09A1">
        <w:rPr>
          <w:rFonts w:ascii="Times New Roman" w:hAnsi="Times New Roman" w:cs="Times New Roman"/>
          <w:sz w:val="26"/>
          <w:szCs w:val="26"/>
        </w:rPr>
        <w:t>информационное поле рекламной конструкции – часть рекламной конструкции, используемая для размещения наружной рекламы и информации (социальной рекламы и информации).</w:t>
      </w:r>
    </w:p>
    <w:p w:rsidR="00862B8D" w:rsidRPr="006C09A1" w:rsidRDefault="00C62C54" w:rsidP="004D76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C09A1">
        <w:rPr>
          <w:rFonts w:ascii="Times New Roman" w:hAnsi="Times New Roman" w:cs="Times New Roman"/>
          <w:sz w:val="26"/>
          <w:szCs w:val="26"/>
        </w:rPr>
        <w:t>2.2. В</w:t>
      </w:r>
      <w:r w:rsidR="00862B8D" w:rsidRPr="006C09A1">
        <w:rPr>
          <w:rFonts w:ascii="Times New Roman" w:hAnsi="Times New Roman" w:cs="Times New Roman"/>
          <w:sz w:val="26"/>
          <w:szCs w:val="26"/>
        </w:rPr>
        <w:t>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862B8D" w:rsidRPr="006C09A1" w:rsidRDefault="00862B8D" w:rsidP="004D76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C09A1">
        <w:rPr>
          <w:rFonts w:ascii="Times New Roman" w:hAnsi="Times New Roman" w:cs="Times New Roman"/>
          <w:sz w:val="26"/>
          <w:szCs w:val="26"/>
        </w:rPr>
        <w:t>- рекламное пространство - предназначенная для распространения наружной рекламы площадь поверхности рекламной конструкции, определяемая в квадратных метрах или дециметрах;</w:t>
      </w:r>
    </w:p>
    <w:p w:rsidR="00862B8D" w:rsidRPr="006C09A1" w:rsidRDefault="00862B8D" w:rsidP="004D7692">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C09A1">
        <w:rPr>
          <w:rFonts w:ascii="Times New Roman" w:hAnsi="Times New Roman" w:cs="Times New Roman"/>
          <w:sz w:val="26"/>
          <w:szCs w:val="26"/>
        </w:rPr>
        <w:t>- рекламные носители - земельные участки, части плоскостей стен зданий, сооружений, столбов, опор наружного освещения, ограждений, эстакад, трубопроводов, путепроводов, торговых павильонов, остановок городского транспорта, кабин телефонов-автоматов и иных объектов, на которых рекламораспространитель размещает рекламные конструкции;</w:t>
      </w:r>
      <w:proofErr w:type="gramEnd"/>
    </w:p>
    <w:p w:rsidR="00862B8D" w:rsidRPr="006C09A1" w:rsidRDefault="00862B8D" w:rsidP="004D76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 муниципальные рекламные носители </w:t>
      </w:r>
      <w:r w:rsidR="00F33CCD" w:rsidRPr="006C09A1">
        <w:rPr>
          <w:rFonts w:ascii="Times New Roman" w:hAnsi="Times New Roman" w:cs="Times New Roman"/>
          <w:sz w:val="26"/>
          <w:szCs w:val="26"/>
        </w:rPr>
        <w:t>городского округа</w:t>
      </w:r>
      <w:r w:rsidRPr="006C09A1">
        <w:rPr>
          <w:rFonts w:ascii="Times New Roman" w:hAnsi="Times New Roman" w:cs="Times New Roman"/>
          <w:sz w:val="26"/>
          <w:szCs w:val="26"/>
        </w:rPr>
        <w:t xml:space="preserve"> (далее - муниципальные рекламные носители) - рекламные носители, находящиеся в собственности </w:t>
      </w:r>
      <w:r w:rsidR="00CF45EE" w:rsidRPr="006C09A1">
        <w:rPr>
          <w:rFonts w:ascii="Times New Roman" w:hAnsi="Times New Roman" w:cs="Times New Roman"/>
          <w:sz w:val="26"/>
          <w:szCs w:val="26"/>
        </w:rPr>
        <w:t>городского округа</w:t>
      </w:r>
      <w:r w:rsidRPr="006C09A1">
        <w:rPr>
          <w:rFonts w:ascii="Times New Roman" w:hAnsi="Times New Roman" w:cs="Times New Roman"/>
          <w:sz w:val="26"/>
          <w:szCs w:val="26"/>
        </w:rPr>
        <w:t>;</w:t>
      </w:r>
    </w:p>
    <w:p w:rsidR="00862B8D" w:rsidRPr="006C09A1" w:rsidRDefault="00862B8D" w:rsidP="004D769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 разрешение на установку рекламной конструкции (далее - разрешение) - муниципальный правовой акт, дающий право на установку и монтаж рекламной конструкции для размещения наружной рекламы на территории </w:t>
      </w:r>
      <w:r w:rsidR="00F33CCD" w:rsidRPr="006C09A1">
        <w:rPr>
          <w:rFonts w:ascii="Times New Roman" w:hAnsi="Times New Roman" w:cs="Times New Roman"/>
          <w:sz w:val="26"/>
          <w:szCs w:val="26"/>
        </w:rPr>
        <w:t>городского округа</w:t>
      </w:r>
      <w:r w:rsidRPr="006C09A1">
        <w:rPr>
          <w:rFonts w:ascii="Times New Roman" w:hAnsi="Times New Roman" w:cs="Times New Roman"/>
          <w:sz w:val="26"/>
          <w:szCs w:val="26"/>
        </w:rPr>
        <w:t>, выдаваемый Клинцовской городской администрацией;</w:t>
      </w:r>
    </w:p>
    <w:p w:rsidR="00F50879" w:rsidRPr="006C09A1" w:rsidRDefault="00F50879"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2.</w:t>
      </w:r>
      <w:r w:rsidR="00C62C54" w:rsidRPr="006C09A1">
        <w:rPr>
          <w:rFonts w:ascii="Times New Roman" w:hAnsi="Times New Roman" w:cs="Times New Roman"/>
          <w:sz w:val="26"/>
          <w:szCs w:val="26"/>
        </w:rPr>
        <w:t>3</w:t>
      </w:r>
      <w:r w:rsidRPr="006C09A1">
        <w:rPr>
          <w:rFonts w:ascii="Times New Roman" w:hAnsi="Times New Roman" w:cs="Times New Roman"/>
          <w:sz w:val="26"/>
          <w:szCs w:val="26"/>
        </w:rPr>
        <w:t xml:space="preserve">. Рекламное место - часть территории, часть внешней поверхности здания, сооружения, иного объекта, </w:t>
      </w:r>
      <w:r w:rsidR="00962624" w:rsidRPr="006C09A1">
        <w:rPr>
          <w:rFonts w:ascii="Times New Roman" w:hAnsi="Times New Roman" w:cs="Times New Roman"/>
          <w:sz w:val="26"/>
          <w:szCs w:val="26"/>
        </w:rPr>
        <w:t>остановочного пункта, земельного участка, используемая для размещения на ней рекламной конструкции</w:t>
      </w:r>
      <w:r w:rsidRPr="006C09A1">
        <w:rPr>
          <w:rFonts w:ascii="Times New Roman" w:hAnsi="Times New Roman" w:cs="Times New Roman"/>
          <w:sz w:val="26"/>
          <w:szCs w:val="26"/>
        </w:rPr>
        <w:t>.</w:t>
      </w:r>
    </w:p>
    <w:p w:rsidR="00F50879" w:rsidRPr="006C09A1" w:rsidRDefault="00F50879"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2.</w:t>
      </w:r>
      <w:r w:rsidR="00C62C54" w:rsidRPr="006C09A1">
        <w:rPr>
          <w:rFonts w:ascii="Times New Roman" w:hAnsi="Times New Roman" w:cs="Times New Roman"/>
          <w:sz w:val="26"/>
          <w:szCs w:val="26"/>
        </w:rPr>
        <w:t>4</w:t>
      </w:r>
      <w:r w:rsidRPr="006C09A1">
        <w:rPr>
          <w:rFonts w:ascii="Times New Roman" w:hAnsi="Times New Roman" w:cs="Times New Roman"/>
          <w:sz w:val="26"/>
          <w:szCs w:val="26"/>
        </w:rPr>
        <w:t xml:space="preserve">. Городской реестр рекламных мест - перечень зарегистрированных рекламных мест, сведений о </w:t>
      </w:r>
      <w:proofErr w:type="spellStart"/>
      <w:r w:rsidRPr="006C09A1">
        <w:rPr>
          <w:rFonts w:ascii="Times New Roman" w:hAnsi="Times New Roman" w:cs="Times New Roman"/>
          <w:sz w:val="26"/>
          <w:szCs w:val="26"/>
        </w:rPr>
        <w:t>Рекламораспространителях</w:t>
      </w:r>
      <w:proofErr w:type="spellEnd"/>
      <w:r w:rsidRPr="006C09A1">
        <w:rPr>
          <w:rFonts w:ascii="Times New Roman" w:hAnsi="Times New Roman" w:cs="Times New Roman"/>
          <w:sz w:val="26"/>
          <w:szCs w:val="26"/>
        </w:rPr>
        <w:t xml:space="preserve"> и установленных рекламных конструкциях.</w:t>
      </w:r>
    </w:p>
    <w:p w:rsidR="006C3CE0" w:rsidRPr="006C09A1" w:rsidRDefault="006C3CE0" w:rsidP="004D7692">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58429A" w:rsidRPr="006C09A1" w:rsidRDefault="0058429A" w:rsidP="004D7692">
      <w:pPr>
        <w:pStyle w:val="ConsPlusNormal"/>
        <w:ind w:firstLine="709"/>
        <w:jc w:val="center"/>
        <w:outlineLvl w:val="1"/>
        <w:rPr>
          <w:rFonts w:ascii="Times New Roman" w:hAnsi="Times New Roman" w:cs="Times New Roman"/>
          <w:b/>
          <w:sz w:val="26"/>
          <w:szCs w:val="26"/>
        </w:rPr>
      </w:pPr>
      <w:bookmarkStart w:id="3" w:name="Par61"/>
      <w:bookmarkEnd w:id="3"/>
      <w:r w:rsidRPr="006C09A1">
        <w:rPr>
          <w:rFonts w:ascii="Times New Roman" w:hAnsi="Times New Roman" w:cs="Times New Roman"/>
          <w:b/>
          <w:sz w:val="26"/>
          <w:szCs w:val="26"/>
        </w:rPr>
        <w:t>3. Типы и виды рекламных конструкций</w:t>
      </w:r>
    </w:p>
    <w:p w:rsidR="00DE3D2A" w:rsidRPr="006C09A1" w:rsidRDefault="00DE3D2A" w:rsidP="004D7692">
      <w:pPr>
        <w:pStyle w:val="ConsPlusNormal"/>
        <w:ind w:firstLine="709"/>
        <w:jc w:val="center"/>
        <w:outlineLvl w:val="1"/>
        <w:rPr>
          <w:rFonts w:ascii="Times New Roman" w:hAnsi="Times New Roman" w:cs="Times New Roman"/>
          <w:b/>
          <w:sz w:val="26"/>
          <w:szCs w:val="26"/>
        </w:rPr>
      </w:pPr>
    </w:p>
    <w:p w:rsidR="0058429A" w:rsidRPr="006C09A1" w:rsidRDefault="00FB2E40"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3.1. </w:t>
      </w:r>
      <w:r w:rsidR="00CF45EE" w:rsidRPr="006C09A1">
        <w:rPr>
          <w:rFonts w:ascii="Times New Roman" w:hAnsi="Times New Roman" w:cs="Times New Roman"/>
          <w:sz w:val="26"/>
          <w:szCs w:val="26"/>
        </w:rPr>
        <w:t xml:space="preserve">Рекламные конструкции делятся </w:t>
      </w:r>
      <w:proofErr w:type="gramStart"/>
      <w:r w:rsidR="00CF45EE" w:rsidRPr="006C09A1">
        <w:rPr>
          <w:rFonts w:ascii="Times New Roman" w:hAnsi="Times New Roman" w:cs="Times New Roman"/>
          <w:sz w:val="26"/>
          <w:szCs w:val="26"/>
        </w:rPr>
        <w:t>на</w:t>
      </w:r>
      <w:proofErr w:type="gramEnd"/>
      <w:r w:rsidR="00CF45EE" w:rsidRPr="006C09A1">
        <w:rPr>
          <w:rFonts w:ascii="Times New Roman" w:hAnsi="Times New Roman" w:cs="Times New Roman"/>
          <w:sz w:val="26"/>
          <w:szCs w:val="26"/>
        </w:rPr>
        <w:t xml:space="preserve"> стационарные и временные.</w:t>
      </w:r>
    </w:p>
    <w:p w:rsidR="00FB2E40" w:rsidRPr="006C09A1" w:rsidRDefault="00FB2E40"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К стационарным рекламным конструкциям относятся носители рекламных и информационных сообщений, имеющие постоянное место размещения.</w:t>
      </w:r>
    </w:p>
    <w:p w:rsidR="0058429A" w:rsidRPr="006C09A1" w:rsidRDefault="00FB2E40"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Стационарные р</w:t>
      </w:r>
      <w:r w:rsidR="0058429A" w:rsidRPr="006C09A1">
        <w:rPr>
          <w:rFonts w:ascii="Times New Roman" w:hAnsi="Times New Roman" w:cs="Times New Roman"/>
          <w:sz w:val="26"/>
          <w:szCs w:val="26"/>
        </w:rPr>
        <w:t>екламные конструкции, устанавливаемые и эксп</w:t>
      </w:r>
      <w:r w:rsidR="00366AD6" w:rsidRPr="006C09A1">
        <w:rPr>
          <w:rFonts w:ascii="Times New Roman" w:hAnsi="Times New Roman" w:cs="Times New Roman"/>
          <w:sz w:val="26"/>
          <w:szCs w:val="26"/>
        </w:rPr>
        <w:t>луатируемые на территории городского округа</w:t>
      </w:r>
      <w:r w:rsidR="0058429A" w:rsidRPr="006C09A1">
        <w:rPr>
          <w:rFonts w:ascii="Times New Roman" w:hAnsi="Times New Roman" w:cs="Times New Roman"/>
          <w:sz w:val="26"/>
          <w:szCs w:val="26"/>
        </w:rPr>
        <w:t xml:space="preserve">, подразделяются </w:t>
      </w:r>
      <w:proofErr w:type="gramStart"/>
      <w:r w:rsidR="0058429A" w:rsidRPr="006C09A1">
        <w:rPr>
          <w:rFonts w:ascii="Times New Roman" w:hAnsi="Times New Roman" w:cs="Times New Roman"/>
          <w:sz w:val="26"/>
          <w:szCs w:val="26"/>
        </w:rPr>
        <w:t>на</w:t>
      </w:r>
      <w:proofErr w:type="gramEnd"/>
      <w:r w:rsidR="0058429A" w:rsidRPr="006C09A1">
        <w:rPr>
          <w:rFonts w:ascii="Times New Roman" w:hAnsi="Times New Roman" w:cs="Times New Roman"/>
          <w:sz w:val="26"/>
          <w:szCs w:val="26"/>
        </w:rPr>
        <w:t>:</w:t>
      </w:r>
    </w:p>
    <w:p w:rsidR="0058429A" w:rsidRPr="006C09A1" w:rsidRDefault="0058429A"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отдельно стоящие;</w:t>
      </w:r>
    </w:p>
    <w:p w:rsidR="0058429A" w:rsidRPr="006C09A1" w:rsidRDefault="0058429A"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 </w:t>
      </w:r>
      <w:proofErr w:type="gramStart"/>
      <w:r w:rsidRPr="006C09A1">
        <w:rPr>
          <w:rFonts w:ascii="Times New Roman" w:hAnsi="Times New Roman" w:cs="Times New Roman"/>
          <w:sz w:val="26"/>
          <w:szCs w:val="26"/>
        </w:rPr>
        <w:t>размещаемые</w:t>
      </w:r>
      <w:proofErr w:type="gramEnd"/>
      <w:r w:rsidRPr="006C09A1">
        <w:rPr>
          <w:rFonts w:ascii="Times New Roman" w:hAnsi="Times New Roman" w:cs="Times New Roman"/>
          <w:sz w:val="26"/>
          <w:szCs w:val="26"/>
        </w:rPr>
        <w:t xml:space="preserve"> на зданиях, строениях либо сооружениях.</w:t>
      </w:r>
    </w:p>
    <w:p w:rsidR="00CF45EE"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3.2 Типы отдельно стоящих стационарных рекламных конструкций.</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3.2.1. Щитовые рекламные конструкции – отдельно стоящие конструкции, имеющие внешние поверхности для размещения информации и состоящие из </w:t>
      </w:r>
      <w:r w:rsidRPr="006C09A1">
        <w:rPr>
          <w:rFonts w:ascii="Times New Roman" w:hAnsi="Times New Roman" w:cs="Times New Roman"/>
          <w:sz w:val="26"/>
          <w:szCs w:val="26"/>
        </w:rPr>
        <w:lastRenderedPageBreak/>
        <w:t>фундамента, стойки, каркаса и информационного поля.</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Щитовые рекламные конструкции по размерам информационного поля подразделяются на следующие виды:</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малого формата (сити-формат): 1,2x1,8 м (2,16 кв. 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среднего формата (сити-</w:t>
      </w:r>
      <w:proofErr w:type="spellStart"/>
      <w:r w:rsidRPr="006C09A1">
        <w:rPr>
          <w:rFonts w:ascii="Times New Roman" w:hAnsi="Times New Roman" w:cs="Times New Roman"/>
          <w:sz w:val="26"/>
          <w:szCs w:val="26"/>
        </w:rPr>
        <w:t>борд</w:t>
      </w:r>
      <w:proofErr w:type="spellEnd"/>
      <w:r w:rsidRPr="006C09A1">
        <w:rPr>
          <w:rFonts w:ascii="Times New Roman" w:hAnsi="Times New Roman" w:cs="Times New Roman"/>
          <w:sz w:val="26"/>
          <w:szCs w:val="26"/>
        </w:rPr>
        <w:t>): 2,7x3,7 м (10 кв. 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большого формата (</w:t>
      </w:r>
      <w:proofErr w:type="spellStart"/>
      <w:r w:rsidRPr="006C09A1">
        <w:rPr>
          <w:rFonts w:ascii="Times New Roman" w:hAnsi="Times New Roman" w:cs="Times New Roman"/>
          <w:sz w:val="26"/>
          <w:szCs w:val="26"/>
        </w:rPr>
        <w:t>биллборд</w:t>
      </w:r>
      <w:proofErr w:type="spellEnd"/>
      <w:r w:rsidRPr="006C09A1">
        <w:rPr>
          <w:rFonts w:ascii="Times New Roman" w:hAnsi="Times New Roman" w:cs="Times New Roman"/>
          <w:sz w:val="26"/>
          <w:szCs w:val="26"/>
        </w:rPr>
        <w:t>): 2х4, 3x6 м (до 18 кв. 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сверхбольшого формата (</w:t>
      </w:r>
      <w:proofErr w:type="spellStart"/>
      <w:r w:rsidRPr="006C09A1">
        <w:rPr>
          <w:rFonts w:ascii="Times New Roman" w:hAnsi="Times New Roman" w:cs="Times New Roman"/>
          <w:sz w:val="26"/>
          <w:szCs w:val="26"/>
        </w:rPr>
        <w:t>суперсайт</w:t>
      </w:r>
      <w:proofErr w:type="spellEnd"/>
      <w:r w:rsidRPr="006C09A1">
        <w:rPr>
          <w:rFonts w:ascii="Times New Roman" w:hAnsi="Times New Roman" w:cs="Times New Roman"/>
          <w:sz w:val="26"/>
          <w:szCs w:val="26"/>
        </w:rPr>
        <w:t>): 4x12, 5x12, 5x15, 6x18 м (до 108 кв. 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Требования к щитовым рекламным конструкциям: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выполняются, как правило, в двустороннем варианте;</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в случае одностороннего варианта обратная сторона должна быть декоративно оформлена либо закрыта информационным сообщением социального характера;</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фундаменты отдельно стоящих рекламных конструкций не должны выступать над уровнем земли более чем на 20 см либо должны быть декоративно оформлены по согласованию с отделом архитектуры, градостроительства и землеустройства Клинцовской городской администрации;</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конструктивные элементы жесткости и крепления (болтовые соединения элементов опор, технологические косынки и т.п.) должны быть закрыты декоративными элементами;</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не должны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В отдельных случаях могут применяться конструкции, размещаемые с учетом конкретных градостроительных условий.</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3.2.1.1. Щитовые рекламные конструкции сити-формат площадью 2,16 кв. 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размер информационного поля – 1,2x1,8 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внешние габариты рекламной панели – не более 1,7x2,3 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допустимая высота опорной стойки – от 0,8 до 1,2 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облицовка конструкций может быть выполнена из различных безопасных материалов (металл, пластик, композитные материалы, каленое стекло и др.);</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опорная стойка устанавливается под прямым углом к нижней кромке рекламной панели;</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рекламная конструкция должна иметь внутренний подсвет при размещении в 1-ой зоне рекламной ценности</w:t>
      </w:r>
      <w:r w:rsidR="00417CF8" w:rsidRPr="006C09A1">
        <w:rPr>
          <w:rFonts w:ascii="Times New Roman" w:hAnsi="Times New Roman" w:cs="Times New Roman"/>
          <w:sz w:val="26"/>
          <w:szCs w:val="26"/>
        </w:rPr>
        <w:t xml:space="preserve"> (приложение №1)</w:t>
      </w:r>
      <w:r w:rsidRPr="006C09A1">
        <w:rPr>
          <w:rFonts w:ascii="Times New Roman" w:hAnsi="Times New Roman" w:cs="Times New Roman"/>
          <w:sz w:val="26"/>
          <w:szCs w:val="26"/>
        </w:rPr>
        <w:t>.</w:t>
      </w:r>
    </w:p>
    <w:p w:rsidR="00856E54" w:rsidRPr="006C09A1" w:rsidRDefault="00060C65"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3</w:t>
      </w:r>
      <w:r w:rsidR="00856E54" w:rsidRPr="006C09A1">
        <w:rPr>
          <w:rFonts w:ascii="Times New Roman" w:hAnsi="Times New Roman" w:cs="Times New Roman"/>
          <w:sz w:val="26"/>
          <w:szCs w:val="26"/>
        </w:rPr>
        <w:t>.2.1.2. Щитовые рекламные конструкции сити-</w:t>
      </w:r>
      <w:proofErr w:type="spellStart"/>
      <w:r w:rsidR="00856E54" w:rsidRPr="006C09A1">
        <w:rPr>
          <w:rFonts w:ascii="Times New Roman" w:hAnsi="Times New Roman" w:cs="Times New Roman"/>
          <w:sz w:val="26"/>
          <w:szCs w:val="26"/>
        </w:rPr>
        <w:t>борд</w:t>
      </w:r>
      <w:proofErr w:type="spellEnd"/>
      <w:r w:rsidR="00856E54" w:rsidRPr="006C09A1">
        <w:rPr>
          <w:rFonts w:ascii="Times New Roman" w:hAnsi="Times New Roman" w:cs="Times New Roman"/>
          <w:sz w:val="26"/>
          <w:szCs w:val="26"/>
        </w:rPr>
        <w:t xml:space="preserve"> площадью 10 кв. 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размер информационного поля – 2,7x3,7 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внешние габариты рекламной панели – не более 3,4x4,4 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по периметру панели рекламной конструкции может быть смонтирована пластиковая или металлическая облицовка либо из композитных материалов;</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опорная стойка выполнена из прямоугольной профильной трубы (от 18 до 36 см), возможна металлическая, пластиковая или выполненная из других безопасных материалов (остекление стойки опоры каленым стеклом) облицовка опоры (от 40 до 75 см);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допустимая высота опорной стойки – от 2,5 до 4,0 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цвет опорной стойки – серый;</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опорная стойка устанавливается под прямым углом к нижней кромке рекламной панели;</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 опорная стойка устанавливается по центру, либо консольно по правому, либо </w:t>
      </w:r>
      <w:r w:rsidRPr="006C09A1">
        <w:rPr>
          <w:rFonts w:ascii="Times New Roman" w:hAnsi="Times New Roman" w:cs="Times New Roman"/>
          <w:sz w:val="26"/>
          <w:szCs w:val="26"/>
        </w:rPr>
        <w:lastRenderedPageBreak/>
        <w:t>консольно по левому краю рекламной панели в зависимости от места установки;</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 возможные технологии смены изображения – </w:t>
      </w:r>
      <w:proofErr w:type="spellStart"/>
      <w:r w:rsidRPr="006C09A1">
        <w:rPr>
          <w:rFonts w:ascii="Times New Roman" w:hAnsi="Times New Roman" w:cs="Times New Roman"/>
          <w:sz w:val="26"/>
          <w:szCs w:val="26"/>
        </w:rPr>
        <w:t>призматрон</w:t>
      </w:r>
      <w:proofErr w:type="spellEnd"/>
      <w:r w:rsidRPr="006C09A1">
        <w:rPr>
          <w:rFonts w:ascii="Times New Roman" w:hAnsi="Times New Roman" w:cs="Times New Roman"/>
          <w:sz w:val="26"/>
          <w:szCs w:val="26"/>
        </w:rPr>
        <w:t xml:space="preserve">, </w:t>
      </w:r>
      <w:proofErr w:type="spellStart"/>
      <w:r w:rsidRPr="006C09A1">
        <w:rPr>
          <w:rFonts w:ascii="Times New Roman" w:hAnsi="Times New Roman" w:cs="Times New Roman"/>
          <w:sz w:val="26"/>
          <w:szCs w:val="26"/>
        </w:rPr>
        <w:t>скроллер</w:t>
      </w:r>
      <w:proofErr w:type="spellEnd"/>
      <w:r w:rsidRPr="006C09A1">
        <w:rPr>
          <w:rFonts w:ascii="Times New Roman" w:hAnsi="Times New Roman" w:cs="Times New Roman"/>
          <w:sz w:val="26"/>
          <w:szCs w:val="26"/>
        </w:rPr>
        <w:t xml:space="preserve"> или другие технологии автоматической смены изображения.</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3.2.1.3. Щитовые рекламные конструкции </w:t>
      </w:r>
      <w:proofErr w:type="spellStart"/>
      <w:r w:rsidRPr="006C09A1">
        <w:rPr>
          <w:rFonts w:ascii="Times New Roman" w:hAnsi="Times New Roman" w:cs="Times New Roman"/>
          <w:sz w:val="26"/>
          <w:szCs w:val="26"/>
        </w:rPr>
        <w:t>биллборд</w:t>
      </w:r>
      <w:proofErr w:type="spellEnd"/>
      <w:r w:rsidRPr="006C09A1">
        <w:rPr>
          <w:rFonts w:ascii="Times New Roman" w:hAnsi="Times New Roman" w:cs="Times New Roman"/>
          <w:sz w:val="26"/>
          <w:szCs w:val="26"/>
        </w:rPr>
        <w:t xml:space="preserve"> площадью до 18 кв. 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размер информационного поля – 2x4 м, 3x6 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внешние габариты рекламной панели – не более 2,4х</w:t>
      </w:r>
      <w:proofErr w:type="gramStart"/>
      <w:r w:rsidRPr="006C09A1">
        <w:rPr>
          <w:rFonts w:ascii="Times New Roman" w:hAnsi="Times New Roman" w:cs="Times New Roman"/>
          <w:sz w:val="26"/>
          <w:szCs w:val="26"/>
        </w:rPr>
        <w:t>4</w:t>
      </w:r>
      <w:proofErr w:type="gramEnd"/>
      <w:r w:rsidRPr="006C09A1">
        <w:rPr>
          <w:rFonts w:ascii="Times New Roman" w:hAnsi="Times New Roman" w:cs="Times New Roman"/>
          <w:sz w:val="26"/>
          <w:szCs w:val="26"/>
        </w:rPr>
        <w:t>,4м, 3,4x6,4 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технология замены изображения – переклейка бумажного постера, натяжение винилового полотна;</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опорная стойка выполнена из круглой профильной трубы;</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допустимая высота опорной стойки – от 4,5 до 6,0 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цвет опорной стойки – серый;</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опорная стойка устанавливается под прямым углом к нижней кромке рекламной панели;</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опорная стойка устанавливается по центру, либо консольно по правому, либо консольно по левому краю рекламной панели в зависимости от места установки и градостроительной ситуации;</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 возможные технологии смены изображения – </w:t>
      </w:r>
      <w:proofErr w:type="spellStart"/>
      <w:r w:rsidRPr="006C09A1">
        <w:rPr>
          <w:rFonts w:ascii="Times New Roman" w:hAnsi="Times New Roman" w:cs="Times New Roman"/>
          <w:sz w:val="26"/>
          <w:szCs w:val="26"/>
        </w:rPr>
        <w:t>призматрон</w:t>
      </w:r>
      <w:proofErr w:type="spellEnd"/>
      <w:r w:rsidRPr="006C09A1">
        <w:rPr>
          <w:rFonts w:ascii="Times New Roman" w:hAnsi="Times New Roman" w:cs="Times New Roman"/>
          <w:sz w:val="26"/>
          <w:szCs w:val="26"/>
        </w:rPr>
        <w:t xml:space="preserve">, </w:t>
      </w:r>
      <w:proofErr w:type="spellStart"/>
      <w:r w:rsidRPr="006C09A1">
        <w:rPr>
          <w:rFonts w:ascii="Times New Roman" w:hAnsi="Times New Roman" w:cs="Times New Roman"/>
          <w:sz w:val="26"/>
          <w:szCs w:val="26"/>
        </w:rPr>
        <w:t>скроллер</w:t>
      </w:r>
      <w:proofErr w:type="spellEnd"/>
      <w:r w:rsidRPr="006C09A1">
        <w:rPr>
          <w:rFonts w:ascii="Times New Roman" w:hAnsi="Times New Roman" w:cs="Times New Roman"/>
          <w:sz w:val="26"/>
          <w:szCs w:val="26"/>
        </w:rPr>
        <w:t xml:space="preserve"> или другие технологии автоматической смены изображения.</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3.2.1.4. Щитовые рекламные конструкции </w:t>
      </w:r>
      <w:proofErr w:type="spellStart"/>
      <w:r w:rsidRPr="006C09A1">
        <w:rPr>
          <w:rFonts w:ascii="Times New Roman" w:hAnsi="Times New Roman" w:cs="Times New Roman"/>
          <w:sz w:val="26"/>
          <w:szCs w:val="26"/>
        </w:rPr>
        <w:t>суперсайт</w:t>
      </w:r>
      <w:proofErr w:type="spellEnd"/>
      <w:r w:rsidRPr="006C09A1">
        <w:rPr>
          <w:rFonts w:ascii="Times New Roman" w:hAnsi="Times New Roman" w:cs="Times New Roman"/>
          <w:sz w:val="26"/>
          <w:szCs w:val="26"/>
        </w:rPr>
        <w:t xml:space="preserve"> площадью до 108 кв. 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размер информационного поля – 4x12 м, 5x12 м, 5x15 м, 6x18 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технология замены изображения – переклейка бумажного постера, натяжение винилового полотна;</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опорная стойка выполнена из круглой профильной трубы (от 60 до 160 см);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допустимая высота опорной стойки – от 4,5 до 11,0 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цвет опорной стойки – серый;</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опорная стойка устанавливается под прямым углом к нижней кромке рекламной панели;</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опорная стойка устанавливается по центру, либо по правому, либо по левому краю рекламной панели в зависимости от места установки;</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 возможные технологии смены изображения – </w:t>
      </w:r>
      <w:proofErr w:type="spellStart"/>
      <w:r w:rsidRPr="006C09A1">
        <w:rPr>
          <w:rFonts w:ascii="Times New Roman" w:hAnsi="Times New Roman" w:cs="Times New Roman"/>
          <w:sz w:val="26"/>
          <w:szCs w:val="26"/>
        </w:rPr>
        <w:t>призматрон</w:t>
      </w:r>
      <w:proofErr w:type="spellEnd"/>
      <w:r w:rsidRPr="006C09A1">
        <w:rPr>
          <w:rFonts w:ascii="Times New Roman" w:hAnsi="Times New Roman" w:cs="Times New Roman"/>
          <w:sz w:val="26"/>
          <w:szCs w:val="26"/>
        </w:rPr>
        <w:t xml:space="preserve">, </w:t>
      </w:r>
      <w:proofErr w:type="spellStart"/>
      <w:r w:rsidRPr="006C09A1">
        <w:rPr>
          <w:rFonts w:ascii="Times New Roman" w:hAnsi="Times New Roman" w:cs="Times New Roman"/>
          <w:sz w:val="26"/>
          <w:szCs w:val="26"/>
        </w:rPr>
        <w:t>скроллер</w:t>
      </w:r>
      <w:proofErr w:type="spellEnd"/>
      <w:r w:rsidRPr="006C09A1">
        <w:rPr>
          <w:rFonts w:ascii="Times New Roman" w:hAnsi="Times New Roman" w:cs="Times New Roman"/>
          <w:sz w:val="26"/>
          <w:szCs w:val="26"/>
        </w:rPr>
        <w:t xml:space="preserve"> или другие технологии автоматической смены изображения.</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3.2.1.5. </w:t>
      </w:r>
      <w:proofErr w:type="gramStart"/>
      <w:r w:rsidRPr="006C09A1">
        <w:rPr>
          <w:rFonts w:ascii="Times New Roman" w:hAnsi="Times New Roman" w:cs="Times New Roman"/>
          <w:sz w:val="26"/>
          <w:szCs w:val="26"/>
        </w:rPr>
        <w:t>Новые рекламные конструкции при расположении их по одной оси с существующими, должны размещаться на следующем расстоянии между собой:</w:t>
      </w:r>
      <w:proofErr w:type="gramEnd"/>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для малого формата – не менее 30 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 для среднего и большого формата - не менее 50 м; </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для сверхбольшого формата и более мелк</w:t>
      </w:r>
      <w:r w:rsidR="00A65579" w:rsidRPr="006C09A1">
        <w:rPr>
          <w:rFonts w:ascii="Times New Roman" w:hAnsi="Times New Roman" w:cs="Times New Roman"/>
          <w:sz w:val="26"/>
          <w:szCs w:val="26"/>
        </w:rPr>
        <w:t>их форматов - расстояние опреде</w:t>
      </w:r>
      <w:r w:rsidRPr="006C09A1">
        <w:rPr>
          <w:rFonts w:ascii="Times New Roman" w:hAnsi="Times New Roman" w:cs="Times New Roman"/>
          <w:sz w:val="26"/>
          <w:szCs w:val="26"/>
        </w:rPr>
        <w:t xml:space="preserve">ляется индивидуально в зависимости от градостроительной ситуации. </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3.2.2. Тумбы – рекламные конструкции малого формата, с внутренним подсветом при размещении в 1-ой зоне рекламной ценности</w:t>
      </w:r>
      <w:r w:rsidR="00417CF8" w:rsidRPr="006C09A1">
        <w:rPr>
          <w:rFonts w:ascii="Times New Roman" w:hAnsi="Times New Roman" w:cs="Times New Roman"/>
          <w:sz w:val="26"/>
          <w:szCs w:val="26"/>
        </w:rPr>
        <w:t xml:space="preserve"> (приложение №1)</w:t>
      </w:r>
      <w:r w:rsidRPr="006C09A1">
        <w:rPr>
          <w:rFonts w:ascii="Times New Roman" w:hAnsi="Times New Roman" w:cs="Times New Roman"/>
          <w:sz w:val="26"/>
          <w:szCs w:val="26"/>
        </w:rPr>
        <w:t>, имеющие три внешние поверхности с информационными полями размером 1,4 м х 3,0 м для размещения рекламы. При установке тумб общая высота конструкции не должна превышать 3,8м.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Площадь информационного поля рекламной конструкции тумб определяется общей площадью трех их сторон. Фундаменты тумб не должны выступать над уровнем дорожного покрытия. В случае наличия подсвета, тумбы должны быть оборудованы системой аварийного отключения от сети электропитания и соответствовать требованиям пожарной безопасности.</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3.2.3. Афишные стенды – рекламные конструкции малого формата, с одним или </w:t>
      </w:r>
      <w:r w:rsidRPr="006C09A1">
        <w:rPr>
          <w:rFonts w:ascii="Times New Roman" w:hAnsi="Times New Roman" w:cs="Times New Roman"/>
          <w:sz w:val="26"/>
          <w:szCs w:val="26"/>
        </w:rPr>
        <w:lastRenderedPageBreak/>
        <w:t xml:space="preserve">двумя информационными полями, располагаемые на тротуарах или на прилегающих к тротуарам газонах. Размер одной стороны информационного поля афишного стенда составляет 1,8x2 м. Площадь информационного поля афишного стенда определяется общей площадью его сторон. Фундамент афишного стенда допускается в двух вариантах: заглубляемый, не выступающий над уровнем дорожного покрытия, и не заглубляемый. В случае </w:t>
      </w:r>
      <w:proofErr w:type="gramStart"/>
      <w:r w:rsidRPr="006C09A1">
        <w:rPr>
          <w:rFonts w:ascii="Times New Roman" w:hAnsi="Times New Roman" w:cs="Times New Roman"/>
          <w:sz w:val="26"/>
          <w:szCs w:val="26"/>
        </w:rPr>
        <w:t>использования</w:t>
      </w:r>
      <w:proofErr w:type="gramEnd"/>
      <w:r w:rsidRPr="006C09A1">
        <w:rPr>
          <w:rFonts w:ascii="Times New Roman" w:hAnsi="Times New Roman" w:cs="Times New Roman"/>
          <w:sz w:val="26"/>
          <w:szCs w:val="26"/>
        </w:rPr>
        <w:t xml:space="preserve"> не заглубляемого фундамента, он в обязательном порядке облицовывается композитным материалом по специальной форме, соответствующей дизайну афишного стенда. Афишные стенды не имеют подсветки.</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3.2.4. Объемно-пространственные рекламные конструкции – конструкции, в которых для размещения рекламной информации используются как объем конструкции, так и ее поверхность. Данные рекламные конструкции выполняются исключительно по </w:t>
      </w:r>
      <w:proofErr w:type="gramStart"/>
      <w:r w:rsidRPr="006C09A1">
        <w:rPr>
          <w:rFonts w:ascii="Times New Roman" w:hAnsi="Times New Roman" w:cs="Times New Roman"/>
          <w:sz w:val="26"/>
          <w:szCs w:val="26"/>
        </w:rPr>
        <w:t>индивидуальным проектам</w:t>
      </w:r>
      <w:proofErr w:type="gramEnd"/>
      <w:r w:rsidRPr="006C09A1">
        <w:rPr>
          <w:rFonts w:ascii="Times New Roman" w:hAnsi="Times New Roman" w:cs="Times New Roman"/>
          <w:sz w:val="26"/>
          <w:szCs w:val="26"/>
        </w:rPr>
        <w:t>. Если при производстве монтажных работ затрагивается травяной покров, то обязательно его восстановление.</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Рекомендуется подсветка рекламного сообщения в темное время суток, для 1-й зоны рекламной ценности </w:t>
      </w:r>
      <w:r w:rsidR="00417CF8" w:rsidRPr="006C09A1">
        <w:rPr>
          <w:rFonts w:ascii="Times New Roman" w:hAnsi="Times New Roman" w:cs="Times New Roman"/>
          <w:sz w:val="26"/>
          <w:szCs w:val="26"/>
        </w:rPr>
        <w:t xml:space="preserve">(приложение №1) </w:t>
      </w:r>
      <w:r w:rsidRPr="006C09A1">
        <w:rPr>
          <w:rFonts w:ascii="Times New Roman" w:hAnsi="Times New Roman" w:cs="Times New Roman"/>
          <w:sz w:val="26"/>
          <w:szCs w:val="26"/>
        </w:rPr>
        <w:t>подсветка обязательна. Установки, при расположении их по одной оси, должны размещаться между собой на расстоянии не менее 100 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3.2.5. Композиции из флагов и навесы – рекламные конструкции, состоящие из основания, одного или нескольких флагштоков (стоек) и мягких полотнищ.</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Для установки флагов можно использовать в качестве основания опоры освещения, здания, сооружения.</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3.2.6. Наземное панно – размещаются на поверхности земли и состоят из нанесенных либо встроенных в дорожное или земляное покрытие строительных материалов.</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Подразделяются на следующие виды:</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каркасное панно на склонах (откосах) трасс и дорог;</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панно на тротуарах улиц, изготовляемые из дорожно-строительных материалов.</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Применяемые материалы не должны ухудшать покрытие тротуаров или иных мест размещения панно.</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3.2.7. Светодиодные экраны – это рекламные конструкции, имеющие внешние поверхности для размещения информации и состоящие из фундамента, каркаса и информационного поля. Электронные экраны (электронные табло) предназначены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Светодиодные экраны могут размещаться как в виде отдельно стоящих конструкций, так и в виде конструкций, размещаемых на стенах зданий и сооружений, а также на их крышах. Опорная стойка устанавливается под прямым углом к нижней кромке рекламной панели. Габаритные размеры информационного поля электронного экрана определяются в каждом конкретном случае индивидуально.</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3.3. Типы стационарных рекламных конструкций, размещаемых на зданиях, строениях, сооружениях и элементах благоустройства </w:t>
      </w:r>
      <w:r w:rsidR="009A7044" w:rsidRPr="006C09A1">
        <w:rPr>
          <w:rFonts w:ascii="Times New Roman" w:hAnsi="Times New Roman" w:cs="Times New Roman"/>
          <w:sz w:val="26"/>
          <w:szCs w:val="26"/>
        </w:rPr>
        <w:t>городского округа</w:t>
      </w:r>
      <w:r w:rsidRPr="006C09A1">
        <w:rPr>
          <w:rFonts w:ascii="Times New Roman" w:hAnsi="Times New Roman" w:cs="Times New Roman"/>
          <w:sz w:val="26"/>
          <w:szCs w:val="26"/>
        </w:rPr>
        <w:t>:</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lastRenderedPageBreak/>
        <w:t xml:space="preserve">3.3.1. Крышные рекламные конструкции в виде отдельных букв и логотипов – рекламные конструкции, размещаемые полностью или частично выше уровня карниза здания или на крыше, выполненные по </w:t>
      </w:r>
      <w:proofErr w:type="gramStart"/>
      <w:r w:rsidRPr="006C09A1">
        <w:rPr>
          <w:rFonts w:ascii="Times New Roman" w:hAnsi="Times New Roman" w:cs="Times New Roman"/>
          <w:sz w:val="26"/>
          <w:szCs w:val="26"/>
        </w:rPr>
        <w:t>индивидуальному проекту</w:t>
      </w:r>
      <w:proofErr w:type="gramEnd"/>
      <w:r w:rsidRPr="006C09A1">
        <w:rPr>
          <w:rFonts w:ascii="Times New Roman" w:hAnsi="Times New Roman" w:cs="Times New Roman"/>
          <w:sz w:val="26"/>
          <w:szCs w:val="26"/>
        </w:rPr>
        <w:t>, состоящие из отдельно стоящих символов (букв, цифр, художественных элементов, логотипов), оборудованные исключительно внутренним подсветом. Площадь информационного поля данного вида рекламных конструкций определяется расчетным путем.</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Для каждой рекламной крышной конструкции разрабатывается проектная документация, которая согласовывается </w:t>
      </w:r>
      <w:r w:rsidR="009B4C66" w:rsidRPr="006C09A1">
        <w:rPr>
          <w:rFonts w:ascii="Times New Roman" w:hAnsi="Times New Roman" w:cs="Times New Roman"/>
          <w:sz w:val="26"/>
          <w:szCs w:val="26"/>
        </w:rPr>
        <w:t xml:space="preserve">с </w:t>
      </w:r>
      <w:r w:rsidR="000A6A34" w:rsidRPr="006C09A1">
        <w:rPr>
          <w:rFonts w:ascii="Times New Roman" w:hAnsi="Times New Roman" w:cs="Times New Roman"/>
          <w:sz w:val="26"/>
          <w:szCs w:val="26"/>
        </w:rPr>
        <w:t>отделом архитектуры,</w:t>
      </w:r>
      <w:r w:rsidRPr="006C09A1">
        <w:rPr>
          <w:rFonts w:ascii="Times New Roman" w:hAnsi="Times New Roman" w:cs="Times New Roman"/>
          <w:sz w:val="26"/>
          <w:szCs w:val="26"/>
        </w:rPr>
        <w:t xml:space="preserve"> градостроительства</w:t>
      </w:r>
      <w:r w:rsidR="000A6A34" w:rsidRPr="006C09A1">
        <w:rPr>
          <w:rFonts w:ascii="Times New Roman" w:hAnsi="Times New Roman" w:cs="Times New Roman"/>
          <w:sz w:val="26"/>
          <w:szCs w:val="26"/>
        </w:rPr>
        <w:t xml:space="preserve"> и землеустройства Клинцовской городской</w:t>
      </w:r>
      <w:r w:rsidRPr="006C09A1">
        <w:rPr>
          <w:rFonts w:ascii="Times New Roman" w:hAnsi="Times New Roman" w:cs="Times New Roman"/>
          <w:sz w:val="26"/>
          <w:szCs w:val="26"/>
        </w:rPr>
        <w:t xml:space="preserve"> администрации на стадии утверждения Паспорта рекламного.</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Высота рекламных крышных конструкций должна быть:</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не более одной шестой части от высоты фасада при высоте здания от цоколя до кровли до 15 м, со стороны которого размещается конструкция;</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не более одной восьмой части от высоты фасада при высоте здания от цоколя до кровли более 15 м, со стороны которого размещается конструкция;</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Отметка верха крышной рекламной конструкции не должна превышать доминанту окружающей застройки.</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Для крышных рекламных конструкций в виде отдельных букв и логотипов в обязательном порядке разрабатывается рабочая проектная документация с целью обеспечения безопасности при установке, монтаже и эксплуатации. Крышные рекламные конструкции в виде отдельных букв и логотипов должны быть оборудованы системой аварийного отключения от сети электропитания, должны иметь системы пожаротушения.</w:t>
      </w:r>
    </w:p>
    <w:p w:rsidR="00856E54" w:rsidRPr="006C09A1" w:rsidRDefault="000A6A3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3</w:t>
      </w:r>
      <w:r w:rsidR="00856E54" w:rsidRPr="006C09A1">
        <w:rPr>
          <w:rFonts w:ascii="Times New Roman" w:hAnsi="Times New Roman" w:cs="Times New Roman"/>
          <w:sz w:val="26"/>
          <w:szCs w:val="26"/>
        </w:rPr>
        <w:t>.3.2. Световые буквы или световые короба – рекламные конструкции с подсветкой изнутри неоновыми или светодиодными лампами, размещаемые на стенах или крышах зданий.</w:t>
      </w:r>
    </w:p>
    <w:p w:rsidR="00856E54" w:rsidRPr="006C09A1" w:rsidRDefault="000A6A3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3</w:t>
      </w:r>
      <w:r w:rsidR="00856E54" w:rsidRPr="006C09A1">
        <w:rPr>
          <w:rFonts w:ascii="Times New Roman" w:hAnsi="Times New Roman" w:cs="Times New Roman"/>
          <w:sz w:val="26"/>
          <w:szCs w:val="26"/>
        </w:rPr>
        <w:t>.3.3. Настенные панно (брандмауэры) – рекламные конструкции, размещаемые на плоскости стен зданий и сооружений в виде:</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изображения (информационного поля), непосредственно нанесенного на стену;</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конструкций, состоящих из элементов крепления, каркаса и информационного поля.</w:t>
      </w:r>
    </w:p>
    <w:p w:rsidR="00856E54" w:rsidRPr="006C09A1" w:rsidRDefault="000A6A3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3</w:t>
      </w:r>
      <w:r w:rsidR="00856E54" w:rsidRPr="006C09A1">
        <w:rPr>
          <w:rFonts w:ascii="Times New Roman" w:hAnsi="Times New Roman" w:cs="Times New Roman"/>
          <w:sz w:val="26"/>
          <w:szCs w:val="26"/>
        </w:rPr>
        <w:t>.3.4. Баннер – планшет из пластика, картона, расположенный на витрине или прикрепленный на высотной конструкции.</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Настенные панно и баннеры выполняются по типовым или </w:t>
      </w:r>
      <w:proofErr w:type="gramStart"/>
      <w:r w:rsidRPr="006C09A1">
        <w:rPr>
          <w:rFonts w:ascii="Times New Roman" w:hAnsi="Times New Roman" w:cs="Times New Roman"/>
          <w:sz w:val="26"/>
          <w:szCs w:val="26"/>
        </w:rPr>
        <w:t>индивидуальным проектам</w:t>
      </w:r>
      <w:proofErr w:type="gramEnd"/>
      <w:r w:rsidRPr="006C09A1">
        <w:rPr>
          <w:rFonts w:ascii="Times New Roman" w:hAnsi="Times New Roman" w:cs="Times New Roman"/>
          <w:sz w:val="26"/>
          <w:szCs w:val="26"/>
        </w:rPr>
        <w:t>. Не допускается установка и эксплуатация на главных и торцевых фасадах зданий крупноразмерных щитовых и баннерных рекламных конструкций, закрывающих значительную часть фасадов зданий, остекление витрин и окон, архитектурные детали и декоративное оформление и искажающих тем самым целостность восприятия архитектуры.</w:t>
      </w:r>
    </w:p>
    <w:p w:rsidR="00856E54" w:rsidRPr="006C09A1" w:rsidRDefault="000A6A3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3</w:t>
      </w:r>
      <w:r w:rsidR="00856E54" w:rsidRPr="006C09A1">
        <w:rPr>
          <w:rFonts w:ascii="Times New Roman" w:hAnsi="Times New Roman" w:cs="Times New Roman"/>
          <w:sz w:val="26"/>
          <w:szCs w:val="26"/>
        </w:rPr>
        <w:t>.3.5. Рекламные панели-кронштейны – двусторонние консольные рекламные конструкции, устанавливаемые на зданиях и сооружениях.</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Рекламные панели-кронштейны должны выполняться в двустороннем варианте с внутренней подсветкой.</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Размеры рекламных панелей-кронштейнов, размещаемых на фасадах зданий и сооружений, определяются архитектурными особенностями здания.</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Рекомендуются следующие типовые размеры для рекламных панелей-кронштейнов:</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lastRenderedPageBreak/>
        <w:t>- для центральных улиц и площадей – 1,2х</w:t>
      </w:r>
      <w:proofErr w:type="gramStart"/>
      <w:r w:rsidRPr="006C09A1">
        <w:rPr>
          <w:rFonts w:ascii="Times New Roman" w:hAnsi="Times New Roman" w:cs="Times New Roman"/>
          <w:sz w:val="26"/>
          <w:szCs w:val="26"/>
        </w:rPr>
        <w:t>1</w:t>
      </w:r>
      <w:proofErr w:type="gramEnd"/>
      <w:r w:rsidRPr="006C09A1">
        <w:rPr>
          <w:rFonts w:ascii="Times New Roman" w:hAnsi="Times New Roman" w:cs="Times New Roman"/>
          <w:sz w:val="26"/>
          <w:szCs w:val="26"/>
        </w:rPr>
        <w:t>,8 м или 1,3х0,7 м в вертикальном исполнении;</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для узких улиц, переулков – 0,7x1 м в вертикальном исполнении или 1,0x1,0 м.</w:t>
      </w:r>
    </w:p>
    <w:p w:rsidR="00F219DC"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Рекламные панели-кронштейны, используемые для размещения социальной рекламы, могут иметь индивидуальный размер.</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Запрещается установка на фасадах зданий рекламных панелей-кронштейнов, предназначенных для размещения на них сменных рекламных сообщений.</w:t>
      </w:r>
    </w:p>
    <w:p w:rsidR="00F219DC" w:rsidRPr="006C09A1" w:rsidRDefault="00F219DC"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В некоторых случаях панель — кронштейны могут быть использованы в качестве вывески в организацию или предприятие, если другие формы обозначения входа в организацию не приемлемы.</w:t>
      </w:r>
    </w:p>
    <w:p w:rsidR="00F219DC" w:rsidRPr="006C09A1" w:rsidRDefault="00F219DC"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В целях безопасности в эксплуатации кронштейны должны быть установлены на высоте не менее 2,5 м над газонами и не менее 3 м — над тротуарами и пешеходными зонами. На зданиях кронштейны размещаются, как правило, на уровне между первым и вторым этажами.</w:t>
      </w:r>
    </w:p>
    <w:p w:rsidR="00F219DC" w:rsidRPr="006C09A1" w:rsidRDefault="00F219DC"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Кронштейны, устанавливаемые на зданиях и сооружениях в горизонтальном направл</w:t>
      </w:r>
      <w:r w:rsidR="008D1FF7" w:rsidRPr="006C09A1">
        <w:rPr>
          <w:rFonts w:ascii="Times New Roman" w:hAnsi="Times New Roman" w:cs="Times New Roman"/>
          <w:sz w:val="26"/>
          <w:szCs w:val="26"/>
        </w:rPr>
        <w:t>ении, не должны выступать более</w:t>
      </w:r>
      <w:r w:rsidRPr="006C09A1">
        <w:rPr>
          <w:rFonts w:ascii="Times New Roman" w:hAnsi="Times New Roman" w:cs="Times New Roman"/>
          <w:sz w:val="26"/>
          <w:szCs w:val="26"/>
        </w:rPr>
        <w:t xml:space="preserve"> чем на 1,5 м от точки крепления к зданию или сооружению.</w:t>
      </w:r>
    </w:p>
    <w:p w:rsidR="00856E54" w:rsidRPr="006C09A1" w:rsidRDefault="000A6A3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3</w:t>
      </w:r>
      <w:r w:rsidR="00856E54" w:rsidRPr="006C09A1">
        <w:rPr>
          <w:rFonts w:ascii="Times New Roman" w:hAnsi="Times New Roman" w:cs="Times New Roman"/>
          <w:sz w:val="26"/>
          <w:szCs w:val="26"/>
        </w:rPr>
        <w:t>.3.6. Рекламные конструкции, устанавливаемые на остановочных павильонах общественного транспорта должны размещаться в плоскостях, подлежащих остеклению.</w:t>
      </w:r>
    </w:p>
    <w:p w:rsidR="00856E54" w:rsidRPr="006C09A1" w:rsidRDefault="000A6A3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3</w:t>
      </w:r>
      <w:r w:rsidR="00856E54" w:rsidRPr="006C09A1">
        <w:rPr>
          <w:rFonts w:ascii="Times New Roman" w:hAnsi="Times New Roman" w:cs="Times New Roman"/>
          <w:sz w:val="26"/>
          <w:szCs w:val="26"/>
        </w:rPr>
        <w:t>.3.</w:t>
      </w:r>
      <w:r w:rsidR="00F219DC" w:rsidRPr="006C09A1">
        <w:rPr>
          <w:rFonts w:ascii="Times New Roman" w:hAnsi="Times New Roman" w:cs="Times New Roman"/>
          <w:sz w:val="26"/>
          <w:szCs w:val="26"/>
        </w:rPr>
        <w:t>7</w:t>
      </w:r>
      <w:r w:rsidR="00856E54" w:rsidRPr="006C09A1">
        <w:rPr>
          <w:rFonts w:ascii="Times New Roman" w:hAnsi="Times New Roman" w:cs="Times New Roman"/>
          <w:sz w:val="26"/>
          <w:szCs w:val="26"/>
        </w:rPr>
        <w:t>. Рекламные маркизы – рекламные конструкции,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 Рекламные маркизы состоят из элементов крепления к зданию, каркаса и информационного поля, выполненного на мягкой или жесткой основе.</w:t>
      </w:r>
    </w:p>
    <w:p w:rsidR="00856E54" w:rsidRPr="006C09A1" w:rsidRDefault="000A6A3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3</w:t>
      </w:r>
      <w:r w:rsidR="00856E54" w:rsidRPr="006C09A1">
        <w:rPr>
          <w:rFonts w:ascii="Times New Roman" w:hAnsi="Times New Roman" w:cs="Times New Roman"/>
          <w:sz w:val="26"/>
          <w:szCs w:val="26"/>
        </w:rPr>
        <w:t>.3.</w:t>
      </w:r>
      <w:r w:rsidR="00F219DC" w:rsidRPr="006C09A1">
        <w:rPr>
          <w:rFonts w:ascii="Times New Roman" w:hAnsi="Times New Roman" w:cs="Times New Roman"/>
          <w:sz w:val="26"/>
          <w:szCs w:val="26"/>
        </w:rPr>
        <w:t>8</w:t>
      </w:r>
      <w:r w:rsidR="00856E54" w:rsidRPr="006C09A1">
        <w:rPr>
          <w:rFonts w:ascii="Times New Roman" w:hAnsi="Times New Roman" w:cs="Times New Roman"/>
          <w:sz w:val="26"/>
          <w:szCs w:val="26"/>
        </w:rPr>
        <w:t xml:space="preserve">. Рекламные стелы, пилоны, модульные конструкции – рекламные конструкции, изготовленные по </w:t>
      </w:r>
      <w:proofErr w:type="gramStart"/>
      <w:r w:rsidR="00856E54" w:rsidRPr="006C09A1">
        <w:rPr>
          <w:rFonts w:ascii="Times New Roman" w:hAnsi="Times New Roman" w:cs="Times New Roman"/>
          <w:sz w:val="26"/>
          <w:szCs w:val="26"/>
        </w:rPr>
        <w:t>индивидуальным проектам</w:t>
      </w:r>
      <w:proofErr w:type="gramEnd"/>
      <w:r w:rsidR="00856E54" w:rsidRPr="006C09A1">
        <w:rPr>
          <w:rFonts w:ascii="Times New Roman" w:hAnsi="Times New Roman" w:cs="Times New Roman"/>
          <w:sz w:val="26"/>
          <w:szCs w:val="26"/>
        </w:rPr>
        <w:t>, с внутренней и (или) наружной подсветкой, устанавливаемые перед объектами, на улицах и площадях.</w:t>
      </w:r>
    </w:p>
    <w:p w:rsidR="00856E54" w:rsidRPr="006C09A1" w:rsidRDefault="000A6A3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3</w:t>
      </w:r>
      <w:r w:rsidR="00856E54" w:rsidRPr="006C09A1">
        <w:rPr>
          <w:rFonts w:ascii="Times New Roman" w:hAnsi="Times New Roman" w:cs="Times New Roman"/>
          <w:sz w:val="26"/>
          <w:szCs w:val="26"/>
        </w:rPr>
        <w:t>.4. Временные рекламные конструкции.</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 чем двенадцать месяцев.</w:t>
      </w:r>
    </w:p>
    <w:p w:rsidR="00856E54" w:rsidRPr="006C09A1" w:rsidRDefault="000A6A3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3</w:t>
      </w:r>
      <w:r w:rsidR="00856E54" w:rsidRPr="006C09A1">
        <w:rPr>
          <w:rFonts w:ascii="Times New Roman" w:hAnsi="Times New Roman" w:cs="Times New Roman"/>
          <w:sz w:val="26"/>
          <w:szCs w:val="26"/>
        </w:rPr>
        <w:t>.4.1. Рекламные конструкции объектов строительства и розничной (уличной) торговли (летние кафе, выставки, ограждения торговых площадей), а также размещенные на других временных и постоянных ограждениях, должны обеспечивать художестве</w:t>
      </w:r>
      <w:r w:rsidR="00060C65" w:rsidRPr="006C09A1">
        <w:rPr>
          <w:rFonts w:ascii="Times New Roman" w:hAnsi="Times New Roman" w:cs="Times New Roman"/>
          <w:sz w:val="26"/>
          <w:szCs w:val="26"/>
        </w:rPr>
        <w:t>нное оформление данных объектов - отдельные</w:t>
      </w:r>
      <w:r w:rsidR="00856E54" w:rsidRPr="006C09A1">
        <w:rPr>
          <w:rFonts w:ascii="Times New Roman" w:hAnsi="Times New Roman" w:cs="Times New Roman"/>
          <w:sz w:val="26"/>
          <w:szCs w:val="26"/>
        </w:rPr>
        <w:t xml:space="preserve"> щит</w:t>
      </w:r>
      <w:r w:rsidR="00060C65" w:rsidRPr="006C09A1">
        <w:rPr>
          <w:rFonts w:ascii="Times New Roman" w:hAnsi="Times New Roman" w:cs="Times New Roman"/>
          <w:sz w:val="26"/>
          <w:szCs w:val="26"/>
        </w:rPr>
        <w:t>ы</w:t>
      </w:r>
      <w:r w:rsidR="00856E54" w:rsidRPr="006C09A1">
        <w:rPr>
          <w:rFonts w:ascii="Times New Roman" w:hAnsi="Times New Roman" w:cs="Times New Roman"/>
          <w:sz w:val="26"/>
          <w:szCs w:val="26"/>
        </w:rPr>
        <w:t>, мягк</w:t>
      </w:r>
      <w:r w:rsidR="00060C65" w:rsidRPr="006C09A1">
        <w:rPr>
          <w:rFonts w:ascii="Times New Roman" w:hAnsi="Times New Roman" w:cs="Times New Roman"/>
          <w:sz w:val="26"/>
          <w:szCs w:val="26"/>
        </w:rPr>
        <w:t>ое</w:t>
      </w:r>
      <w:r w:rsidR="00856E54" w:rsidRPr="006C09A1">
        <w:rPr>
          <w:rFonts w:ascii="Times New Roman" w:hAnsi="Times New Roman" w:cs="Times New Roman"/>
          <w:sz w:val="26"/>
          <w:szCs w:val="26"/>
        </w:rPr>
        <w:t xml:space="preserve"> оформление или сплошн</w:t>
      </w:r>
      <w:r w:rsidR="00060C65" w:rsidRPr="006C09A1">
        <w:rPr>
          <w:rFonts w:ascii="Times New Roman" w:hAnsi="Times New Roman" w:cs="Times New Roman"/>
          <w:sz w:val="26"/>
          <w:szCs w:val="26"/>
        </w:rPr>
        <w:t>ая</w:t>
      </w:r>
      <w:r w:rsidR="00856E54" w:rsidRPr="006C09A1">
        <w:rPr>
          <w:rFonts w:ascii="Times New Roman" w:hAnsi="Times New Roman" w:cs="Times New Roman"/>
          <w:sz w:val="26"/>
          <w:szCs w:val="26"/>
        </w:rPr>
        <w:t xml:space="preserve"> лент</w:t>
      </w:r>
      <w:r w:rsidR="00060C65" w:rsidRPr="006C09A1">
        <w:rPr>
          <w:rFonts w:ascii="Times New Roman" w:hAnsi="Times New Roman" w:cs="Times New Roman"/>
          <w:sz w:val="26"/>
          <w:szCs w:val="26"/>
        </w:rPr>
        <w:t>а</w:t>
      </w:r>
      <w:r w:rsidR="00856E54" w:rsidRPr="006C09A1">
        <w:rPr>
          <w:rFonts w:ascii="Times New Roman" w:hAnsi="Times New Roman" w:cs="Times New Roman"/>
          <w:sz w:val="26"/>
          <w:szCs w:val="26"/>
        </w:rPr>
        <w:t>. В случаях применения щитовых рекламных конструкций их высота не должна превышать размеров несущих элементов ограждений.</w:t>
      </w:r>
    </w:p>
    <w:p w:rsidR="00856E54" w:rsidRPr="006C09A1" w:rsidRDefault="00856E5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В случаях, когда на строительной площадке имеются сооружения (строительные леса при реконструкции здания, бытовые помещения, мачты для прожекторов, краны и т.д.), а также ограждающая сетка, возможно размещение других рекламных конструкций, предусмотренных настоящим Положением.</w:t>
      </w:r>
    </w:p>
    <w:p w:rsidR="00856E54" w:rsidRPr="006C09A1" w:rsidRDefault="000A6A3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3</w:t>
      </w:r>
      <w:r w:rsidR="00856E54" w:rsidRPr="006C09A1">
        <w:rPr>
          <w:rFonts w:ascii="Times New Roman" w:hAnsi="Times New Roman" w:cs="Times New Roman"/>
          <w:sz w:val="26"/>
          <w:szCs w:val="26"/>
        </w:rPr>
        <w:t xml:space="preserve">.4.2. Временные рекламные конструкции, размещаемые на лотках, тележках, киосках и зонтиках, – временные рекламные конструкции, устанавливаемые на время работы предприятий розничной торговли и общественного питания, представляют </w:t>
      </w:r>
      <w:r w:rsidR="00856E54" w:rsidRPr="006C09A1">
        <w:rPr>
          <w:rFonts w:ascii="Times New Roman" w:hAnsi="Times New Roman" w:cs="Times New Roman"/>
          <w:sz w:val="26"/>
          <w:szCs w:val="26"/>
        </w:rPr>
        <w:lastRenderedPageBreak/>
        <w:t>собой покрытия отдельных частей лотков, киосков, тележек и зонтиков пленочными или красящими материалами.</w:t>
      </w:r>
    </w:p>
    <w:p w:rsidR="0058429A" w:rsidRPr="006C09A1" w:rsidRDefault="000A6A3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3.4.3. </w:t>
      </w:r>
      <w:r w:rsidR="00F219DC" w:rsidRPr="006C09A1">
        <w:rPr>
          <w:rFonts w:ascii="Times New Roman" w:hAnsi="Times New Roman" w:cs="Times New Roman"/>
          <w:sz w:val="26"/>
          <w:szCs w:val="26"/>
        </w:rPr>
        <w:t xml:space="preserve">В отдельных случаях при необходимости сохранения внешнего архитектурного облика сложившейся застройки городского округа уполномоченным структурным подразделением Клинцовской городской администрации определяются </w:t>
      </w:r>
      <w:r w:rsidR="00485E41" w:rsidRPr="006C09A1">
        <w:rPr>
          <w:rFonts w:ascii="Times New Roman" w:hAnsi="Times New Roman" w:cs="Times New Roman"/>
          <w:sz w:val="26"/>
          <w:szCs w:val="26"/>
        </w:rPr>
        <w:t xml:space="preserve">те </w:t>
      </w:r>
      <w:r w:rsidR="00F219DC" w:rsidRPr="006C09A1">
        <w:rPr>
          <w:rFonts w:ascii="Times New Roman" w:hAnsi="Times New Roman" w:cs="Times New Roman"/>
          <w:sz w:val="26"/>
          <w:szCs w:val="26"/>
        </w:rPr>
        <w:t xml:space="preserve">типы и виды рекламных конструкций, </w:t>
      </w:r>
      <w:r w:rsidR="00485E41" w:rsidRPr="006C09A1">
        <w:rPr>
          <w:rFonts w:ascii="Times New Roman" w:hAnsi="Times New Roman" w:cs="Times New Roman"/>
          <w:sz w:val="26"/>
          <w:szCs w:val="26"/>
        </w:rPr>
        <w:t>которые допустимы</w:t>
      </w:r>
      <w:r w:rsidR="00F219DC" w:rsidRPr="006C09A1">
        <w:rPr>
          <w:rFonts w:ascii="Times New Roman" w:hAnsi="Times New Roman" w:cs="Times New Roman"/>
          <w:sz w:val="26"/>
          <w:szCs w:val="26"/>
        </w:rPr>
        <w:t xml:space="preserve"> к установке на территории городского округа, в том числе </w:t>
      </w:r>
      <w:r w:rsidR="00E41FC7" w:rsidRPr="006C09A1">
        <w:rPr>
          <w:rFonts w:ascii="Times New Roman" w:hAnsi="Times New Roman" w:cs="Times New Roman"/>
          <w:sz w:val="26"/>
          <w:szCs w:val="26"/>
        </w:rPr>
        <w:t xml:space="preserve">и </w:t>
      </w:r>
      <w:r w:rsidR="00F219DC" w:rsidRPr="006C09A1">
        <w:rPr>
          <w:rFonts w:ascii="Times New Roman" w:hAnsi="Times New Roman" w:cs="Times New Roman"/>
          <w:sz w:val="26"/>
          <w:szCs w:val="26"/>
        </w:rPr>
        <w:t>требования к таким рекламным конструкциям.</w:t>
      </w:r>
    </w:p>
    <w:p w:rsidR="00370BF7" w:rsidRPr="006C09A1" w:rsidRDefault="00370BF7" w:rsidP="004D7692">
      <w:pPr>
        <w:widowControl w:val="0"/>
        <w:autoSpaceDE w:val="0"/>
        <w:autoSpaceDN w:val="0"/>
        <w:adjustRightInd w:val="0"/>
        <w:spacing w:after="0" w:line="240" w:lineRule="auto"/>
        <w:ind w:firstLine="709"/>
        <w:outlineLvl w:val="1"/>
        <w:rPr>
          <w:rFonts w:ascii="Times New Roman" w:hAnsi="Times New Roman" w:cs="Times New Roman"/>
          <w:sz w:val="26"/>
          <w:szCs w:val="26"/>
        </w:rPr>
      </w:pPr>
    </w:p>
    <w:p w:rsidR="0058429A" w:rsidRPr="006C09A1" w:rsidRDefault="0058429A" w:rsidP="004D7692">
      <w:pPr>
        <w:pStyle w:val="ConsPlusNormal"/>
        <w:ind w:firstLine="709"/>
        <w:jc w:val="center"/>
        <w:outlineLvl w:val="1"/>
        <w:rPr>
          <w:rFonts w:ascii="Times New Roman" w:hAnsi="Times New Roman" w:cs="Times New Roman"/>
          <w:b/>
          <w:sz w:val="26"/>
          <w:szCs w:val="26"/>
        </w:rPr>
      </w:pPr>
      <w:r w:rsidRPr="006C09A1">
        <w:rPr>
          <w:rFonts w:ascii="Times New Roman" w:hAnsi="Times New Roman" w:cs="Times New Roman"/>
          <w:b/>
          <w:sz w:val="26"/>
          <w:szCs w:val="26"/>
        </w:rPr>
        <w:t>4. Требования к установке рекламных конструкций</w:t>
      </w:r>
    </w:p>
    <w:p w:rsidR="0058429A" w:rsidRPr="006C09A1" w:rsidRDefault="0058429A" w:rsidP="004D7692">
      <w:pPr>
        <w:pStyle w:val="ConsPlusNormal"/>
        <w:ind w:firstLine="709"/>
        <w:jc w:val="center"/>
        <w:rPr>
          <w:rFonts w:ascii="Times New Roman" w:hAnsi="Times New Roman" w:cs="Times New Roman"/>
          <w:sz w:val="26"/>
          <w:szCs w:val="26"/>
        </w:rPr>
      </w:pPr>
    </w:p>
    <w:p w:rsidR="0058429A" w:rsidRPr="006C09A1" w:rsidRDefault="0058429A"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4.1. Установка и эксплуатация рекламных конструкций на территории </w:t>
      </w:r>
      <w:r w:rsidR="00805E4A" w:rsidRPr="006C09A1">
        <w:rPr>
          <w:rFonts w:ascii="Times New Roman" w:hAnsi="Times New Roman" w:cs="Times New Roman"/>
          <w:sz w:val="26"/>
          <w:szCs w:val="26"/>
        </w:rPr>
        <w:t>городского округа</w:t>
      </w:r>
      <w:r w:rsidRPr="006C09A1">
        <w:rPr>
          <w:rFonts w:ascii="Times New Roman" w:hAnsi="Times New Roman" w:cs="Times New Roman"/>
          <w:sz w:val="26"/>
          <w:szCs w:val="26"/>
        </w:rPr>
        <w:t xml:space="preserve"> осуществляется на основании разрешения, выда</w:t>
      </w:r>
      <w:r w:rsidR="008139DB" w:rsidRPr="006C09A1">
        <w:rPr>
          <w:rFonts w:ascii="Times New Roman" w:hAnsi="Times New Roman" w:cs="Times New Roman"/>
          <w:sz w:val="26"/>
          <w:szCs w:val="26"/>
        </w:rPr>
        <w:t>нног</w:t>
      </w:r>
      <w:r w:rsidRPr="006C09A1">
        <w:rPr>
          <w:rFonts w:ascii="Times New Roman" w:hAnsi="Times New Roman" w:cs="Times New Roman"/>
          <w:sz w:val="26"/>
          <w:szCs w:val="26"/>
        </w:rPr>
        <w:t xml:space="preserve">о </w:t>
      </w:r>
      <w:r w:rsidR="00EA3A9C" w:rsidRPr="006C09A1">
        <w:rPr>
          <w:rFonts w:ascii="Times New Roman" w:hAnsi="Times New Roman" w:cs="Times New Roman"/>
          <w:sz w:val="26"/>
          <w:szCs w:val="26"/>
        </w:rPr>
        <w:t>Клинцовской городской администраци</w:t>
      </w:r>
      <w:r w:rsidR="008139DB" w:rsidRPr="006C09A1">
        <w:rPr>
          <w:rFonts w:ascii="Times New Roman" w:hAnsi="Times New Roman" w:cs="Times New Roman"/>
          <w:sz w:val="26"/>
          <w:szCs w:val="26"/>
        </w:rPr>
        <w:t>ей</w:t>
      </w:r>
      <w:r w:rsidRPr="006C09A1">
        <w:rPr>
          <w:rFonts w:ascii="Times New Roman" w:hAnsi="Times New Roman" w:cs="Times New Roman"/>
          <w:sz w:val="26"/>
          <w:szCs w:val="26"/>
        </w:rPr>
        <w:t>.</w:t>
      </w:r>
    </w:p>
    <w:p w:rsidR="0058429A" w:rsidRPr="006C09A1" w:rsidRDefault="0058429A"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4.2. Рекламная конструкция должна быть безопасна, спроектирована, изготовлена и размещена в соответствии с </w:t>
      </w:r>
      <w:r w:rsidR="002346C2" w:rsidRPr="006C09A1">
        <w:rPr>
          <w:rFonts w:ascii="Times New Roman" w:hAnsi="Times New Roman" w:cs="Times New Roman"/>
          <w:sz w:val="26"/>
          <w:szCs w:val="26"/>
        </w:rPr>
        <w:t>действующими</w:t>
      </w:r>
      <w:r w:rsidRPr="006C09A1">
        <w:rPr>
          <w:rFonts w:ascii="Times New Roman" w:hAnsi="Times New Roman" w:cs="Times New Roman"/>
          <w:sz w:val="26"/>
          <w:szCs w:val="26"/>
        </w:rPr>
        <w:t xml:space="preserve"> строительными нормами и правилами, ГОСТами, ПУЭ, техническими регламентами и другими правовыми актами, содержащими требования для конструкций данного типа.</w:t>
      </w:r>
    </w:p>
    <w:p w:rsidR="0058429A" w:rsidRPr="006C09A1" w:rsidRDefault="0058429A"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4.3.</w:t>
      </w:r>
      <w:r w:rsidR="000155AD" w:rsidRPr="006C09A1">
        <w:rPr>
          <w:rFonts w:ascii="Times New Roman" w:hAnsi="Times New Roman" w:cs="Times New Roman"/>
          <w:sz w:val="26"/>
          <w:szCs w:val="26"/>
        </w:rPr>
        <w:t>Уполномоченное</w:t>
      </w:r>
      <w:r w:rsidR="00063644" w:rsidRPr="006C09A1">
        <w:rPr>
          <w:rFonts w:ascii="Times New Roman" w:hAnsi="Times New Roman" w:cs="Times New Roman"/>
          <w:sz w:val="26"/>
          <w:szCs w:val="26"/>
        </w:rPr>
        <w:t xml:space="preserve"> структурн</w:t>
      </w:r>
      <w:r w:rsidR="000155AD" w:rsidRPr="006C09A1">
        <w:rPr>
          <w:rFonts w:ascii="Times New Roman" w:hAnsi="Times New Roman" w:cs="Times New Roman"/>
          <w:sz w:val="26"/>
          <w:szCs w:val="26"/>
        </w:rPr>
        <w:t xml:space="preserve">ое </w:t>
      </w:r>
      <w:r w:rsidR="00063644" w:rsidRPr="006C09A1">
        <w:rPr>
          <w:rFonts w:ascii="Times New Roman" w:hAnsi="Times New Roman" w:cs="Times New Roman"/>
          <w:sz w:val="26"/>
          <w:szCs w:val="26"/>
        </w:rPr>
        <w:t>подразде</w:t>
      </w:r>
      <w:r w:rsidR="000155AD" w:rsidRPr="006C09A1">
        <w:rPr>
          <w:rFonts w:ascii="Times New Roman" w:hAnsi="Times New Roman" w:cs="Times New Roman"/>
          <w:sz w:val="26"/>
          <w:szCs w:val="26"/>
        </w:rPr>
        <w:t>ление</w:t>
      </w:r>
      <w:r w:rsidR="00063644" w:rsidRPr="006C09A1">
        <w:rPr>
          <w:rFonts w:ascii="Times New Roman" w:hAnsi="Times New Roman" w:cs="Times New Roman"/>
          <w:sz w:val="26"/>
          <w:szCs w:val="26"/>
        </w:rPr>
        <w:t xml:space="preserve"> </w:t>
      </w:r>
      <w:r w:rsidR="00490D41" w:rsidRPr="006C09A1">
        <w:rPr>
          <w:rFonts w:ascii="Times New Roman" w:hAnsi="Times New Roman" w:cs="Times New Roman"/>
          <w:sz w:val="26"/>
          <w:szCs w:val="26"/>
        </w:rPr>
        <w:t>Клинцовск</w:t>
      </w:r>
      <w:r w:rsidR="000155AD" w:rsidRPr="006C09A1">
        <w:rPr>
          <w:rFonts w:ascii="Times New Roman" w:hAnsi="Times New Roman" w:cs="Times New Roman"/>
          <w:sz w:val="26"/>
          <w:szCs w:val="26"/>
        </w:rPr>
        <w:t xml:space="preserve">ой городской администрации </w:t>
      </w:r>
      <w:r w:rsidR="00490D41" w:rsidRPr="006C09A1">
        <w:rPr>
          <w:rFonts w:ascii="Times New Roman" w:hAnsi="Times New Roman" w:cs="Times New Roman"/>
          <w:sz w:val="26"/>
          <w:szCs w:val="26"/>
        </w:rPr>
        <w:t>разрабатывает</w:t>
      </w:r>
      <w:r w:rsidR="000155AD" w:rsidRPr="006C09A1">
        <w:rPr>
          <w:rFonts w:ascii="Times New Roman" w:hAnsi="Times New Roman" w:cs="Times New Roman"/>
          <w:sz w:val="26"/>
          <w:szCs w:val="26"/>
        </w:rPr>
        <w:t xml:space="preserve"> </w:t>
      </w:r>
      <w:r w:rsidR="00490D41" w:rsidRPr="006C09A1">
        <w:rPr>
          <w:rFonts w:ascii="Times New Roman" w:hAnsi="Times New Roman" w:cs="Times New Roman"/>
          <w:sz w:val="26"/>
          <w:szCs w:val="26"/>
        </w:rPr>
        <w:t xml:space="preserve">и </w:t>
      </w:r>
      <w:r w:rsidRPr="006C09A1">
        <w:rPr>
          <w:rFonts w:ascii="Times New Roman" w:hAnsi="Times New Roman" w:cs="Times New Roman"/>
          <w:sz w:val="26"/>
          <w:szCs w:val="26"/>
        </w:rPr>
        <w:t xml:space="preserve">утверждает схему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w:t>
      </w:r>
      <w:r w:rsidR="002346C2" w:rsidRPr="006C09A1">
        <w:rPr>
          <w:rFonts w:ascii="Times New Roman" w:hAnsi="Times New Roman" w:cs="Times New Roman"/>
          <w:sz w:val="26"/>
          <w:szCs w:val="26"/>
        </w:rPr>
        <w:t>городского округа</w:t>
      </w:r>
      <w:r w:rsidR="000155AD" w:rsidRPr="006C09A1">
        <w:rPr>
          <w:rFonts w:ascii="Times New Roman" w:hAnsi="Times New Roman" w:cs="Times New Roman"/>
          <w:sz w:val="26"/>
          <w:szCs w:val="26"/>
        </w:rPr>
        <w:t xml:space="preserve"> «город Клинцы Брянской области»</w:t>
      </w:r>
      <w:r w:rsidRPr="006C09A1">
        <w:rPr>
          <w:rFonts w:ascii="Times New Roman" w:hAnsi="Times New Roman" w:cs="Times New Roman"/>
          <w:sz w:val="26"/>
          <w:szCs w:val="26"/>
        </w:rPr>
        <w:t>.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58429A" w:rsidRPr="006C09A1" w:rsidRDefault="0058429A"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w:t>
      </w:r>
      <w:r w:rsidR="00F33CCD" w:rsidRPr="006C09A1">
        <w:rPr>
          <w:rFonts w:ascii="Times New Roman" w:hAnsi="Times New Roman" w:cs="Times New Roman"/>
          <w:sz w:val="26"/>
          <w:szCs w:val="26"/>
        </w:rPr>
        <w:t>Брянской</w:t>
      </w:r>
      <w:r w:rsidRPr="006C09A1">
        <w:rPr>
          <w:rFonts w:ascii="Times New Roman" w:hAnsi="Times New Roman" w:cs="Times New Roman"/>
          <w:sz w:val="26"/>
          <w:szCs w:val="26"/>
        </w:rPr>
        <w:t xml:space="preserve"> области в порядке, установленном Правительством </w:t>
      </w:r>
      <w:r w:rsidR="003D1CBB" w:rsidRPr="006C09A1">
        <w:rPr>
          <w:rFonts w:ascii="Times New Roman" w:hAnsi="Times New Roman" w:cs="Times New Roman"/>
          <w:sz w:val="26"/>
          <w:szCs w:val="26"/>
        </w:rPr>
        <w:t>Брянской</w:t>
      </w:r>
      <w:r w:rsidRPr="006C09A1">
        <w:rPr>
          <w:rFonts w:ascii="Times New Roman" w:hAnsi="Times New Roman" w:cs="Times New Roman"/>
          <w:sz w:val="26"/>
          <w:szCs w:val="26"/>
        </w:rPr>
        <w:t xml:space="preserve"> области.</w:t>
      </w:r>
    </w:p>
    <w:p w:rsidR="0058429A" w:rsidRPr="006C09A1" w:rsidRDefault="0058429A"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w:t>
      </w:r>
      <w:r w:rsidR="000C3899" w:rsidRPr="006C09A1">
        <w:rPr>
          <w:rFonts w:ascii="Times New Roman" w:hAnsi="Times New Roman" w:cs="Times New Roman"/>
          <w:sz w:val="26"/>
          <w:szCs w:val="26"/>
        </w:rPr>
        <w:t>городского округа «город Клинцы Брянской области»</w:t>
      </w:r>
      <w:r w:rsidRPr="006C09A1">
        <w:rPr>
          <w:rFonts w:ascii="Times New Roman" w:hAnsi="Times New Roman" w:cs="Times New Roman"/>
          <w:sz w:val="26"/>
          <w:szCs w:val="26"/>
        </w:rPr>
        <w:t xml:space="preserve">, и размещению на официальном сайте </w:t>
      </w:r>
      <w:r w:rsidR="00490D41" w:rsidRPr="006C09A1">
        <w:rPr>
          <w:rFonts w:ascii="Times New Roman" w:hAnsi="Times New Roman" w:cs="Times New Roman"/>
          <w:sz w:val="26"/>
          <w:szCs w:val="26"/>
        </w:rPr>
        <w:t>Клинцовской</w:t>
      </w:r>
      <w:r w:rsidRPr="006C09A1">
        <w:rPr>
          <w:rFonts w:ascii="Times New Roman" w:hAnsi="Times New Roman" w:cs="Times New Roman"/>
          <w:sz w:val="26"/>
          <w:szCs w:val="26"/>
        </w:rPr>
        <w:t xml:space="preserve"> городской администрации</w:t>
      </w:r>
      <w:r w:rsidR="00490D41" w:rsidRPr="006C09A1">
        <w:rPr>
          <w:rFonts w:ascii="Times New Roman" w:hAnsi="Times New Roman" w:cs="Times New Roman"/>
          <w:sz w:val="26"/>
          <w:szCs w:val="26"/>
        </w:rPr>
        <w:t xml:space="preserve"> www.klinci.ru</w:t>
      </w:r>
      <w:r w:rsidRPr="006C09A1">
        <w:rPr>
          <w:rFonts w:ascii="Times New Roman" w:hAnsi="Times New Roman" w:cs="Times New Roman"/>
          <w:sz w:val="26"/>
          <w:szCs w:val="26"/>
        </w:rPr>
        <w:t>.</w:t>
      </w:r>
    </w:p>
    <w:p w:rsidR="0058429A" w:rsidRPr="006C09A1" w:rsidRDefault="0058429A"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4.4. Запрещается присоединение рекламных конструкций к деревьям, зеленым насаждениям, электрическим проводам</w:t>
      </w:r>
      <w:r w:rsidR="00EF61D7" w:rsidRPr="006C09A1">
        <w:rPr>
          <w:rFonts w:ascii="Times New Roman" w:hAnsi="Times New Roman" w:cs="Times New Roman"/>
          <w:sz w:val="26"/>
          <w:szCs w:val="26"/>
        </w:rPr>
        <w:t>, размещать на дорожном покрытии</w:t>
      </w:r>
      <w:r w:rsidRPr="006C09A1">
        <w:rPr>
          <w:rFonts w:ascii="Times New Roman" w:hAnsi="Times New Roman" w:cs="Times New Roman"/>
          <w:sz w:val="26"/>
          <w:szCs w:val="26"/>
        </w:rPr>
        <w:t>.</w:t>
      </w:r>
    </w:p>
    <w:p w:rsidR="0058429A" w:rsidRPr="006C09A1" w:rsidRDefault="0058429A"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4.5. При установке и эксплуатации рекламных конструкций должны выполняться требования по обеспечению безопасности дорожного движения, утвержденные действующими нормативными актами в сфере безопасности дорожного движения.</w:t>
      </w:r>
      <w:r w:rsidR="0045714B" w:rsidRPr="006C09A1">
        <w:rPr>
          <w:rFonts w:ascii="Times New Roman" w:hAnsi="Times New Roman" w:cs="Times New Roman"/>
          <w:sz w:val="26"/>
          <w:szCs w:val="26"/>
        </w:rPr>
        <w:t xml:space="preserve"> </w:t>
      </w:r>
      <w:r w:rsidR="00C6126C" w:rsidRPr="006C09A1">
        <w:rPr>
          <w:rFonts w:ascii="Times New Roman" w:hAnsi="Times New Roman" w:cs="Times New Roman"/>
          <w:sz w:val="26"/>
          <w:szCs w:val="26"/>
        </w:rPr>
        <w:t xml:space="preserve">Распространение рекламы на знаке дорожного движения, его опоре или любом ином приспособлении, предназначенном для регулирования </w:t>
      </w:r>
      <w:r w:rsidR="00C6126C" w:rsidRPr="006C09A1">
        <w:rPr>
          <w:rFonts w:ascii="Times New Roman" w:hAnsi="Times New Roman" w:cs="Times New Roman"/>
          <w:sz w:val="26"/>
          <w:szCs w:val="26"/>
        </w:rPr>
        <w:lastRenderedPageBreak/>
        <w:t>дорожного движения, не допускается.</w:t>
      </w:r>
    </w:p>
    <w:p w:rsidR="00C6126C" w:rsidRPr="006C09A1" w:rsidRDefault="0058429A"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4.6. На рекламных конструкциях, установленных на территории </w:t>
      </w:r>
      <w:r w:rsidR="000C3899" w:rsidRPr="006C09A1">
        <w:rPr>
          <w:rFonts w:ascii="Times New Roman" w:hAnsi="Times New Roman" w:cs="Times New Roman"/>
          <w:sz w:val="26"/>
          <w:szCs w:val="26"/>
        </w:rPr>
        <w:t>городского округа</w:t>
      </w:r>
      <w:r w:rsidRPr="006C09A1">
        <w:rPr>
          <w:rFonts w:ascii="Times New Roman" w:hAnsi="Times New Roman" w:cs="Times New Roman"/>
          <w:sz w:val="26"/>
          <w:szCs w:val="26"/>
        </w:rPr>
        <w:t>, в обязательном порядке должна быть размещена</w:t>
      </w:r>
      <w:r w:rsidR="00C6126C" w:rsidRPr="006C09A1">
        <w:rPr>
          <w:rFonts w:ascii="Times New Roman" w:hAnsi="Times New Roman" w:cs="Times New Roman"/>
          <w:sz w:val="26"/>
          <w:szCs w:val="26"/>
        </w:rPr>
        <w:t xml:space="preserve"> информация о собственнике рекламной конструкции:</w:t>
      </w:r>
    </w:p>
    <w:p w:rsidR="00C6126C" w:rsidRPr="006C09A1" w:rsidRDefault="00C6126C"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w:t>
      </w:r>
      <w:r w:rsidR="00DF5B45" w:rsidRPr="006C09A1">
        <w:rPr>
          <w:rFonts w:ascii="Times New Roman" w:hAnsi="Times New Roman" w:cs="Times New Roman"/>
          <w:sz w:val="26"/>
          <w:szCs w:val="26"/>
        </w:rPr>
        <w:t xml:space="preserve"> </w:t>
      </w:r>
      <w:r w:rsidRPr="006C09A1">
        <w:rPr>
          <w:rFonts w:ascii="Times New Roman" w:hAnsi="Times New Roman" w:cs="Times New Roman"/>
          <w:sz w:val="26"/>
          <w:szCs w:val="26"/>
        </w:rPr>
        <w:t>полное зарегистрированное (юридическое)</w:t>
      </w:r>
      <w:r w:rsidR="0058429A" w:rsidRPr="006C09A1">
        <w:rPr>
          <w:rFonts w:ascii="Times New Roman" w:hAnsi="Times New Roman" w:cs="Times New Roman"/>
          <w:sz w:val="26"/>
          <w:szCs w:val="26"/>
        </w:rPr>
        <w:t xml:space="preserve"> наименовани</w:t>
      </w:r>
      <w:r w:rsidRPr="006C09A1">
        <w:rPr>
          <w:rFonts w:ascii="Times New Roman" w:hAnsi="Times New Roman" w:cs="Times New Roman"/>
          <w:sz w:val="26"/>
          <w:szCs w:val="26"/>
        </w:rPr>
        <w:t>е</w:t>
      </w:r>
      <w:r w:rsidR="0045714B" w:rsidRPr="006C09A1">
        <w:rPr>
          <w:rFonts w:ascii="Times New Roman" w:hAnsi="Times New Roman" w:cs="Times New Roman"/>
          <w:sz w:val="26"/>
          <w:szCs w:val="26"/>
        </w:rPr>
        <w:t xml:space="preserve"> </w:t>
      </w:r>
      <w:r w:rsidRPr="006C09A1">
        <w:rPr>
          <w:rFonts w:ascii="Times New Roman" w:hAnsi="Times New Roman" w:cs="Times New Roman"/>
          <w:sz w:val="26"/>
          <w:szCs w:val="26"/>
        </w:rPr>
        <w:t>юридического лица или индивидуального предпринимателя</w:t>
      </w:r>
      <w:r w:rsidR="0058429A" w:rsidRPr="006C09A1">
        <w:rPr>
          <w:rFonts w:ascii="Times New Roman" w:hAnsi="Times New Roman" w:cs="Times New Roman"/>
          <w:sz w:val="26"/>
          <w:szCs w:val="26"/>
        </w:rPr>
        <w:t xml:space="preserve"> (Ф.И.О. физического лица), </w:t>
      </w:r>
    </w:p>
    <w:p w:rsidR="00C6126C" w:rsidRPr="006C09A1" w:rsidRDefault="00C6126C"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 фактический адрес и </w:t>
      </w:r>
      <w:r w:rsidR="0058429A" w:rsidRPr="006C09A1">
        <w:rPr>
          <w:rFonts w:ascii="Times New Roman" w:hAnsi="Times New Roman" w:cs="Times New Roman"/>
          <w:sz w:val="26"/>
          <w:szCs w:val="26"/>
        </w:rPr>
        <w:t>номер</w:t>
      </w:r>
      <w:r w:rsidRPr="006C09A1">
        <w:rPr>
          <w:rFonts w:ascii="Times New Roman" w:hAnsi="Times New Roman" w:cs="Times New Roman"/>
          <w:sz w:val="26"/>
          <w:szCs w:val="26"/>
        </w:rPr>
        <w:t>а</w:t>
      </w:r>
      <w:r w:rsidR="0058429A" w:rsidRPr="006C09A1">
        <w:rPr>
          <w:rFonts w:ascii="Times New Roman" w:hAnsi="Times New Roman" w:cs="Times New Roman"/>
          <w:sz w:val="26"/>
          <w:szCs w:val="26"/>
        </w:rPr>
        <w:t xml:space="preserve"> контактных телефонов</w:t>
      </w:r>
    </w:p>
    <w:p w:rsidR="00C6126C" w:rsidRPr="006C09A1" w:rsidRDefault="00C6126C"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идентификационный номер средства наружной рекламы.</w:t>
      </w:r>
    </w:p>
    <w:p w:rsidR="0058429A" w:rsidRPr="006C09A1" w:rsidRDefault="0058429A"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Маркировка должна быть размещена под информационным полем средства наружной рекламы. В случае размещения средств наружной рекламы у проезжей части размер текста маркировки должен позволять его прочтение с ближайшей полосы движения транспортных средств.</w:t>
      </w:r>
    </w:p>
    <w:p w:rsidR="0058429A" w:rsidRPr="006C09A1" w:rsidRDefault="0058429A"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4.7. Не допускается размещение рекламных конструкций в охранных зонах инженерных коммуникаций</w:t>
      </w:r>
      <w:r w:rsidR="00DA50C5" w:rsidRPr="006C09A1">
        <w:rPr>
          <w:rFonts w:ascii="Times New Roman" w:hAnsi="Times New Roman" w:cs="Times New Roman"/>
          <w:sz w:val="26"/>
          <w:szCs w:val="26"/>
        </w:rPr>
        <w:t xml:space="preserve"> без согласования сетевых организаций</w:t>
      </w:r>
      <w:r w:rsidRPr="006C09A1">
        <w:rPr>
          <w:rFonts w:ascii="Times New Roman" w:hAnsi="Times New Roman" w:cs="Times New Roman"/>
          <w:sz w:val="26"/>
          <w:szCs w:val="26"/>
        </w:rPr>
        <w:t>.</w:t>
      </w:r>
    </w:p>
    <w:p w:rsidR="00490D41" w:rsidRPr="006C09A1" w:rsidRDefault="00490D41"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4.8. </w:t>
      </w:r>
      <w:proofErr w:type="gramStart"/>
      <w:r w:rsidRPr="006C09A1">
        <w:rPr>
          <w:rFonts w:ascii="Times New Roman" w:hAnsi="Times New Roman" w:cs="Times New Roman"/>
          <w:sz w:val="26"/>
          <w:szCs w:val="26"/>
        </w:rPr>
        <w:t>Рекламная конструкция не должна размещаться на объектах, являющихся памятниками истории и культуры, нарушать архитектурно-художественный облик зданий, улиц, площадей, набережных, должна соответствовать масштабу конкретной городской ситуации, гармонично вписываться в среду элементов внешнего благоустройства территорий, не загораживая и не загромождая городскую среду, ранее размещенные малые архитектурные формы, элементы озеленения, светового оформления города, а также не должна создавать препятствий для доступа к инженерным</w:t>
      </w:r>
      <w:proofErr w:type="gramEnd"/>
      <w:r w:rsidRPr="006C09A1">
        <w:rPr>
          <w:rFonts w:ascii="Times New Roman" w:hAnsi="Times New Roman" w:cs="Times New Roman"/>
          <w:sz w:val="26"/>
          <w:szCs w:val="26"/>
        </w:rPr>
        <w:t xml:space="preserve"> коммуникациям.</w:t>
      </w:r>
    </w:p>
    <w:p w:rsidR="00CA5332" w:rsidRPr="006C09A1" w:rsidRDefault="00CA5332"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4.9. В случае неиспользования рекламной конструкции свыше 10 дней собственник обязан разместить на информационном поле рекламное сообщение - социальный плакат или саморекламу.</w:t>
      </w:r>
    </w:p>
    <w:p w:rsidR="0058429A" w:rsidRPr="006C09A1" w:rsidRDefault="0058429A" w:rsidP="004D7692">
      <w:pPr>
        <w:widowControl w:val="0"/>
        <w:autoSpaceDE w:val="0"/>
        <w:autoSpaceDN w:val="0"/>
        <w:adjustRightInd w:val="0"/>
        <w:spacing w:after="0" w:line="240" w:lineRule="auto"/>
        <w:ind w:firstLine="709"/>
        <w:jc w:val="center"/>
        <w:outlineLvl w:val="1"/>
        <w:rPr>
          <w:rFonts w:ascii="Times New Roman" w:hAnsi="Times New Roman" w:cs="Times New Roman"/>
          <w:sz w:val="26"/>
          <w:szCs w:val="26"/>
        </w:rPr>
      </w:pPr>
    </w:p>
    <w:p w:rsidR="00490D41" w:rsidRPr="006C09A1" w:rsidRDefault="00490D41" w:rsidP="004D7692">
      <w:pPr>
        <w:pStyle w:val="ConsPlusNormal"/>
        <w:ind w:firstLine="709"/>
        <w:jc w:val="center"/>
        <w:outlineLvl w:val="1"/>
        <w:rPr>
          <w:rFonts w:ascii="Times New Roman" w:hAnsi="Times New Roman" w:cs="Times New Roman"/>
          <w:b/>
          <w:sz w:val="26"/>
          <w:szCs w:val="26"/>
        </w:rPr>
      </w:pPr>
      <w:r w:rsidRPr="006C09A1">
        <w:rPr>
          <w:rFonts w:ascii="Times New Roman" w:hAnsi="Times New Roman" w:cs="Times New Roman"/>
          <w:b/>
          <w:sz w:val="26"/>
          <w:szCs w:val="26"/>
        </w:rPr>
        <w:t>5. Порядок установки и эксплуатации рекламных конструкций,</w:t>
      </w:r>
    </w:p>
    <w:p w:rsidR="00490D41" w:rsidRPr="006C09A1" w:rsidRDefault="00490D41" w:rsidP="004D7692">
      <w:pPr>
        <w:pStyle w:val="ConsPlusNormal"/>
        <w:ind w:firstLine="709"/>
        <w:jc w:val="center"/>
        <w:rPr>
          <w:rFonts w:ascii="Times New Roman" w:hAnsi="Times New Roman" w:cs="Times New Roman"/>
          <w:b/>
          <w:sz w:val="26"/>
          <w:szCs w:val="26"/>
        </w:rPr>
      </w:pPr>
      <w:r w:rsidRPr="006C09A1">
        <w:rPr>
          <w:rFonts w:ascii="Times New Roman" w:hAnsi="Times New Roman" w:cs="Times New Roman"/>
          <w:b/>
          <w:sz w:val="26"/>
          <w:szCs w:val="26"/>
        </w:rPr>
        <w:t>а также оформления разрешительной документации</w:t>
      </w:r>
    </w:p>
    <w:p w:rsidR="00490D41" w:rsidRPr="006C09A1" w:rsidRDefault="00490D41" w:rsidP="004D7692">
      <w:pPr>
        <w:pStyle w:val="ConsPlusNormal"/>
        <w:ind w:firstLine="709"/>
        <w:jc w:val="center"/>
        <w:rPr>
          <w:rFonts w:ascii="Times New Roman" w:hAnsi="Times New Roman" w:cs="Times New Roman"/>
          <w:b/>
          <w:sz w:val="26"/>
          <w:szCs w:val="26"/>
        </w:rPr>
      </w:pPr>
      <w:r w:rsidRPr="006C09A1">
        <w:rPr>
          <w:rFonts w:ascii="Times New Roman" w:hAnsi="Times New Roman" w:cs="Times New Roman"/>
          <w:b/>
          <w:sz w:val="26"/>
          <w:szCs w:val="26"/>
        </w:rPr>
        <w:t>на установку и эксплуатацию рекламных конструкций на территории</w:t>
      </w:r>
    </w:p>
    <w:p w:rsidR="00490D41" w:rsidRPr="006C09A1" w:rsidRDefault="000C3899" w:rsidP="004D7692">
      <w:pPr>
        <w:pStyle w:val="ConsPlusNormal"/>
        <w:ind w:firstLine="709"/>
        <w:jc w:val="center"/>
        <w:rPr>
          <w:rFonts w:ascii="Times New Roman" w:hAnsi="Times New Roman" w:cs="Times New Roman"/>
          <w:b/>
          <w:sz w:val="26"/>
          <w:szCs w:val="26"/>
        </w:rPr>
      </w:pPr>
      <w:r w:rsidRPr="006C09A1">
        <w:rPr>
          <w:rFonts w:ascii="Times New Roman" w:hAnsi="Times New Roman" w:cs="Times New Roman"/>
          <w:b/>
          <w:sz w:val="26"/>
          <w:szCs w:val="26"/>
        </w:rPr>
        <w:t>городского округа «город Клинцы Брянской области»</w:t>
      </w:r>
    </w:p>
    <w:p w:rsidR="00490D41" w:rsidRPr="006C09A1" w:rsidRDefault="00490D41" w:rsidP="004D7692">
      <w:pPr>
        <w:pStyle w:val="ConsPlusNormal"/>
        <w:ind w:firstLine="709"/>
        <w:jc w:val="both"/>
        <w:rPr>
          <w:rFonts w:ascii="Times New Roman" w:hAnsi="Times New Roman" w:cs="Times New Roman"/>
          <w:sz w:val="26"/>
          <w:szCs w:val="26"/>
        </w:rPr>
      </w:pPr>
    </w:p>
    <w:p w:rsidR="00701A1B" w:rsidRPr="006C09A1" w:rsidRDefault="008C594C"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5.1. Установка рекламных конструкций осуществляется на основании разрешения на установку и эксплуатацию рекламных конструкций, выданного </w:t>
      </w:r>
      <w:r w:rsidR="008F584B" w:rsidRPr="006C09A1">
        <w:rPr>
          <w:rFonts w:ascii="Times New Roman" w:hAnsi="Times New Roman" w:cs="Times New Roman"/>
          <w:sz w:val="26"/>
          <w:szCs w:val="26"/>
        </w:rPr>
        <w:t xml:space="preserve">в </w:t>
      </w:r>
      <w:r w:rsidR="00462AC5" w:rsidRPr="006C09A1">
        <w:rPr>
          <w:rFonts w:ascii="Times New Roman" w:hAnsi="Times New Roman" w:cs="Times New Roman"/>
          <w:sz w:val="26"/>
          <w:szCs w:val="26"/>
        </w:rPr>
        <w:t xml:space="preserve">соответствии с требованиями </w:t>
      </w:r>
      <w:r w:rsidR="005358F1" w:rsidRPr="006C09A1">
        <w:rPr>
          <w:rFonts w:ascii="Times New Roman" w:hAnsi="Times New Roman" w:cs="Times New Roman"/>
          <w:sz w:val="26"/>
          <w:szCs w:val="26"/>
        </w:rPr>
        <w:t>административного регламента, утвержденного постановлением Клинцовской городской администрации</w:t>
      </w:r>
      <w:r w:rsidR="00701A1B" w:rsidRPr="006C09A1">
        <w:rPr>
          <w:rFonts w:ascii="Times New Roman" w:hAnsi="Times New Roman" w:cs="Times New Roman"/>
          <w:sz w:val="26"/>
          <w:szCs w:val="26"/>
        </w:rPr>
        <w:t>.</w:t>
      </w:r>
    </w:p>
    <w:p w:rsidR="008C594C" w:rsidRPr="006C09A1" w:rsidRDefault="00714F89"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5.</w:t>
      </w:r>
      <w:r w:rsidR="00701A1B" w:rsidRPr="006C09A1">
        <w:rPr>
          <w:rFonts w:ascii="Times New Roman" w:hAnsi="Times New Roman" w:cs="Times New Roman"/>
          <w:sz w:val="26"/>
          <w:szCs w:val="26"/>
        </w:rPr>
        <w:t>2</w:t>
      </w:r>
      <w:r w:rsidR="008C594C" w:rsidRPr="006C09A1">
        <w:rPr>
          <w:rFonts w:ascii="Times New Roman" w:hAnsi="Times New Roman" w:cs="Times New Roman"/>
          <w:sz w:val="26"/>
          <w:szCs w:val="26"/>
        </w:rPr>
        <w:t xml:space="preserve">. </w:t>
      </w:r>
      <w:r w:rsidR="003D1CBB" w:rsidRPr="006C09A1">
        <w:rPr>
          <w:rFonts w:ascii="Times New Roman" w:hAnsi="Times New Roman" w:cs="Times New Roman"/>
          <w:sz w:val="26"/>
          <w:szCs w:val="26"/>
        </w:rPr>
        <w:t>Собственник или иной законный владелец рекламной конструкции обязан использовать рекламную конструкцию исключительно в целях распространения рекламы, социальной рекламы. Материалы социальной рекламы предоставляются Клинцовской городской администрацией или заявителями и размещаются собственником или иным законным владельцем рекламной конструкции на основании договора, заключенного в соответствии с действующим законодательством.</w:t>
      </w:r>
    </w:p>
    <w:p w:rsidR="008C594C" w:rsidRPr="006C09A1" w:rsidRDefault="008C594C"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5.</w:t>
      </w:r>
      <w:r w:rsidR="00701A1B" w:rsidRPr="006C09A1">
        <w:rPr>
          <w:rFonts w:ascii="Times New Roman" w:hAnsi="Times New Roman" w:cs="Times New Roman"/>
          <w:sz w:val="26"/>
          <w:szCs w:val="26"/>
        </w:rPr>
        <w:t>3</w:t>
      </w:r>
      <w:r w:rsidRPr="006C09A1">
        <w:rPr>
          <w:rFonts w:ascii="Times New Roman" w:hAnsi="Times New Roman" w:cs="Times New Roman"/>
          <w:sz w:val="26"/>
          <w:szCs w:val="26"/>
        </w:rPr>
        <w:t xml:space="preserve">. </w:t>
      </w:r>
      <w:r w:rsidR="003D1CBB" w:rsidRPr="006C09A1">
        <w:rPr>
          <w:rFonts w:ascii="Times New Roman" w:hAnsi="Times New Roman" w:cs="Times New Roman"/>
          <w:sz w:val="26"/>
          <w:szCs w:val="26"/>
        </w:rPr>
        <w:t xml:space="preserve">Собственник или иной законный владелец рекламной конструкции имеет доступ </w:t>
      </w:r>
      <w:r w:rsidR="009611B1" w:rsidRPr="006C09A1">
        <w:rPr>
          <w:rFonts w:ascii="Times New Roman" w:hAnsi="Times New Roman" w:cs="Times New Roman"/>
          <w:sz w:val="26"/>
          <w:szCs w:val="26"/>
        </w:rPr>
        <w:t xml:space="preserve">к рекламной конструкции </w:t>
      </w:r>
      <w:r w:rsidR="003D1CBB" w:rsidRPr="006C09A1">
        <w:rPr>
          <w:rFonts w:ascii="Times New Roman" w:hAnsi="Times New Roman" w:cs="Times New Roman"/>
          <w:sz w:val="26"/>
          <w:szCs w:val="26"/>
        </w:rPr>
        <w:t xml:space="preserve">и осуществляет </w:t>
      </w:r>
      <w:r w:rsidR="009611B1" w:rsidRPr="006C09A1">
        <w:rPr>
          <w:rFonts w:ascii="Times New Roman" w:hAnsi="Times New Roman" w:cs="Times New Roman"/>
          <w:sz w:val="26"/>
          <w:szCs w:val="26"/>
        </w:rPr>
        <w:t xml:space="preserve">ее </w:t>
      </w:r>
      <w:r w:rsidR="003D1CBB" w:rsidRPr="006C09A1">
        <w:rPr>
          <w:rFonts w:ascii="Times New Roman" w:hAnsi="Times New Roman" w:cs="Times New Roman"/>
          <w:sz w:val="26"/>
          <w:szCs w:val="26"/>
        </w:rPr>
        <w:t>эксплуатацию в порядке, определенном договором.</w:t>
      </w:r>
    </w:p>
    <w:p w:rsidR="008C594C" w:rsidRPr="006C09A1" w:rsidRDefault="008C594C"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5.</w:t>
      </w:r>
      <w:r w:rsidR="00701A1B" w:rsidRPr="006C09A1">
        <w:rPr>
          <w:rFonts w:ascii="Times New Roman" w:hAnsi="Times New Roman" w:cs="Times New Roman"/>
          <w:sz w:val="26"/>
          <w:szCs w:val="26"/>
        </w:rPr>
        <w:t>4</w:t>
      </w:r>
      <w:r w:rsidRPr="006C09A1">
        <w:rPr>
          <w:rFonts w:ascii="Times New Roman" w:hAnsi="Times New Roman" w:cs="Times New Roman"/>
          <w:sz w:val="26"/>
          <w:szCs w:val="26"/>
        </w:rPr>
        <w:t xml:space="preserve">. </w:t>
      </w:r>
      <w:r w:rsidR="003D1CBB" w:rsidRPr="006C09A1">
        <w:rPr>
          <w:rFonts w:ascii="Times New Roman" w:hAnsi="Times New Roman" w:cs="Times New Roman"/>
          <w:sz w:val="26"/>
          <w:szCs w:val="26"/>
        </w:rPr>
        <w:t xml:space="preserve">В соответствии с условиями договора собственник или иной законный владелец рекламной конструкции устанавливает рекламную конструкцию, а также заключает договор страхования гражданской ответственности за ущерб, который </w:t>
      </w:r>
      <w:r w:rsidR="003D1CBB" w:rsidRPr="006C09A1">
        <w:rPr>
          <w:rFonts w:ascii="Times New Roman" w:hAnsi="Times New Roman" w:cs="Times New Roman"/>
          <w:sz w:val="26"/>
          <w:szCs w:val="26"/>
        </w:rPr>
        <w:lastRenderedPageBreak/>
        <w:t>может быть причинен рекламной конструкцией третьим лицам.</w:t>
      </w:r>
    </w:p>
    <w:p w:rsidR="008C594C" w:rsidRPr="006C09A1" w:rsidRDefault="00714F89"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5.</w:t>
      </w:r>
      <w:hyperlink r:id="rId11" w:history="1">
        <w:r w:rsidR="00701A1B" w:rsidRPr="006C09A1">
          <w:rPr>
            <w:rFonts w:ascii="Times New Roman" w:hAnsi="Times New Roman" w:cs="Times New Roman"/>
            <w:sz w:val="26"/>
            <w:szCs w:val="26"/>
          </w:rPr>
          <w:t>5</w:t>
        </w:r>
      </w:hyperlink>
      <w:r w:rsidR="008C594C" w:rsidRPr="006C09A1">
        <w:rPr>
          <w:rFonts w:ascii="Times New Roman" w:hAnsi="Times New Roman" w:cs="Times New Roman"/>
          <w:sz w:val="26"/>
          <w:szCs w:val="26"/>
        </w:rPr>
        <w:t xml:space="preserve">. </w:t>
      </w:r>
      <w:r w:rsidR="003D1CBB" w:rsidRPr="006C09A1">
        <w:rPr>
          <w:rFonts w:ascii="Times New Roman" w:hAnsi="Times New Roman" w:cs="Times New Roman"/>
          <w:sz w:val="26"/>
          <w:szCs w:val="26"/>
        </w:rPr>
        <w:t>Уполномоченное структурное подразделение Клинцовской городской администрации</w:t>
      </w:r>
      <w:r w:rsidRPr="006C09A1">
        <w:rPr>
          <w:rFonts w:ascii="Times New Roman" w:hAnsi="Times New Roman" w:cs="Times New Roman"/>
          <w:sz w:val="26"/>
          <w:szCs w:val="26"/>
        </w:rPr>
        <w:t xml:space="preserve"> </w:t>
      </w:r>
      <w:r w:rsidR="003D1CBB" w:rsidRPr="006C09A1">
        <w:rPr>
          <w:rFonts w:ascii="Times New Roman" w:hAnsi="Times New Roman" w:cs="Times New Roman"/>
          <w:sz w:val="26"/>
          <w:szCs w:val="26"/>
        </w:rPr>
        <w:t xml:space="preserve">осуществляет контроль </w:t>
      </w:r>
      <w:r w:rsidR="000C3899" w:rsidRPr="006C09A1">
        <w:rPr>
          <w:rFonts w:ascii="Times New Roman" w:hAnsi="Times New Roman" w:cs="Times New Roman"/>
          <w:sz w:val="26"/>
          <w:szCs w:val="26"/>
        </w:rPr>
        <w:t>технического</w:t>
      </w:r>
      <w:r w:rsidR="003D1CBB" w:rsidRPr="006C09A1">
        <w:rPr>
          <w:rFonts w:ascii="Times New Roman" w:hAnsi="Times New Roman" w:cs="Times New Roman"/>
          <w:sz w:val="26"/>
          <w:szCs w:val="26"/>
        </w:rPr>
        <w:t xml:space="preserve"> состояни</w:t>
      </w:r>
      <w:r w:rsidR="000C3899" w:rsidRPr="006C09A1">
        <w:rPr>
          <w:rFonts w:ascii="Times New Roman" w:hAnsi="Times New Roman" w:cs="Times New Roman"/>
          <w:sz w:val="26"/>
          <w:szCs w:val="26"/>
        </w:rPr>
        <w:t>я</w:t>
      </w:r>
      <w:r w:rsidR="003D1CBB" w:rsidRPr="006C09A1">
        <w:rPr>
          <w:rFonts w:ascii="Times New Roman" w:hAnsi="Times New Roman" w:cs="Times New Roman"/>
          <w:sz w:val="26"/>
          <w:szCs w:val="26"/>
        </w:rPr>
        <w:t xml:space="preserve"> и эксплуатаци</w:t>
      </w:r>
      <w:r w:rsidR="000C3899" w:rsidRPr="006C09A1">
        <w:rPr>
          <w:rFonts w:ascii="Times New Roman" w:hAnsi="Times New Roman" w:cs="Times New Roman"/>
          <w:sz w:val="26"/>
          <w:szCs w:val="26"/>
        </w:rPr>
        <w:t>и</w:t>
      </w:r>
      <w:r w:rsidR="003D1CBB" w:rsidRPr="006C09A1">
        <w:rPr>
          <w:rFonts w:ascii="Times New Roman" w:hAnsi="Times New Roman" w:cs="Times New Roman"/>
          <w:sz w:val="26"/>
          <w:szCs w:val="26"/>
        </w:rPr>
        <w:t xml:space="preserve"> рекламных конструкций</w:t>
      </w:r>
      <w:r w:rsidRPr="006C09A1">
        <w:rPr>
          <w:rFonts w:ascii="Times New Roman" w:hAnsi="Times New Roman" w:cs="Times New Roman"/>
          <w:sz w:val="26"/>
          <w:szCs w:val="26"/>
        </w:rPr>
        <w:t xml:space="preserve"> на земельных участках, находящихся в собственности городского округа «город Клинцы Брянской области» и государственная собственность на которые не разграничена</w:t>
      </w:r>
      <w:r w:rsidR="003D1CBB" w:rsidRPr="006C09A1">
        <w:rPr>
          <w:rFonts w:ascii="Times New Roman" w:hAnsi="Times New Roman" w:cs="Times New Roman"/>
          <w:sz w:val="26"/>
          <w:szCs w:val="26"/>
        </w:rPr>
        <w:t>.</w:t>
      </w:r>
    </w:p>
    <w:p w:rsidR="003D1CBB" w:rsidRPr="006C09A1" w:rsidRDefault="00BA7030"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5.</w:t>
      </w:r>
      <w:hyperlink r:id="rId12" w:history="1">
        <w:r w:rsidR="00701A1B" w:rsidRPr="006C09A1">
          <w:rPr>
            <w:rFonts w:ascii="Times New Roman" w:hAnsi="Times New Roman" w:cs="Times New Roman"/>
            <w:sz w:val="26"/>
            <w:szCs w:val="26"/>
          </w:rPr>
          <w:t>6</w:t>
        </w:r>
      </w:hyperlink>
      <w:r w:rsidR="008C594C" w:rsidRPr="006C09A1">
        <w:rPr>
          <w:rFonts w:ascii="Times New Roman" w:hAnsi="Times New Roman" w:cs="Times New Roman"/>
          <w:sz w:val="26"/>
          <w:szCs w:val="26"/>
        </w:rPr>
        <w:t xml:space="preserve">. </w:t>
      </w:r>
      <w:r w:rsidR="003D1CBB" w:rsidRPr="006C09A1">
        <w:rPr>
          <w:rFonts w:ascii="Times New Roman" w:hAnsi="Times New Roman" w:cs="Times New Roman"/>
          <w:sz w:val="26"/>
          <w:szCs w:val="26"/>
        </w:rPr>
        <w:t>В случае использования имущества город</w:t>
      </w:r>
      <w:r w:rsidR="000C3899" w:rsidRPr="006C09A1">
        <w:rPr>
          <w:rFonts w:ascii="Times New Roman" w:hAnsi="Times New Roman" w:cs="Times New Roman"/>
          <w:sz w:val="26"/>
          <w:szCs w:val="26"/>
        </w:rPr>
        <w:t>ского округа</w:t>
      </w:r>
      <w:r w:rsidR="003D1CBB" w:rsidRPr="006C09A1">
        <w:rPr>
          <w:rFonts w:ascii="Times New Roman" w:hAnsi="Times New Roman" w:cs="Times New Roman"/>
          <w:sz w:val="26"/>
          <w:szCs w:val="26"/>
        </w:rPr>
        <w:t xml:space="preserve"> для установки и эксплуатации рекламной конструкции без договора</w:t>
      </w:r>
      <w:r w:rsidR="00063644" w:rsidRPr="006C09A1">
        <w:rPr>
          <w:rFonts w:ascii="Times New Roman" w:hAnsi="Times New Roman" w:cs="Times New Roman"/>
          <w:sz w:val="26"/>
          <w:szCs w:val="26"/>
        </w:rPr>
        <w:t>, она подлежит демонтажу на основании предписания</w:t>
      </w:r>
      <w:r w:rsidR="003D1CBB" w:rsidRPr="006C09A1">
        <w:rPr>
          <w:rFonts w:ascii="Times New Roman" w:hAnsi="Times New Roman" w:cs="Times New Roman"/>
          <w:sz w:val="26"/>
          <w:szCs w:val="26"/>
        </w:rPr>
        <w:t xml:space="preserve"> Клинцовск</w:t>
      </w:r>
      <w:r w:rsidR="00063644" w:rsidRPr="006C09A1">
        <w:rPr>
          <w:rFonts w:ascii="Times New Roman" w:hAnsi="Times New Roman" w:cs="Times New Roman"/>
          <w:sz w:val="26"/>
          <w:szCs w:val="26"/>
        </w:rPr>
        <w:t xml:space="preserve">ой </w:t>
      </w:r>
      <w:r w:rsidR="003D1CBB" w:rsidRPr="006C09A1">
        <w:rPr>
          <w:rFonts w:ascii="Times New Roman" w:hAnsi="Times New Roman" w:cs="Times New Roman"/>
          <w:sz w:val="26"/>
          <w:szCs w:val="26"/>
        </w:rPr>
        <w:t>городск</w:t>
      </w:r>
      <w:r w:rsidR="00063644" w:rsidRPr="006C09A1">
        <w:rPr>
          <w:rFonts w:ascii="Times New Roman" w:hAnsi="Times New Roman" w:cs="Times New Roman"/>
          <w:sz w:val="26"/>
          <w:szCs w:val="26"/>
        </w:rPr>
        <w:t>ой</w:t>
      </w:r>
      <w:r w:rsidR="003D1CBB" w:rsidRPr="006C09A1">
        <w:rPr>
          <w:rFonts w:ascii="Times New Roman" w:hAnsi="Times New Roman" w:cs="Times New Roman"/>
          <w:sz w:val="26"/>
          <w:szCs w:val="26"/>
        </w:rPr>
        <w:t xml:space="preserve"> администраци</w:t>
      </w:r>
      <w:r w:rsidR="00063644" w:rsidRPr="006C09A1">
        <w:rPr>
          <w:rFonts w:ascii="Times New Roman" w:hAnsi="Times New Roman" w:cs="Times New Roman"/>
          <w:sz w:val="26"/>
          <w:szCs w:val="26"/>
        </w:rPr>
        <w:t>и.</w:t>
      </w:r>
      <w:r w:rsidR="00714F89" w:rsidRPr="006C09A1">
        <w:rPr>
          <w:rFonts w:ascii="Times New Roman" w:hAnsi="Times New Roman" w:cs="Times New Roman"/>
          <w:sz w:val="26"/>
          <w:szCs w:val="26"/>
        </w:rPr>
        <w:t xml:space="preserve"> </w:t>
      </w:r>
      <w:r w:rsidR="00063644" w:rsidRPr="006C09A1">
        <w:rPr>
          <w:rFonts w:ascii="Times New Roman" w:hAnsi="Times New Roman" w:cs="Times New Roman"/>
          <w:sz w:val="26"/>
          <w:szCs w:val="26"/>
        </w:rPr>
        <w:t xml:space="preserve">По требованию Клинцовской городской администрации владелец рекламной конструкции обязан возместить расходы, понесенные в связи с </w:t>
      </w:r>
      <w:r w:rsidR="001D34C8" w:rsidRPr="006C09A1">
        <w:rPr>
          <w:rFonts w:ascii="Times New Roman" w:hAnsi="Times New Roman" w:cs="Times New Roman"/>
          <w:sz w:val="26"/>
          <w:szCs w:val="26"/>
        </w:rPr>
        <w:t>демонтажем</w:t>
      </w:r>
      <w:r w:rsidR="00063644" w:rsidRPr="006C09A1">
        <w:rPr>
          <w:rFonts w:ascii="Times New Roman" w:hAnsi="Times New Roman" w:cs="Times New Roman"/>
          <w:sz w:val="26"/>
          <w:szCs w:val="26"/>
        </w:rPr>
        <w:t>, хранением или в необходимых случаях уничтожением рекламной конструкции.</w:t>
      </w:r>
    </w:p>
    <w:p w:rsidR="00E43B6F" w:rsidRPr="006C09A1" w:rsidRDefault="00E43B6F"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5.</w:t>
      </w:r>
      <w:r w:rsidR="00485E41" w:rsidRPr="006C09A1">
        <w:rPr>
          <w:rFonts w:ascii="Times New Roman" w:hAnsi="Times New Roman" w:cs="Times New Roman"/>
          <w:sz w:val="26"/>
          <w:szCs w:val="26"/>
        </w:rPr>
        <w:t>7</w:t>
      </w:r>
      <w:r w:rsidRPr="006C09A1">
        <w:rPr>
          <w:rFonts w:ascii="Times New Roman" w:hAnsi="Times New Roman" w:cs="Times New Roman"/>
          <w:sz w:val="26"/>
          <w:szCs w:val="26"/>
        </w:rPr>
        <w:t xml:space="preserve">. Каждое рекламное место подлежит регистрации. Регистрация рекламных мест на территории </w:t>
      </w:r>
      <w:r w:rsidR="000C3899" w:rsidRPr="006C09A1">
        <w:rPr>
          <w:rFonts w:ascii="Times New Roman" w:hAnsi="Times New Roman" w:cs="Times New Roman"/>
          <w:sz w:val="26"/>
          <w:szCs w:val="26"/>
        </w:rPr>
        <w:t>городского округа</w:t>
      </w:r>
      <w:r w:rsidRPr="006C09A1">
        <w:rPr>
          <w:rFonts w:ascii="Times New Roman" w:hAnsi="Times New Roman" w:cs="Times New Roman"/>
          <w:sz w:val="26"/>
          <w:szCs w:val="26"/>
        </w:rPr>
        <w:t xml:space="preserve"> осуществляется путем внесения учетных записей в Городской реестр рекламных мест</w:t>
      </w:r>
      <w:r w:rsidR="005B2DDF" w:rsidRPr="006C09A1">
        <w:rPr>
          <w:rFonts w:ascii="Times New Roman" w:hAnsi="Times New Roman" w:cs="Times New Roman"/>
          <w:sz w:val="26"/>
          <w:szCs w:val="26"/>
        </w:rPr>
        <w:t xml:space="preserve">, который ведется </w:t>
      </w:r>
      <w:r w:rsidR="00CB703B" w:rsidRPr="006C09A1">
        <w:rPr>
          <w:rFonts w:ascii="Times New Roman" w:hAnsi="Times New Roman" w:cs="Times New Roman"/>
          <w:sz w:val="26"/>
          <w:szCs w:val="26"/>
        </w:rPr>
        <w:t>отделом архитектуры, градостроительства и землеустройства</w:t>
      </w:r>
      <w:r w:rsidR="002D1A95" w:rsidRPr="006C09A1">
        <w:rPr>
          <w:rFonts w:ascii="Times New Roman" w:hAnsi="Times New Roman" w:cs="Times New Roman"/>
          <w:sz w:val="26"/>
          <w:szCs w:val="26"/>
        </w:rPr>
        <w:t xml:space="preserve"> </w:t>
      </w:r>
      <w:r w:rsidR="005B2DDF" w:rsidRPr="006C09A1">
        <w:rPr>
          <w:rFonts w:ascii="Times New Roman" w:hAnsi="Times New Roman" w:cs="Times New Roman"/>
          <w:sz w:val="26"/>
          <w:szCs w:val="26"/>
        </w:rPr>
        <w:t>Клинцовской городской администраци</w:t>
      </w:r>
      <w:r w:rsidR="002346C2" w:rsidRPr="006C09A1">
        <w:rPr>
          <w:rFonts w:ascii="Times New Roman" w:hAnsi="Times New Roman" w:cs="Times New Roman"/>
          <w:sz w:val="26"/>
          <w:szCs w:val="26"/>
        </w:rPr>
        <w:t>и</w:t>
      </w:r>
      <w:r w:rsidR="005B2DDF" w:rsidRPr="006C09A1">
        <w:rPr>
          <w:rFonts w:ascii="Times New Roman" w:hAnsi="Times New Roman" w:cs="Times New Roman"/>
          <w:sz w:val="26"/>
          <w:szCs w:val="26"/>
        </w:rPr>
        <w:t>.</w:t>
      </w:r>
    </w:p>
    <w:p w:rsidR="003D1CBB" w:rsidRPr="006C09A1" w:rsidRDefault="003D1CBB" w:rsidP="004D7692">
      <w:pPr>
        <w:pStyle w:val="ConsPlusNormal"/>
        <w:ind w:firstLine="709"/>
        <w:jc w:val="both"/>
        <w:rPr>
          <w:rFonts w:ascii="Times New Roman" w:hAnsi="Times New Roman" w:cs="Times New Roman"/>
          <w:sz w:val="26"/>
          <w:szCs w:val="26"/>
        </w:rPr>
      </w:pPr>
    </w:p>
    <w:p w:rsidR="008C594C" w:rsidRPr="006C09A1" w:rsidRDefault="008C594C" w:rsidP="004D7692">
      <w:pPr>
        <w:pStyle w:val="ConsPlusNormal"/>
        <w:ind w:firstLine="709"/>
        <w:jc w:val="center"/>
        <w:outlineLvl w:val="1"/>
        <w:rPr>
          <w:rFonts w:ascii="Times New Roman" w:hAnsi="Times New Roman" w:cs="Times New Roman"/>
          <w:b/>
          <w:sz w:val="26"/>
          <w:szCs w:val="26"/>
        </w:rPr>
      </w:pPr>
      <w:r w:rsidRPr="006C09A1">
        <w:rPr>
          <w:rFonts w:ascii="Times New Roman" w:hAnsi="Times New Roman" w:cs="Times New Roman"/>
          <w:b/>
          <w:sz w:val="26"/>
          <w:szCs w:val="26"/>
        </w:rPr>
        <w:t>6. Порядок оформления разрешений на установку и эксплуатацию</w:t>
      </w:r>
    </w:p>
    <w:p w:rsidR="008C594C" w:rsidRPr="006C09A1" w:rsidRDefault="008C594C" w:rsidP="004D7692">
      <w:pPr>
        <w:pStyle w:val="ConsPlusNormal"/>
        <w:ind w:firstLine="709"/>
        <w:jc w:val="center"/>
        <w:rPr>
          <w:rFonts w:ascii="Times New Roman" w:hAnsi="Times New Roman" w:cs="Times New Roman"/>
          <w:b/>
          <w:sz w:val="26"/>
          <w:szCs w:val="26"/>
        </w:rPr>
      </w:pPr>
      <w:r w:rsidRPr="006C09A1">
        <w:rPr>
          <w:rFonts w:ascii="Times New Roman" w:hAnsi="Times New Roman" w:cs="Times New Roman"/>
          <w:b/>
          <w:sz w:val="26"/>
          <w:szCs w:val="26"/>
        </w:rPr>
        <w:t>рекламных конструкций</w:t>
      </w:r>
    </w:p>
    <w:p w:rsidR="008C594C" w:rsidRPr="006C09A1" w:rsidRDefault="008C594C" w:rsidP="004D7692">
      <w:pPr>
        <w:pStyle w:val="ConsPlusNormal"/>
        <w:ind w:firstLine="709"/>
        <w:jc w:val="both"/>
        <w:rPr>
          <w:rFonts w:ascii="Times New Roman" w:hAnsi="Times New Roman" w:cs="Times New Roman"/>
          <w:sz w:val="26"/>
          <w:szCs w:val="26"/>
        </w:rPr>
      </w:pPr>
    </w:p>
    <w:p w:rsidR="008139DB" w:rsidRPr="006C09A1" w:rsidRDefault="008C594C"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6.1. Разрешение на установку и эксплуатацию рекламной конструкции (далее - разрешение) </w:t>
      </w:r>
      <w:r w:rsidR="00485E41" w:rsidRPr="006C09A1">
        <w:rPr>
          <w:rFonts w:ascii="Times New Roman" w:hAnsi="Times New Roman" w:cs="Times New Roman"/>
          <w:sz w:val="26"/>
          <w:szCs w:val="26"/>
        </w:rPr>
        <w:t>оформляется</w:t>
      </w:r>
      <w:r w:rsidRPr="006C09A1">
        <w:rPr>
          <w:rFonts w:ascii="Times New Roman" w:hAnsi="Times New Roman" w:cs="Times New Roman"/>
          <w:sz w:val="26"/>
          <w:szCs w:val="26"/>
        </w:rPr>
        <w:t xml:space="preserve"> по заявлению собственника или иного законного владельца недвижимого имущества, к которому присоединяется рекламная конструкция (далее - владелец имущества), </w:t>
      </w:r>
      <w:r w:rsidR="00B17A99" w:rsidRPr="006C09A1">
        <w:rPr>
          <w:rFonts w:ascii="Times New Roman" w:hAnsi="Times New Roman" w:cs="Times New Roman"/>
          <w:sz w:val="26"/>
          <w:szCs w:val="26"/>
        </w:rPr>
        <w:t>либо владельца рекламной конструкции</w:t>
      </w:r>
      <w:r w:rsidR="004924FB" w:rsidRPr="006C09A1">
        <w:rPr>
          <w:rFonts w:ascii="Times New Roman" w:hAnsi="Times New Roman" w:cs="Times New Roman"/>
          <w:sz w:val="26"/>
          <w:szCs w:val="26"/>
        </w:rPr>
        <w:t>.</w:t>
      </w:r>
    </w:p>
    <w:p w:rsidR="008C594C" w:rsidRPr="006C09A1" w:rsidRDefault="008C594C"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6.</w:t>
      </w:r>
      <w:r w:rsidR="004809E6" w:rsidRPr="006C09A1">
        <w:rPr>
          <w:rFonts w:ascii="Times New Roman" w:hAnsi="Times New Roman" w:cs="Times New Roman"/>
          <w:sz w:val="26"/>
          <w:szCs w:val="26"/>
        </w:rPr>
        <w:t>2</w:t>
      </w:r>
      <w:r w:rsidRPr="006C09A1">
        <w:rPr>
          <w:rFonts w:ascii="Times New Roman" w:hAnsi="Times New Roman" w:cs="Times New Roman"/>
          <w:sz w:val="26"/>
          <w:szCs w:val="26"/>
        </w:rPr>
        <w:t xml:space="preserve">. </w:t>
      </w:r>
      <w:proofErr w:type="gramStart"/>
      <w:r w:rsidRPr="006C09A1">
        <w:rPr>
          <w:rFonts w:ascii="Times New Roman" w:hAnsi="Times New Roman" w:cs="Times New Roman"/>
          <w:sz w:val="26"/>
          <w:szCs w:val="26"/>
        </w:rPr>
        <w:t>В случае отчуждения рекламной конструкции лицом, на которое было оформлено разрешение, новому владельцу имущества или новому владельцу рекламной конструкции</w:t>
      </w:r>
      <w:r w:rsidR="002D1A95" w:rsidRPr="006C09A1">
        <w:rPr>
          <w:rFonts w:ascii="Times New Roman" w:hAnsi="Times New Roman" w:cs="Times New Roman"/>
          <w:sz w:val="26"/>
          <w:szCs w:val="26"/>
        </w:rPr>
        <w:t>,</w:t>
      </w:r>
      <w:r w:rsidR="001D34C8" w:rsidRPr="006C09A1">
        <w:rPr>
          <w:rFonts w:ascii="Times New Roman" w:hAnsi="Times New Roman" w:cs="Times New Roman"/>
          <w:sz w:val="26"/>
          <w:szCs w:val="26"/>
        </w:rPr>
        <w:t xml:space="preserve"> </w:t>
      </w:r>
      <w:r w:rsidR="008C51FA" w:rsidRPr="006C09A1">
        <w:rPr>
          <w:rFonts w:ascii="Times New Roman" w:hAnsi="Times New Roman" w:cs="Times New Roman"/>
          <w:sz w:val="26"/>
          <w:szCs w:val="26"/>
        </w:rPr>
        <w:t>отдел архитектуры, градостроительства и землеустройства</w:t>
      </w:r>
      <w:r w:rsidR="001D34C8" w:rsidRPr="006C09A1">
        <w:rPr>
          <w:rFonts w:ascii="Times New Roman" w:hAnsi="Times New Roman" w:cs="Times New Roman"/>
          <w:sz w:val="26"/>
          <w:szCs w:val="26"/>
        </w:rPr>
        <w:t xml:space="preserve"> </w:t>
      </w:r>
      <w:r w:rsidR="002D1A95" w:rsidRPr="006C09A1">
        <w:rPr>
          <w:rFonts w:ascii="Times New Roman" w:hAnsi="Times New Roman" w:cs="Times New Roman"/>
          <w:sz w:val="26"/>
          <w:szCs w:val="26"/>
        </w:rPr>
        <w:t>Клинцовской городской администрации</w:t>
      </w:r>
      <w:r w:rsidRPr="006C09A1">
        <w:rPr>
          <w:rFonts w:ascii="Times New Roman" w:hAnsi="Times New Roman" w:cs="Times New Roman"/>
          <w:sz w:val="26"/>
          <w:szCs w:val="26"/>
        </w:rPr>
        <w:t xml:space="preserve"> в срок не позднее </w:t>
      </w:r>
      <w:r w:rsidR="00E43B6F" w:rsidRPr="006C09A1">
        <w:rPr>
          <w:rFonts w:ascii="Times New Roman" w:hAnsi="Times New Roman" w:cs="Times New Roman"/>
          <w:sz w:val="26"/>
          <w:szCs w:val="26"/>
        </w:rPr>
        <w:t>7</w:t>
      </w:r>
      <w:r w:rsidRPr="006C09A1">
        <w:rPr>
          <w:rFonts w:ascii="Times New Roman" w:hAnsi="Times New Roman" w:cs="Times New Roman"/>
          <w:sz w:val="26"/>
          <w:szCs w:val="26"/>
        </w:rPr>
        <w:t xml:space="preserve"> рабочих дней вносит отметку об изменении владельца рекламной конструкции в ранее выданное разрешение, а также в Городской реестр рекламных конструкций на основании заявления нового владельца рекламной конструкции и</w:t>
      </w:r>
      <w:proofErr w:type="gramEnd"/>
      <w:r w:rsidRPr="006C09A1">
        <w:rPr>
          <w:rFonts w:ascii="Times New Roman" w:hAnsi="Times New Roman" w:cs="Times New Roman"/>
          <w:sz w:val="26"/>
          <w:szCs w:val="26"/>
        </w:rPr>
        <w:t xml:space="preserve"> документов, подтверждающих отчуждение рекламной конструкции.</w:t>
      </w:r>
    </w:p>
    <w:p w:rsidR="008C594C" w:rsidRPr="006C09A1" w:rsidRDefault="002414C9" w:rsidP="004D7692">
      <w:pPr>
        <w:pStyle w:val="ConsPlusNormal"/>
        <w:ind w:firstLine="709"/>
        <w:jc w:val="both"/>
        <w:rPr>
          <w:rFonts w:ascii="Times New Roman" w:hAnsi="Times New Roman" w:cs="Times New Roman"/>
          <w:sz w:val="26"/>
          <w:szCs w:val="26"/>
        </w:rPr>
      </w:pPr>
      <w:hyperlink r:id="rId13" w:history="1">
        <w:r w:rsidR="008C594C" w:rsidRPr="006C09A1">
          <w:rPr>
            <w:rFonts w:ascii="Times New Roman" w:hAnsi="Times New Roman" w:cs="Times New Roman"/>
            <w:sz w:val="26"/>
            <w:szCs w:val="26"/>
          </w:rPr>
          <w:t>6.</w:t>
        </w:r>
        <w:r w:rsidR="004809E6" w:rsidRPr="006C09A1">
          <w:rPr>
            <w:rFonts w:ascii="Times New Roman" w:hAnsi="Times New Roman" w:cs="Times New Roman"/>
            <w:sz w:val="26"/>
            <w:szCs w:val="26"/>
          </w:rPr>
          <w:t>3</w:t>
        </w:r>
      </w:hyperlink>
      <w:r w:rsidR="008C594C" w:rsidRPr="006C09A1">
        <w:rPr>
          <w:rFonts w:ascii="Times New Roman" w:hAnsi="Times New Roman" w:cs="Times New Roman"/>
          <w:sz w:val="26"/>
          <w:szCs w:val="26"/>
        </w:rPr>
        <w:t>. Разрешение выдается на каждую рекламную конструкцию на срок действия договора на установку и эксплуатацию рекламной конструкции. В разрешении указываются сведения о лице, которому выдано разрешение (владельце имущества или владельце рекламной конструкции), тип рекламной конструкции, площадь ее информационного поля, место установки рекламной конструкции, характеристики рекламной конструкции, срок действия разрешения, орган, выдавший разрешение, номер и дата его выдачи, иные сведения, предусмотренные федеральным законодательством.</w:t>
      </w:r>
    </w:p>
    <w:p w:rsidR="008C594C" w:rsidRPr="006C09A1" w:rsidRDefault="00E43B6F"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6.</w:t>
      </w:r>
      <w:r w:rsidR="004809E6" w:rsidRPr="006C09A1">
        <w:rPr>
          <w:rFonts w:ascii="Times New Roman" w:hAnsi="Times New Roman" w:cs="Times New Roman"/>
          <w:sz w:val="26"/>
          <w:szCs w:val="26"/>
        </w:rPr>
        <w:t>4</w:t>
      </w:r>
      <w:r w:rsidRPr="006C09A1">
        <w:rPr>
          <w:rFonts w:ascii="Times New Roman" w:hAnsi="Times New Roman" w:cs="Times New Roman"/>
          <w:sz w:val="26"/>
          <w:szCs w:val="26"/>
        </w:rPr>
        <w:t xml:space="preserve">. </w:t>
      </w:r>
      <w:r w:rsidR="008F7CBD" w:rsidRPr="006C09A1">
        <w:rPr>
          <w:rFonts w:ascii="Times New Roman" w:hAnsi="Times New Roman" w:cs="Times New Roman"/>
          <w:sz w:val="26"/>
          <w:szCs w:val="26"/>
        </w:rPr>
        <w:t>Порядок выдачи разрешения, состав и последовательность административных процедур устанавливаются</w:t>
      </w:r>
      <w:r w:rsidR="002D1A95" w:rsidRPr="006C09A1">
        <w:rPr>
          <w:rFonts w:ascii="Times New Roman" w:hAnsi="Times New Roman" w:cs="Times New Roman"/>
          <w:sz w:val="26"/>
          <w:szCs w:val="26"/>
        </w:rPr>
        <w:t xml:space="preserve"> </w:t>
      </w:r>
      <w:r w:rsidR="008F7CBD" w:rsidRPr="006C09A1">
        <w:rPr>
          <w:rFonts w:ascii="Times New Roman" w:hAnsi="Times New Roman" w:cs="Times New Roman"/>
          <w:sz w:val="26"/>
          <w:szCs w:val="26"/>
        </w:rPr>
        <w:t>соответствующим административным регламентом, утверждаемым</w:t>
      </w:r>
      <w:r w:rsidR="001D34C8" w:rsidRPr="006C09A1">
        <w:rPr>
          <w:rFonts w:ascii="Times New Roman" w:hAnsi="Times New Roman" w:cs="Times New Roman"/>
          <w:sz w:val="26"/>
          <w:szCs w:val="26"/>
        </w:rPr>
        <w:t xml:space="preserve"> постановлением</w:t>
      </w:r>
      <w:r w:rsidR="008F7CBD" w:rsidRPr="006C09A1">
        <w:rPr>
          <w:rFonts w:ascii="Times New Roman" w:hAnsi="Times New Roman" w:cs="Times New Roman"/>
          <w:sz w:val="26"/>
          <w:szCs w:val="26"/>
        </w:rPr>
        <w:t xml:space="preserve"> Клинцовской городской администраци</w:t>
      </w:r>
      <w:r w:rsidR="001D34C8" w:rsidRPr="006C09A1">
        <w:rPr>
          <w:rFonts w:ascii="Times New Roman" w:hAnsi="Times New Roman" w:cs="Times New Roman"/>
          <w:sz w:val="26"/>
          <w:szCs w:val="26"/>
        </w:rPr>
        <w:t>и</w:t>
      </w:r>
      <w:r w:rsidR="002D1A95" w:rsidRPr="006C09A1">
        <w:rPr>
          <w:rFonts w:ascii="Times New Roman" w:hAnsi="Times New Roman" w:cs="Times New Roman"/>
          <w:sz w:val="26"/>
          <w:szCs w:val="26"/>
        </w:rPr>
        <w:t>.</w:t>
      </w:r>
    </w:p>
    <w:p w:rsidR="006C3CE0" w:rsidRPr="006C09A1" w:rsidRDefault="006C3CE0" w:rsidP="004D7692">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C0777" w:rsidRPr="006C09A1" w:rsidRDefault="00E43B6F" w:rsidP="004D7692">
      <w:pPr>
        <w:pStyle w:val="ConsPlusNormal"/>
        <w:ind w:firstLine="709"/>
        <w:jc w:val="center"/>
        <w:outlineLvl w:val="1"/>
        <w:rPr>
          <w:rFonts w:ascii="Times New Roman" w:hAnsi="Times New Roman" w:cs="Times New Roman"/>
          <w:b/>
          <w:sz w:val="26"/>
          <w:szCs w:val="26"/>
        </w:rPr>
      </w:pPr>
      <w:bookmarkStart w:id="4" w:name="Par71"/>
      <w:bookmarkEnd w:id="4"/>
      <w:r w:rsidRPr="006C09A1">
        <w:rPr>
          <w:rFonts w:ascii="Times New Roman" w:hAnsi="Times New Roman" w:cs="Times New Roman"/>
          <w:b/>
          <w:sz w:val="26"/>
          <w:szCs w:val="26"/>
        </w:rPr>
        <w:t>7</w:t>
      </w:r>
      <w:r w:rsidR="00DC0777" w:rsidRPr="006C09A1">
        <w:rPr>
          <w:rFonts w:ascii="Times New Roman" w:hAnsi="Times New Roman" w:cs="Times New Roman"/>
          <w:b/>
          <w:sz w:val="26"/>
          <w:szCs w:val="26"/>
        </w:rPr>
        <w:t>. Социальная реклама</w:t>
      </w:r>
    </w:p>
    <w:p w:rsidR="00DC0777" w:rsidRPr="006C09A1" w:rsidRDefault="00DC0777" w:rsidP="004D7692">
      <w:pPr>
        <w:pStyle w:val="ConsPlusNormal"/>
        <w:ind w:firstLine="709"/>
        <w:jc w:val="center"/>
        <w:rPr>
          <w:rFonts w:ascii="Times New Roman" w:hAnsi="Times New Roman" w:cs="Times New Roman"/>
          <w:sz w:val="26"/>
          <w:szCs w:val="26"/>
        </w:rPr>
      </w:pPr>
    </w:p>
    <w:p w:rsidR="00DC0777" w:rsidRPr="006C09A1" w:rsidRDefault="00E43B6F"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7</w:t>
      </w:r>
      <w:r w:rsidR="00DC0777" w:rsidRPr="006C09A1">
        <w:rPr>
          <w:rFonts w:ascii="Times New Roman" w:hAnsi="Times New Roman" w:cs="Times New Roman"/>
          <w:sz w:val="26"/>
          <w:szCs w:val="26"/>
        </w:rPr>
        <w:t xml:space="preserve">.1. </w:t>
      </w:r>
      <w:r w:rsidR="001D34C8" w:rsidRPr="006C09A1">
        <w:rPr>
          <w:rFonts w:ascii="Times New Roman" w:hAnsi="Times New Roman" w:cs="Times New Roman"/>
          <w:sz w:val="26"/>
          <w:szCs w:val="26"/>
        </w:rPr>
        <w:t xml:space="preserve">Рекламодателями социальной рекламы могут выступать физические лица, </w:t>
      </w:r>
      <w:r w:rsidR="001D34C8" w:rsidRPr="006C09A1">
        <w:rPr>
          <w:rFonts w:ascii="Times New Roman" w:hAnsi="Times New Roman" w:cs="Times New Roman"/>
          <w:sz w:val="26"/>
          <w:szCs w:val="26"/>
        </w:rPr>
        <w:lastRenderedPageBreak/>
        <w:t>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r w:rsidR="00DC0777" w:rsidRPr="006C09A1">
        <w:rPr>
          <w:rFonts w:ascii="Times New Roman" w:hAnsi="Times New Roman" w:cs="Times New Roman"/>
          <w:sz w:val="26"/>
          <w:szCs w:val="26"/>
        </w:rPr>
        <w:t>.</w:t>
      </w:r>
    </w:p>
    <w:p w:rsidR="00DC0777" w:rsidRPr="006C09A1" w:rsidRDefault="00E43B6F"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7</w:t>
      </w:r>
      <w:r w:rsidR="00DC0777" w:rsidRPr="006C09A1">
        <w:rPr>
          <w:rFonts w:ascii="Times New Roman" w:hAnsi="Times New Roman" w:cs="Times New Roman"/>
          <w:sz w:val="26"/>
          <w:szCs w:val="26"/>
        </w:rPr>
        <w:t xml:space="preserve">.2. Заключение договора на распространение социальной рекламы является обязательным для </w:t>
      </w:r>
      <w:proofErr w:type="spellStart"/>
      <w:r w:rsidR="00DC0777" w:rsidRPr="006C09A1">
        <w:rPr>
          <w:rFonts w:ascii="Times New Roman" w:hAnsi="Times New Roman" w:cs="Times New Roman"/>
          <w:sz w:val="26"/>
          <w:szCs w:val="26"/>
        </w:rPr>
        <w:t>рекламораспространителя</w:t>
      </w:r>
      <w:proofErr w:type="spellEnd"/>
      <w:r w:rsidR="00DC0777" w:rsidRPr="006C09A1">
        <w:rPr>
          <w:rFonts w:ascii="Times New Roman" w:hAnsi="Times New Roman" w:cs="Times New Roman"/>
          <w:sz w:val="26"/>
          <w:szCs w:val="26"/>
        </w:rPr>
        <w:t xml:space="preserve"> в пределах пяти процентов годового объема распространяемой им рекламы (в том числе общей рекламной площади рекламных конструкций). Заключение такого договора осуществляется в порядке, установленном Гражданским </w:t>
      </w:r>
      <w:hyperlink r:id="rId14" w:history="1">
        <w:r w:rsidR="00DC0777" w:rsidRPr="006C09A1">
          <w:rPr>
            <w:rFonts w:ascii="Times New Roman" w:hAnsi="Times New Roman" w:cs="Times New Roman"/>
            <w:sz w:val="26"/>
            <w:szCs w:val="26"/>
          </w:rPr>
          <w:t>кодексом</w:t>
        </w:r>
      </w:hyperlink>
      <w:r w:rsidR="00DC0777" w:rsidRPr="006C09A1">
        <w:rPr>
          <w:rFonts w:ascii="Times New Roman" w:hAnsi="Times New Roman" w:cs="Times New Roman"/>
          <w:sz w:val="26"/>
          <w:szCs w:val="26"/>
        </w:rPr>
        <w:t xml:space="preserve"> Российской Федерации.</w:t>
      </w:r>
    </w:p>
    <w:p w:rsidR="00DC0777" w:rsidRPr="006C09A1" w:rsidRDefault="00DC0777"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В случае размещения социальной рекламы по договору с Клинцовской городской администрацией оплата по договору на установку и эксплуатацию рекламной конструкции, установленной на муниципальном имуществе, за период ее размещения не взимается.</w:t>
      </w:r>
    </w:p>
    <w:p w:rsidR="00352291" w:rsidRPr="006C09A1" w:rsidRDefault="00352291"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Уведомление на размещение социальной рекламы направляется </w:t>
      </w:r>
      <w:proofErr w:type="spellStart"/>
      <w:r w:rsidRPr="006C09A1">
        <w:rPr>
          <w:rFonts w:ascii="Times New Roman" w:hAnsi="Times New Roman" w:cs="Times New Roman"/>
          <w:sz w:val="26"/>
          <w:szCs w:val="26"/>
        </w:rPr>
        <w:t>рекламораспространителю</w:t>
      </w:r>
      <w:proofErr w:type="spellEnd"/>
      <w:r w:rsidRPr="006C09A1">
        <w:rPr>
          <w:rFonts w:ascii="Times New Roman" w:hAnsi="Times New Roman" w:cs="Times New Roman"/>
          <w:sz w:val="26"/>
          <w:szCs w:val="26"/>
        </w:rPr>
        <w:t xml:space="preserve"> не позднее, чем за 30 дней до даты ее предполагаемого размещения.</w:t>
      </w:r>
    </w:p>
    <w:p w:rsidR="00352291" w:rsidRPr="006C09A1" w:rsidRDefault="00352291"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После получения </w:t>
      </w:r>
      <w:proofErr w:type="spellStart"/>
      <w:r w:rsidRPr="006C09A1">
        <w:rPr>
          <w:rFonts w:ascii="Times New Roman" w:hAnsi="Times New Roman" w:cs="Times New Roman"/>
          <w:sz w:val="26"/>
          <w:szCs w:val="26"/>
        </w:rPr>
        <w:t>рекламораспространителем</w:t>
      </w:r>
      <w:proofErr w:type="spellEnd"/>
      <w:r w:rsidRPr="006C09A1">
        <w:rPr>
          <w:rFonts w:ascii="Times New Roman" w:hAnsi="Times New Roman" w:cs="Times New Roman"/>
          <w:sz w:val="26"/>
          <w:szCs w:val="26"/>
        </w:rPr>
        <w:t xml:space="preserve"> уведомления, между </w:t>
      </w:r>
      <w:proofErr w:type="spellStart"/>
      <w:r w:rsidRPr="006C09A1">
        <w:rPr>
          <w:rFonts w:ascii="Times New Roman" w:hAnsi="Times New Roman" w:cs="Times New Roman"/>
          <w:sz w:val="26"/>
          <w:szCs w:val="26"/>
        </w:rPr>
        <w:t>Клинцовской</w:t>
      </w:r>
      <w:proofErr w:type="spellEnd"/>
      <w:r w:rsidRPr="006C09A1">
        <w:rPr>
          <w:rFonts w:ascii="Times New Roman" w:hAnsi="Times New Roman" w:cs="Times New Roman"/>
          <w:sz w:val="26"/>
          <w:szCs w:val="26"/>
        </w:rPr>
        <w:t xml:space="preserve"> городской администрацией и </w:t>
      </w:r>
      <w:proofErr w:type="spellStart"/>
      <w:r w:rsidRPr="006C09A1">
        <w:rPr>
          <w:rFonts w:ascii="Times New Roman" w:hAnsi="Times New Roman" w:cs="Times New Roman"/>
          <w:sz w:val="26"/>
          <w:szCs w:val="26"/>
        </w:rPr>
        <w:t>рекламораспространителем</w:t>
      </w:r>
      <w:proofErr w:type="spellEnd"/>
      <w:r w:rsidRPr="006C09A1">
        <w:rPr>
          <w:rFonts w:ascii="Times New Roman" w:hAnsi="Times New Roman" w:cs="Times New Roman"/>
          <w:sz w:val="26"/>
          <w:szCs w:val="26"/>
        </w:rPr>
        <w:t xml:space="preserve"> заключается дополнительное соглашение на распространение социальной рекламы к действующему договору на установку и эксплуатацию рекламной конструкции.</w:t>
      </w:r>
    </w:p>
    <w:p w:rsidR="00DC0777" w:rsidRPr="006C09A1" w:rsidRDefault="00E43B6F"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7</w:t>
      </w:r>
      <w:r w:rsidR="00DC0777" w:rsidRPr="006C09A1">
        <w:rPr>
          <w:rFonts w:ascii="Times New Roman" w:hAnsi="Times New Roman" w:cs="Times New Roman"/>
          <w:sz w:val="26"/>
          <w:szCs w:val="26"/>
        </w:rPr>
        <w:t xml:space="preserve">.3. Праздничная информация размещается в </w:t>
      </w:r>
      <w:r w:rsidR="007A048B" w:rsidRPr="006C09A1">
        <w:rPr>
          <w:rFonts w:ascii="Times New Roman" w:hAnsi="Times New Roman" w:cs="Times New Roman"/>
          <w:sz w:val="26"/>
          <w:szCs w:val="26"/>
        </w:rPr>
        <w:t>городском округе</w:t>
      </w:r>
      <w:r w:rsidR="00DC0777" w:rsidRPr="006C09A1">
        <w:rPr>
          <w:rFonts w:ascii="Times New Roman" w:hAnsi="Times New Roman" w:cs="Times New Roman"/>
          <w:sz w:val="26"/>
          <w:szCs w:val="26"/>
        </w:rPr>
        <w:t xml:space="preserve"> на основе концепции, разработанной и утвержденной </w:t>
      </w:r>
      <w:r w:rsidR="00D52B02" w:rsidRPr="006C09A1">
        <w:rPr>
          <w:rFonts w:ascii="Times New Roman" w:hAnsi="Times New Roman" w:cs="Times New Roman"/>
          <w:sz w:val="26"/>
          <w:szCs w:val="26"/>
        </w:rPr>
        <w:t>Клин</w:t>
      </w:r>
      <w:r w:rsidR="00F23809" w:rsidRPr="006C09A1">
        <w:rPr>
          <w:rFonts w:ascii="Times New Roman" w:hAnsi="Times New Roman" w:cs="Times New Roman"/>
          <w:sz w:val="26"/>
          <w:szCs w:val="26"/>
        </w:rPr>
        <w:t>цовской городской администраци</w:t>
      </w:r>
      <w:r w:rsidR="002F75BC" w:rsidRPr="006C09A1">
        <w:rPr>
          <w:rFonts w:ascii="Times New Roman" w:hAnsi="Times New Roman" w:cs="Times New Roman"/>
          <w:sz w:val="26"/>
          <w:szCs w:val="26"/>
        </w:rPr>
        <w:t>ей</w:t>
      </w:r>
      <w:r w:rsidR="00DC0777" w:rsidRPr="006C09A1">
        <w:rPr>
          <w:rFonts w:ascii="Times New Roman" w:hAnsi="Times New Roman" w:cs="Times New Roman"/>
          <w:sz w:val="26"/>
          <w:szCs w:val="26"/>
        </w:rPr>
        <w:t xml:space="preserve">. При заключении договора на установку и эксплуатацию рекламной конструкции, установленной на муниципальном имуществе, с </w:t>
      </w:r>
      <w:proofErr w:type="spellStart"/>
      <w:r w:rsidR="00DC0777" w:rsidRPr="006C09A1">
        <w:rPr>
          <w:rFonts w:ascii="Times New Roman" w:hAnsi="Times New Roman" w:cs="Times New Roman"/>
          <w:sz w:val="26"/>
          <w:szCs w:val="26"/>
        </w:rPr>
        <w:t>рекламораспространителем</w:t>
      </w:r>
      <w:proofErr w:type="spellEnd"/>
      <w:r w:rsidR="00DC0777" w:rsidRPr="006C09A1">
        <w:rPr>
          <w:rFonts w:ascii="Times New Roman" w:hAnsi="Times New Roman" w:cs="Times New Roman"/>
          <w:sz w:val="26"/>
          <w:szCs w:val="26"/>
        </w:rPr>
        <w:t xml:space="preserve"> в условиях договора заранее оговариваются сроки и места размещения (для предварительного уведомления рекламодателей) праздничной рекламы с учетом разработанной адресной концепции. При этом Рекламораспространитель за месяц уведомляется о размещении праздничной рекламы.</w:t>
      </w:r>
    </w:p>
    <w:p w:rsidR="006C3CE0" w:rsidRPr="006C09A1" w:rsidRDefault="006C3CE0" w:rsidP="004D7692">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5" w:name="Par92"/>
      <w:bookmarkEnd w:id="5"/>
    </w:p>
    <w:p w:rsidR="007A048B" w:rsidRPr="006C09A1" w:rsidRDefault="0006079D" w:rsidP="004D7692">
      <w:pPr>
        <w:pStyle w:val="ConsPlusNormal"/>
        <w:ind w:firstLine="709"/>
        <w:jc w:val="center"/>
        <w:outlineLvl w:val="1"/>
        <w:rPr>
          <w:rFonts w:ascii="Times New Roman" w:hAnsi="Times New Roman" w:cs="Times New Roman"/>
          <w:b/>
          <w:sz w:val="26"/>
          <w:szCs w:val="26"/>
        </w:rPr>
      </w:pPr>
      <w:r w:rsidRPr="006C09A1">
        <w:rPr>
          <w:rFonts w:ascii="Times New Roman" w:hAnsi="Times New Roman" w:cs="Times New Roman"/>
          <w:b/>
          <w:sz w:val="26"/>
          <w:szCs w:val="26"/>
        </w:rPr>
        <w:t>8</w:t>
      </w:r>
      <w:r w:rsidR="005C2394" w:rsidRPr="006C09A1">
        <w:rPr>
          <w:rFonts w:ascii="Times New Roman" w:hAnsi="Times New Roman" w:cs="Times New Roman"/>
          <w:b/>
          <w:sz w:val="26"/>
          <w:szCs w:val="26"/>
        </w:rPr>
        <w:t xml:space="preserve">. </w:t>
      </w:r>
      <w:r w:rsidR="003E5E15" w:rsidRPr="006C09A1">
        <w:rPr>
          <w:rFonts w:ascii="Times New Roman" w:hAnsi="Times New Roman" w:cs="Times New Roman"/>
          <w:b/>
          <w:sz w:val="26"/>
          <w:szCs w:val="26"/>
        </w:rPr>
        <w:t>Требования к демонтажу и эксплуатации рекламных</w:t>
      </w:r>
      <w:r w:rsidR="0045714B" w:rsidRPr="006C09A1">
        <w:rPr>
          <w:rFonts w:ascii="Times New Roman" w:hAnsi="Times New Roman" w:cs="Times New Roman"/>
          <w:b/>
          <w:sz w:val="26"/>
          <w:szCs w:val="26"/>
        </w:rPr>
        <w:t xml:space="preserve"> </w:t>
      </w:r>
      <w:r w:rsidR="003E5E15" w:rsidRPr="006C09A1">
        <w:rPr>
          <w:rFonts w:ascii="Times New Roman" w:hAnsi="Times New Roman" w:cs="Times New Roman"/>
          <w:b/>
          <w:sz w:val="26"/>
          <w:szCs w:val="26"/>
        </w:rPr>
        <w:t xml:space="preserve">конструкций, </w:t>
      </w:r>
    </w:p>
    <w:p w:rsidR="003E5E15" w:rsidRPr="006C09A1" w:rsidRDefault="003E5E15" w:rsidP="004D7692">
      <w:pPr>
        <w:pStyle w:val="ConsPlusNormal"/>
        <w:ind w:firstLine="709"/>
        <w:jc w:val="center"/>
        <w:outlineLvl w:val="1"/>
        <w:rPr>
          <w:rFonts w:ascii="Times New Roman" w:hAnsi="Times New Roman" w:cs="Times New Roman"/>
          <w:b/>
          <w:sz w:val="26"/>
          <w:szCs w:val="26"/>
        </w:rPr>
      </w:pPr>
      <w:proofErr w:type="gramStart"/>
      <w:r w:rsidRPr="006C09A1">
        <w:rPr>
          <w:rFonts w:ascii="Times New Roman" w:hAnsi="Times New Roman" w:cs="Times New Roman"/>
          <w:b/>
          <w:sz w:val="26"/>
          <w:szCs w:val="26"/>
        </w:rPr>
        <w:t>устанавливаемых</w:t>
      </w:r>
      <w:proofErr w:type="gramEnd"/>
      <w:r w:rsidRPr="006C09A1">
        <w:rPr>
          <w:rFonts w:ascii="Times New Roman" w:hAnsi="Times New Roman" w:cs="Times New Roman"/>
          <w:b/>
          <w:sz w:val="26"/>
          <w:szCs w:val="26"/>
        </w:rPr>
        <w:t xml:space="preserve"> на территории город</w:t>
      </w:r>
      <w:r w:rsidR="007A048B" w:rsidRPr="006C09A1">
        <w:rPr>
          <w:rFonts w:ascii="Times New Roman" w:hAnsi="Times New Roman" w:cs="Times New Roman"/>
          <w:b/>
          <w:sz w:val="26"/>
          <w:szCs w:val="26"/>
        </w:rPr>
        <w:t>ского округа «город</w:t>
      </w:r>
      <w:r w:rsidRPr="006C09A1">
        <w:rPr>
          <w:rFonts w:ascii="Times New Roman" w:hAnsi="Times New Roman" w:cs="Times New Roman"/>
          <w:b/>
          <w:sz w:val="26"/>
          <w:szCs w:val="26"/>
        </w:rPr>
        <w:t xml:space="preserve"> Клинцы</w:t>
      </w:r>
      <w:r w:rsidR="007A048B" w:rsidRPr="006C09A1">
        <w:rPr>
          <w:rFonts w:ascii="Times New Roman" w:hAnsi="Times New Roman" w:cs="Times New Roman"/>
          <w:b/>
          <w:sz w:val="26"/>
          <w:szCs w:val="26"/>
        </w:rPr>
        <w:t xml:space="preserve"> Брянской области»</w:t>
      </w:r>
    </w:p>
    <w:p w:rsidR="003E5E15" w:rsidRPr="006C09A1" w:rsidRDefault="003E5E15" w:rsidP="004D7692">
      <w:pPr>
        <w:pStyle w:val="ConsPlusNormal"/>
        <w:ind w:firstLine="709"/>
        <w:jc w:val="both"/>
        <w:outlineLvl w:val="2"/>
        <w:rPr>
          <w:rFonts w:ascii="Times New Roman" w:hAnsi="Times New Roman" w:cs="Times New Roman"/>
          <w:sz w:val="26"/>
          <w:szCs w:val="26"/>
        </w:rPr>
      </w:pPr>
    </w:p>
    <w:p w:rsidR="003E5E15" w:rsidRPr="006C09A1" w:rsidRDefault="005C2394" w:rsidP="004D7692">
      <w:pPr>
        <w:pStyle w:val="ConsPlusNormal"/>
        <w:ind w:firstLine="709"/>
        <w:jc w:val="both"/>
        <w:outlineLvl w:val="2"/>
        <w:rPr>
          <w:rFonts w:ascii="Times New Roman" w:hAnsi="Times New Roman" w:cs="Times New Roman"/>
          <w:sz w:val="26"/>
          <w:szCs w:val="26"/>
        </w:rPr>
      </w:pPr>
      <w:r w:rsidRPr="006C09A1">
        <w:rPr>
          <w:rFonts w:ascii="Times New Roman" w:hAnsi="Times New Roman" w:cs="Times New Roman"/>
          <w:sz w:val="26"/>
          <w:szCs w:val="26"/>
        </w:rPr>
        <w:t>8</w:t>
      </w:r>
      <w:r w:rsidR="003E5E15" w:rsidRPr="006C09A1">
        <w:rPr>
          <w:rFonts w:ascii="Times New Roman" w:hAnsi="Times New Roman" w:cs="Times New Roman"/>
          <w:sz w:val="26"/>
          <w:szCs w:val="26"/>
        </w:rPr>
        <w:t>.1. Демонтаж рекламных конструкций</w:t>
      </w:r>
    </w:p>
    <w:p w:rsidR="003A406B" w:rsidRPr="006C09A1" w:rsidRDefault="005C2394" w:rsidP="008E7E0D">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8</w:t>
      </w:r>
      <w:r w:rsidR="003E5E15" w:rsidRPr="006C09A1">
        <w:rPr>
          <w:rFonts w:ascii="Times New Roman" w:hAnsi="Times New Roman" w:cs="Times New Roman"/>
          <w:sz w:val="26"/>
          <w:szCs w:val="26"/>
        </w:rPr>
        <w:t>.1.1. Демонтаж рекламных конструкций, установленных и эксплуатируемых без разрешений.</w:t>
      </w:r>
    </w:p>
    <w:p w:rsidR="003A406B" w:rsidRPr="006C09A1" w:rsidRDefault="003A406B"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Установка и эксплуатация рекламной конструкции без разрешения, срок действия которого не истек, не допускаются. </w:t>
      </w:r>
    </w:p>
    <w:p w:rsidR="003A406B" w:rsidRPr="006C09A1" w:rsidRDefault="003A406B"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w:t>
      </w:r>
      <w:r w:rsidR="00DA39C3" w:rsidRPr="006C09A1">
        <w:rPr>
          <w:rFonts w:ascii="Times New Roman" w:hAnsi="Times New Roman" w:cs="Times New Roman"/>
          <w:sz w:val="26"/>
          <w:szCs w:val="26"/>
        </w:rPr>
        <w:t>Клинцовской городской администрации.</w:t>
      </w:r>
    </w:p>
    <w:p w:rsidR="006D053A" w:rsidRPr="006C09A1" w:rsidRDefault="00DA39C3" w:rsidP="004D7692">
      <w:pPr>
        <w:spacing w:after="1" w:line="240" w:lineRule="atLeast"/>
        <w:ind w:firstLine="709"/>
        <w:jc w:val="both"/>
        <w:rPr>
          <w:rFonts w:ascii="Times New Roman" w:eastAsia="Times New Roman" w:hAnsi="Times New Roman" w:cs="Times New Roman"/>
          <w:sz w:val="26"/>
          <w:szCs w:val="26"/>
          <w:lang w:eastAsia="ru-RU"/>
        </w:rPr>
      </w:pPr>
      <w:proofErr w:type="gramStart"/>
      <w:r w:rsidRPr="006C09A1">
        <w:rPr>
          <w:rFonts w:ascii="Times New Roman" w:eastAsia="Times New Roman" w:hAnsi="Times New Roman" w:cs="Times New Roman"/>
          <w:sz w:val="26"/>
          <w:szCs w:val="26"/>
          <w:lang w:eastAsia="ru-RU"/>
        </w:rPr>
        <w:t xml:space="preserve">Владелец рекламной конструкции обязан осуществить </w:t>
      </w:r>
      <w:hyperlink r:id="rId15" w:history="1">
        <w:r w:rsidRPr="006C09A1">
          <w:rPr>
            <w:rStyle w:val="ab"/>
            <w:rFonts w:ascii="Times New Roman" w:eastAsia="Times New Roman" w:hAnsi="Times New Roman" w:cs="Times New Roman"/>
            <w:color w:val="auto"/>
            <w:sz w:val="26"/>
            <w:szCs w:val="26"/>
            <w:u w:val="none"/>
            <w:lang w:eastAsia="ru-RU"/>
          </w:rPr>
          <w:t>демонтаж</w:t>
        </w:r>
      </w:hyperlink>
      <w:r w:rsidRPr="006C09A1">
        <w:rPr>
          <w:rFonts w:ascii="Times New Roman" w:eastAsia="Times New Roman" w:hAnsi="Times New Roman" w:cs="Times New Roman"/>
          <w:sz w:val="26"/>
          <w:szCs w:val="26"/>
          <w:lang w:eastAsia="ru-RU"/>
        </w:rPr>
        <w:t xml:space="preserve"> рекламной конструкции в течение месяца со дня выдачи предписания Клинцовской городской администрации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6D053A" w:rsidRPr="006C09A1" w:rsidRDefault="006D053A" w:rsidP="006D053A">
      <w:pPr>
        <w:spacing w:after="1" w:line="240" w:lineRule="atLeast"/>
        <w:ind w:firstLine="709"/>
        <w:jc w:val="both"/>
        <w:rPr>
          <w:rFonts w:ascii="Times New Roman" w:eastAsia="Times New Roman" w:hAnsi="Times New Roman" w:cs="Times New Roman"/>
          <w:sz w:val="26"/>
          <w:szCs w:val="26"/>
          <w:lang w:eastAsia="ru-RU"/>
        </w:rPr>
      </w:pPr>
      <w:r w:rsidRPr="006C09A1">
        <w:rPr>
          <w:rFonts w:ascii="Times New Roman" w:eastAsia="Times New Roman" w:hAnsi="Times New Roman" w:cs="Times New Roman"/>
          <w:sz w:val="26"/>
          <w:szCs w:val="26"/>
          <w:lang w:eastAsia="ru-RU"/>
        </w:rPr>
        <w:t xml:space="preserve">Если в установленный срок владелец рекламной конструкции не выполнил обязанность по демонтажу рекламной конструкции или владелец рекламной </w:t>
      </w:r>
      <w:r w:rsidRPr="006C09A1">
        <w:rPr>
          <w:rFonts w:ascii="Times New Roman" w:eastAsia="Times New Roman" w:hAnsi="Times New Roman" w:cs="Times New Roman"/>
          <w:sz w:val="26"/>
          <w:szCs w:val="26"/>
          <w:lang w:eastAsia="ru-RU"/>
        </w:rPr>
        <w:lastRenderedPageBreak/>
        <w:t>конструкции неизвестен, Клинцовская городская администрация выдает предписание о демонтаже рекламной конструкции собственнику или иному законному владельцу недвижимого имущества, к которому прис</w:t>
      </w:r>
      <w:r w:rsidR="00307B93" w:rsidRPr="006C09A1">
        <w:rPr>
          <w:rFonts w:ascii="Times New Roman" w:eastAsia="Times New Roman" w:hAnsi="Times New Roman" w:cs="Times New Roman"/>
          <w:sz w:val="26"/>
          <w:szCs w:val="26"/>
          <w:lang w:eastAsia="ru-RU"/>
        </w:rPr>
        <w:t xml:space="preserve">оединена рекламная конструкция. </w:t>
      </w:r>
      <w:r w:rsidRPr="006C09A1">
        <w:rPr>
          <w:rFonts w:ascii="Times New Roman" w:eastAsia="Times New Roman" w:hAnsi="Times New Roman" w:cs="Times New Roman"/>
          <w:sz w:val="26"/>
          <w:szCs w:val="26"/>
          <w:lang w:eastAsia="ru-RU"/>
        </w:rPr>
        <w:t xml:space="preserve">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r w:rsidR="00A16A11" w:rsidRPr="006C09A1">
        <w:rPr>
          <w:rFonts w:ascii="Times New Roman" w:eastAsia="Times New Roman" w:hAnsi="Times New Roman" w:cs="Times New Roman"/>
          <w:sz w:val="26"/>
          <w:szCs w:val="26"/>
          <w:lang w:eastAsia="ru-RU"/>
        </w:rPr>
        <w:t>демонтажем</w:t>
      </w:r>
      <w:r w:rsidRPr="006C09A1">
        <w:rPr>
          <w:rFonts w:ascii="Times New Roman" w:eastAsia="Times New Roman" w:hAnsi="Times New Roman" w:cs="Times New Roman"/>
          <w:sz w:val="26"/>
          <w:szCs w:val="26"/>
          <w:lang w:eastAsia="ru-RU"/>
        </w:rPr>
        <w:t>, хранением или в необходимых случаях уничтожением рекламной конструкции.</w:t>
      </w:r>
    </w:p>
    <w:p w:rsidR="006D053A" w:rsidRPr="006C09A1" w:rsidRDefault="006D053A" w:rsidP="006D053A">
      <w:pPr>
        <w:spacing w:after="1" w:line="240" w:lineRule="atLeast"/>
        <w:ind w:firstLine="709"/>
        <w:jc w:val="both"/>
        <w:rPr>
          <w:rFonts w:ascii="Times New Roman" w:eastAsia="Times New Roman" w:hAnsi="Times New Roman" w:cs="Times New Roman"/>
          <w:sz w:val="26"/>
          <w:szCs w:val="26"/>
          <w:lang w:eastAsia="ru-RU"/>
        </w:rPr>
      </w:pPr>
      <w:r w:rsidRPr="006C09A1">
        <w:rPr>
          <w:rFonts w:ascii="Times New Roman" w:eastAsia="Times New Roman" w:hAnsi="Times New Roman" w:cs="Times New Roman"/>
          <w:sz w:val="26"/>
          <w:szCs w:val="26"/>
          <w:lang w:eastAsia="ru-RU"/>
        </w:rPr>
        <w:t xml:space="preserve">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Клинцовской городской администрации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r w:rsidR="00A16A11" w:rsidRPr="006C09A1">
        <w:rPr>
          <w:rFonts w:ascii="Times New Roman" w:eastAsia="Times New Roman" w:hAnsi="Times New Roman" w:cs="Times New Roman"/>
          <w:sz w:val="26"/>
          <w:szCs w:val="26"/>
          <w:lang w:eastAsia="ru-RU"/>
        </w:rPr>
        <w:t>демонтажем</w:t>
      </w:r>
      <w:r w:rsidRPr="006C09A1">
        <w:rPr>
          <w:rFonts w:ascii="Times New Roman" w:eastAsia="Times New Roman" w:hAnsi="Times New Roman" w:cs="Times New Roman"/>
          <w:sz w:val="26"/>
          <w:szCs w:val="26"/>
          <w:lang w:eastAsia="ru-RU"/>
        </w:rPr>
        <w:t>, хранением или в необходимых случаях уничтожением рекламной конструкции.</w:t>
      </w:r>
    </w:p>
    <w:p w:rsidR="006D053A" w:rsidRPr="006C09A1" w:rsidRDefault="006D053A" w:rsidP="006D053A">
      <w:pPr>
        <w:spacing w:after="1" w:line="240" w:lineRule="atLeast"/>
        <w:ind w:firstLine="709"/>
        <w:jc w:val="both"/>
        <w:rPr>
          <w:rFonts w:ascii="Times New Roman" w:eastAsia="Times New Roman" w:hAnsi="Times New Roman" w:cs="Times New Roman"/>
          <w:sz w:val="26"/>
          <w:szCs w:val="26"/>
          <w:lang w:eastAsia="ru-RU"/>
        </w:rPr>
      </w:pPr>
      <w:r w:rsidRPr="006C09A1">
        <w:rPr>
          <w:rFonts w:ascii="Times New Roman" w:eastAsia="Times New Roman" w:hAnsi="Times New Roman" w:cs="Times New Roman"/>
          <w:sz w:val="26"/>
          <w:szCs w:val="26"/>
          <w:lang w:eastAsia="ru-RU"/>
        </w:rPr>
        <w:t xml:space="preserve">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ее демонтаж, хранение или в необходимых случаях уничтожение осуществляется за счет средств местного бюджета. По требованию Клинцовской городской администрации владелец рекламной конструкции обязан возместить необходимые расходы, понесенные в связи с </w:t>
      </w:r>
      <w:r w:rsidR="00A16A11" w:rsidRPr="006C09A1">
        <w:rPr>
          <w:rFonts w:ascii="Times New Roman" w:eastAsia="Times New Roman" w:hAnsi="Times New Roman" w:cs="Times New Roman"/>
          <w:sz w:val="26"/>
          <w:szCs w:val="26"/>
          <w:lang w:eastAsia="ru-RU"/>
        </w:rPr>
        <w:t>демонтажем</w:t>
      </w:r>
      <w:r w:rsidRPr="006C09A1">
        <w:rPr>
          <w:rFonts w:ascii="Times New Roman" w:eastAsia="Times New Roman" w:hAnsi="Times New Roman" w:cs="Times New Roman"/>
          <w:sz w:val="26"/>
          <w:szCs w:val="26"/>
          <w:lang w:eastAsia="ru-RU"/>
        </w:rPr>
        <w:t>, хранением или в необходимых случаях уничтожением рекламной конструкции.</w:t>
      </w:r>
    </w:p>
    <w:p w:rsidR="006D053A" w:rsidRPr="006C09A1" w:rsidRDefault="00307B93" w:rsidP="00307B93">
      <w:pPr>
        <w:spacing w:after="1" w:line="240" w:lineRule="atLeast"/>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Собственник или иной законный владелец недвижимого имущества после демонтажа рекламной конструкции обязан информировать </w:t>
      </w:r>
      <w:proofErr w:type="spellStart"/>
      <w:r w:rsidRPr="006C09A1">
        <w:rPr>
          <w:rFonts w:ascii="Times New Roman" w:hAnsi="Times New Roman" w:cs="Times New Roman"/>
          <w:sz w:val="26"/>
          <w:szCs w:val="26"/>
        </w:rPr>
        <w:t>Клинцовскую</w:t>
      </w:r>
      <w:proofErr w:type="spellEnd"/>
      <w:r w:rsidRPr="006C09A1">
        <w:rPr>
          <w:rFonts w:ascii="Times New Roman" w:hAnsi="Times New Roman" w:cs="Times New Roman"/>
          <w:sz w:val="26"/>
          <w:szCs w:val="26"/>
        </w:rPr>
        <w:t xml:space="preserve"> городскую администрацию о демонтаже в 3-дневный срок.</w:t>
      </w:r>
    </w:p>
    <w:p w:rsidR="00F740C9" w:rsidRPr="006C09A1" w:rsidRDefault="008C21FA" w:rsidP="004D7692">
      <w:pPr>
        <w:spacing w:after="1" w:line="240" w:lineRule="atLeast"/>
        <w:ind w:firstLine="709"/>
        <w:jc w:val="both"/>
        <w:rPr>
          <w:rFonts w:ascii="Times New Roman" w:hAnsi="Times New Roman" w:cs="Times New Roman"/>
          <w:sz w:val="26"/>
          <w:szCs w:val="26"/>
        </w:rPr>
      </w:pPr>
      <w:r w:rsidRPr="006C09A1">
        <w:rPr>
          <w:rFonts w:ascii="Times New Roman" w:hAnsi="Times New Roman" w:cs="Times New Roman"/>
          <w:sz w:val="26"/>
          <w:szCs w:val="26"/>
        </w:rPr>
        <w:t>При невыполнении обязанности по демонтажу самовольно установленной рекламной конструкции Клинцовская городская администрация обращается в суд с иском о принудительном осуществлении демонтажа самовольно установленной рекламной конструкции. В случае принятия судом решения о принудительном осуществлении демонтажа рекламной конструкции ее демонтаж, хранение или в необходимых случаях уничтожение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такого недвижимого имущества владелец рекламной конструкции обязан возместить ему расходы, понесенные в связи с демонтажем, хранением или в необходимых случаях уничтожением рекламной конструкции.</w:t>
      </w:r>
    </w:p>
    <w:p w:rsidR="008C21FA" w:rsidRPr="006C09A1" w:rsidRDefault="0014016E" w:rsidP="004D7692">
      <w:pPr>
        <w:spacing w:after="1" w:line="240" w:lineRule="atLeast"/>
        <w:ind w:firstLine="709"/>
        <w:jc w:val="both"/>
        <w:rPr>
          <w:rFonts w:ascii="Times New Roman" w:hAnsi="Times New Roman" w:cs="Times New Roman"/>
          <w:sz w:val="26"/>
          <w:szCs w:val="26"/>
        </w:rPr>
      </w:pPr>
      <w:r w:rsidRPr="006C09A1">
        <w:rPr>
          <w:rFonts w:ascii="Times New Roman" w:hAnsi="Times New Roman" w:cs="Times New Roman"/>
          <w:sz w:val="26"/>
          <w:szCs w:val="26"/>
        </w:rPr>
        <w:lastRenderedPageBreak/>
        <w:t>Демонтированная рекламная конструкция подлежит хранению в течени</w:t>
      </w:r>
      <w:proofErr w:type="gramStart"/>
      <w:r w:rsidRPr="006C09A1">
        <w:rPr>
          <w:rFonts w:ascii="Times New Roman" w:hAnsi="Times New Roman" w:cs="Times New Roman"/>
          <w:sz w:val="26"/>
          <w:szCs w:val="26"/>
        </w:rPr>
        <w:t>и</w:t>
      </w:r>
      <w:proofErr w:type="gramEnd"/>
      <w:r w:rsidRPr="006C09A1">
        <w:rPr>
          <w:rFonts w:ascii="Times New Roman" w:hAnsi="Times New Roman" w:cs="Times New Roman"/>
          <w:sz w:val="26"/>
          <w:szCs w:val="26"/>
        </w:rPr>
        <w:t xml:space="preserve"> 3-х месяце</w:t>
      </w:r>
      <w:r w:rsidR="00884F39" w:rsidRPr="006C09A1">
        <w:rPr>
          <w:rFonts w:ascii="Times New Roman" w:hAnsi="Times New Roman" w:cs="Times New Roman"/>
          <w:sz w:val="26"/>
          <w:szCs w:val="26"/>
        </w:rPr>
        <w:t>в</w:t>
      </w:r>
      <w:r w:rsidRPr="006C09A1">
        <w:rPr>
          <w:rFonts w:ascii="Times New Roman" w:hAnsi="Times New Roman" w:cs="Times New Roman"/>
          <w:sz w:val="26"/>
          <w:szCs w:val="26"/>
        </w:rPr>
        <w:t>, после чего подлежит утилизации.</w:t>
      </w:r>
    </w:p>
    <w:p w:rsidR="008C21FA" w:rsidRPr="006C09A1" w:rsidRDefault="0014016E" w:rsidP="0014016E">
      <w:pPr>
        <w:spacing w:after="1" w:line="240" w:lineRule="atLeast"/>
        <w:ind w:firstLine="709"/>
        <w:jc w:val="both"/>
        <w:rPr>
          <w:rFonts w:ascii="Times New Roman" w:hAnsi="Times New Roman" w:cs="Times New Roman"/>
          <w:sz w:val="26"/>
          <w:szCs w:val="26"/>
        </w:rPr>
      </w:pPr>
      <w:r w:rsidRPr="006C09A1">
        <w:rPr>
          <w:rFonts w:ascii="Times New Roman" w:hAnsi="Times New Roman" w:cs="Times New Roman"/>
          <w:sz w:val="26"/>
          <w:szCs w:val="26"/>
        </w:rPr>
        <w:t>Место хранени</w:t>
      </w:r>
      <w:r w:rsidR="00485E41" w:rsidRPr="006C09A1">
        <w:rPr>
          <w:rFonts w:ascii="Times New Roman" w:hAnsi="Times New Roman" w:cs="Times New Roman"/>
          <w:sz w:val="26"/>
          <w:szCs w:val="26"/>
        </w:rPr>
        <w:t>я</w:t>
      </w:r>
      <w:r w:rsidRPr="006C09A1">
        <w:rPr>
          <w:rFonts w:ascii="Times New Roman" w:hAnsi="Times New Roman" w:cs="Times New Roman"/>
          <w:sz w:val="26"/>
          <w:szCs w:val="26"/>
        </w:rPr>
        <w:t xml:space="preserve"> демонтированной рекламной конструкции определяется Клинцовской городской администрацией.</w:t>
      </w:r>
    </w:p>
    <w:p w:rsidR="00360709" w:rsidRPr="006C09A1" w:rsidRDefault="00360709" w:rsidP="00360709">
      <w:pPr>
        <w:spacing w:after="1" w:line="240" w:lineRule="atLeast"/>
        <w:ind w:firstLine="709"/>
        <w:jc w:val="both"/>
        <w:rPr>
          <w:rFonts w:ascii="Times New Roman" w:hAnsi="Times New Roman" w:cs="Times New Roman"/>
          <w:sz w:val="26"/>
          <w:szCs w:val="26"/>
        </w:rPr>
      </w:pPr>
      <w:r w:rsidRPr="006C09A1">
        <w:rPr>
          <w:rFonts w:ascii="Times New Roman" w:hAnsi="Times New Roman" w:cs="Times New Roman"/>
          <w:sz w:val="26"/>
          <w:szCs w:val="26"/>
        </w:rPr>
        <w:t xml:space="preserve">Клинцовская городская администрация не несет ответственности за состояние и сохранность рекламной конструкции, при ее демонтаже в принудительном порядке и (или) перемещении на места для хранения демонтированных </w:t>
      </w:r>
      <w:r w:rsidR="0073703E" w:rsidRPr="006C09A1">
        <w:rPr>
          <w:rFonts w:ascii="Times New Roman" w:hAnsi="Times New Roman" w:cs="Times New Roman"/>
          <w:sz w:val="26"/>
          <w:szCs w:val="26"/>
        </w:rPr>
        <w:t>рекламных конструкций</w:t>
      </w:r>
      <w:r w:rsidR="00884F39" w:rsidRPr="006C09A1">
        <w:rPr>
          <w:rFonts w:ascii="Times New Roman" w:hAnsi="Times New Roman" w:cs="Times New Roman"/>
          <w:sz w:val="26"/>
          <w:szCs w:val="26"/>
        </w:rPr>
        <w:t>, а так же при</w:t>
      </w:r>
      <w:r w:rsidR="00485E41" w:rsidRPr="006C09A1">
        <w:rPr>
          <w:rFonts w:ascii="Times New Roman" w:hAnsi="Times New Roman" w:cs="Times New Roman"/>
          <w:sz w:val="26"/>
          <w:szCs w:val="26"/>
        </w:rPr>
        <w:t xml:space="preserve"> их</w:t>
      </w:r>
      <w:r w:rsidR="00884F39" w:rsidRPr="006C09A1">
        <w:rPr>
          <w:rFonts w:ascii="Times New Roman" w:hAnsi="Times New Roman" w:cs="Times New Roman"/>
          <w:sz w:val="26"/>
          <w:szCs w:val="26"/>
        </w:rPr>
        <w:t xml:space="preserve"> хранении.</w:t>
      </w:r>
    </w:p>
    <w:p w:rsidR="003E5E15" w:rsidRPr="006C09A1" w:rsidRDefault="005C239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8</w:t>
      </w:r>
      <w:r w:rsidR="003E5E15" w:rsidRPr="006C09A1">
        <w:rPr>
          <w:rFonts w:ascii="Times New Roman" w:hAnsi="Times New Roman" w:cs="Times New Roman"/>
          <w:sz w:val="26"/>
          <w:szCs w:val="26"/>
        </w:rPr>
        <w:t>.1.2. Демонтаж рекламных конструкций в случае аннулирования Разрешения.</w:t>
      </w:r>
    </w:p>
    <w:p w:rsidR="003E5E15" w:rsidRPr="006C09A1" w:rsidRDefault="003E5E15"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В случае аннулирования Разрешения владелец рекламной конструкции обязан осуществить ее демонтаж в течение месяца на основании предписания Клинцовской городской администрации, выдаваемого владельцу рекламной конструкции либо собственнику или иному законному владельцу соответствующего недвижимого имущества, к которому такая конструкция присоединена.</w:t>
      </w:r>
    </w:p>
    <w:p w:rsidR="003E5E15" w:rsidRPr="006C09A1" w:rsidRDefault="005C2394" w:rsidP="004D7692">
      <w:pPr>
        <w:pStyle w:val="ConsPlusNormal"/>
        <w:ind w:firstLine="709"/>
        <w:jc w:val="both"/>
        <w:outlineLvl w:val="2"/>
        <w:rPr>
          <w:rFonts w:ascii="Times New Roman" w:hAnsi="Times New Roman" w:cs="Times New Roman"/>
          <w:sz w:val="26"/>
          <w:szCs w:val="26"/>
        </w:rPr>
      </w:pPr>
      <w:r w:rsidRPr="006C09A1">
        <w:rPr>
          <w:rFonts w:ascii="Times New Roman" w:hAnsi="Times New Roman" w:cs="Times New Roman"/>
          <w:sz w:val="26"/>
          <w:szCs w:val="26"/>
        </w:rPr>
        <w:t>8</w:t>
      </w:r>
      <w:r w:rsidR="003E5E15" w:rsidRPr="006C09A1">
        <w:rPr>
          <w:rFonts w:ascii="Times New Roman" w:hAnsi="Times New Roman" w:cs="Times New Roman"/>
          <w:sz w:val="26"/>
          <w:szCs w:val="26"/>
        </w:rPr>
        <w:t>.2. Требования к эксплуатации рекламных конструкций, устанавливаемых на территории город</w:t>
      </w:r>
      <w:r w:rsidR="007A048B" w:rsidRPr="006C09A1">
        <w:rPr>
          <w:rFonts w:ascii="Times New Roman" w:hAnsi="Times New Roman" w:cs="Times New Roman"/>
          <w:sz w:val="26"/>
          <w:szCs w:val="26"/>
        </w:rPr>
        <w:t>ского округа «город Клинцы Брянской области».</w:t>
      </w:r>
    </w:p>
    <w:p w:rsidR="000D1BFD" w:rsidRPr="006C09A1" w:rsidRDefault="005C239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8</w:t>
      </w:r>
      <w:r w:rsidR="003E5E15" w:rsidRPr="006C09A1">
        <w:rPr>
          <w:rFonts w:ascii="Times New Roman" w:hAnsi="Times New Roman" w:cs="Times New Roman"/>
          <w:sz w:val="26"/>
          <w:szCs w:val="26"/>
        </w:rPr>
        <w:t xml:space="preserve">.2.1. </w:t>
      </w:r>
      <w:r w:rsidR="000D1BFD" w:rsidRPr="006C09A1">
        <w:rPr>
          <w:rFonts w:ascii="Times New Roman" w:hAnsi="Times New Roman" w:cs="Times New Roman"/>
          <w:sz w:val="26"/>
          <w:szCs w:val="26"/>
        </w:rPr>
        <w:t>Заявитель обязан осуществить установку рекламной конструкции в течени</w:t>
      </w:r>
      <w:r w:rsidR="00192A0E" w:rsidRPr="006C09A1">
        <w:rPr>
          <w:rFonts w:ascii="Times New Roman" w:hAnsi="Times New Roman" w:cs="Times New Roman"/>
          <w:sz w:val="26"/>
          <w:szCs w:val="26"/>
        </w:rPr>
        <w:t>е</w:t>
      </w:r>
      <w:r w:rsidR="000D1BFD" w:rsidRPr="006C09A1">
        <w:rPr>
          <w:rFonts w:ascii="Times New Roman" w:hAnsi="Times New Roman" w:cs="Times New Roman"/>
          <w:sz w:val="26"/>
          <w:szCs w:val="26"/>
        </w:rPr>
        <w:t xml:space="preserve"> года со дня получения Разрешения.</w:t>
      </w:r>
    </w:p>
    <w:p w:rsidR="003E5E15" w:rsidRPr="006C09A1" w:rsidRDefault="005C239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8</w:t>
      </w:r>
      <w:r w:rsidR="000D1BFD" w:rsidRPr="006C09A1">
        <w:rPr>
          <w:rFonts w:ascii="Times New Roman" w:hAnsi="Times New Roman" w:cs="Times New Roman"/>
          <w:sz w:val="26"/>
          <w:szCs w:val="26"/>
        </w:rPr>
        <w:t xml:space="preserve">.2.2. </w:t>
      </w:r>
      <w:r w:rsidR="003E5E15" w:rsidRPr="006C09A1">
        <w:rPr>
          <w:rFonts w:ascii="Times New Roman" w:hAnsi="Times New Roman" w:cs="Times New Roman"/>
          <w:sz w:val="26"/>
          <w:szCs w:val="26"/>
        </w:rPr>
        <w:t xml:space="preserve">Монтажно-строительные и электромонтажные работы, связанные с подключением/отключением </w:t>
      </w:r>
      <w:proofErr w:type="gramStart"/>
      <w:r w:rsidR="003E5E15" w:rsidRPr="006C09A1">
        <w:rPr>
          <w:rFonts w:ascii="Times New Roman" w:hAnsi="Times New Roman" w:cs="Times New Roman"/>
          <w:sz w:val="26"/>
          <w:szCs w:val="26"/>
        </w:rPr>
        <w:t>к</w:t>
      </w:r>
      <w:proofErr w:type="gramEnd"/>
      <w:r w:rsidR="003E5E15" w:rsidRPr="006C09A1">
        <w:rPr>
          <w:rFonts w:ascii="Times New Roman" w:hAnsi="Times New Roman" w:cs="Times New Roman"/>
          <w:sz w:val="26"/>
          <w:szCs w:val="26"/>
        </w:rPr>
        <w:t>/</w:t>
      </w:r>
      <w:proofErr w:type="gramStart"/>
      <w:r w:rsidR="003E5E15" w:rsidRPr="006C09A1">
        <w:rPr>
          <w:rFonts w:ascii="Times New Roman" w:hAnsi="Times New Roman" w:cs="Times New Roman"/>
          <w:sz w:val="26"/>
          <w:szCs w:val="26"/>
        </w:rPr>
        <w:t>от</w:t>
      </w:r>
      <w:proofErr w:type="gramEnd"/>
      <w:r w:rsidR="003E5E15" w:rsidRPr="006C09A1">
        <w:rPr>
          <w:rFonts w:ascii="Times New Roman" w:hAnsi="Times New Roman" w:cs="Times New Roman"/>
          <w:sz w:val="26"/>
          <w:szCs w:val="26"/>
        </w:rPr>
        <w:t xml:space="preserve"> электрической сети, по установке и эксплуатации конструкций выполняются в соответствии с проектной документацией организациями, имеющими лицензии на проведение этих работ. Рекламораспространитель не имеет права вносить дополнения и изменения в утвержденную проектную документацию конструкции без согласования с уполномоченными организациями.</w:t>
      </w:r>
    </w:p>
    <w:p w:rsidR="003E5E15" w:rsidRPr="006C09A1" w:rsidRDefault="005C239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8</w:t>
      </w:r>
      <w:r w:rsidR="003E5E15" w:rsidRPr="006C09A1">
        <w:rPr>
          <w:rFonts w:ascii="Times New Roman" w:hAnsi="Times New Roman" w:cs="Times New Roman"/>
          <w:sz w:val="26"/>
          <w:szCs w:val="26"/>
        </w:rPr>
        <w:t>.2.</w:t>
      </w:r>
      <w:r w:rsidR="00131A1A" w:rsidRPr="006C09A1">
        <w:rPr>
          <w:rFonts w:ascii="Times New Roman" w:hAnsi="Times New Roman" w:cs="Times New Roman"/>
          <w:sz w:val="26"/>
          <w:szCs w:val="26"/>
        </w:rPr>
        <w:t>3</w:t>
      </w:r>
      <w:r w:rsidR="003E5E15" w:rsidRPr="006C09A1">
        <w:rPr>
          <w:rFonts w:ascii="Times New Roman" w:hAnsi="Times New Roman" w:cs="Times New Roman"/>
          <w:sz w:val="26"/>
          <w:szCs w:val="26"/>
        </w:rPr>
        <w:t xml:space="preserve">. Фундаменты отдельно стоящих установок не должны выступать над уровнем земли либо должны быть декоративно оформлены, </w:t>
      </w:r>
      <w:r w:rsidR="005D7A52" w:rsidRPr="006C09A1">
        <w:rPr>
          <w:rFonts w:ascii="Times New Roman" w:hAnsi="Times New Roman" w:cs="Times New Roman"/>
          <w:sz w:val="26"/>
          <w:szCs w:val="26"/>
        </w:rPr>
        <w:t>что</w:t>
      </w:r>
      <w:r w:rsidR="003E5E15" w:rsidRPr="006C09A1">
        <w:rPr>
          <w:rFonts w:ascii="Times New Roman" w:hAnsi="Times New Roman" w:cs="Times New Roman"/>
          <w:sz w:val="26"/>
          <w:szCs w:val="26"/>
        </w:rPr>
        <w:t xml:space="preserve"> указыва</w:t>
      </w:r>
      <w:r w:rsidR="005D7A52" w:rsidRPr="006C09A1">
        <w:rPr>
          <w:rFonts w:ascii="Times New Roman" w:hAnsi="Times New Roman" w:cs="Times New Roman"/>
          <w:sz w:val="26"/>
          <w:szCs w:val="26"/>
        </w:rPr>
        <w:t>е</w:t>
      </w:r>
      <w:r w:rsidR="003E5E15" w:rsidRPr="006C09A1">
        <w:rPr>
          <w:rFonts w:ascii="Times New Roman" w:hAnsi="Times New Roman" w:cs="Times New Roman"/>
          <w:sz w:val="26"/>
          <w:szCs w:val="26"/>
        </w:rPr>
        <w:t xml:space="preserve">тся в </w:t>
      </w:r>
      <w:proofErr w:type="gramStart"/>
      <w:r w:rsidR="003E5E15" w:rsidRPr="006C09A1">
        <w:rPr>
          <w:rFonts w:ascii="Times New Roman" w:hAnsi="Times New Roman" w:cs="Times New Roman"/>
          <w:sz w:val="26"/>
          <w:szCs w:val="26"/>
        </w:rPr>
        <w:t>дизайн-проекте</w:t>
      </w:r>
      <w:proofErr w:type="gramEnd"/>
      <w:r w:rsidR="003E5E15" w:rsidRPr="006C09A1">
        <w:rPr>
          <w:rFonts w:ascii="Times New Roman" w:hAnsi="Times New Roman" w:cs="Times New Roman"/>
          <w:sz w:val="26"/>
          <w:szCs w:val="26"/>
        </w:rPr>
        <w:t xml:space="preserve"> на установку средства наружной рекламы. Устройство фундаментов конструкций, работы по установке конструкций проводятся на основании согласованного с </w:t>
      </w:r>
      <w:r w:rsidR="001D34C8" w:rsidRPr="006C09A1">
        <w:rPr>
          <w:rFonts w:ascii="Times New Roman" w:hAnsi="Times New Roman" w:cs="Times New Roman"/>
          <w:sz w:val="26"/>
          <w:szCs w:val="26"/>
        </w:rPr>
        <w:t>отделом архитектуры, градостроительства и землеустройства</w:t>
      </w:r>
      <w:r w:rsidR="00FE4FC9" w:rsidRPr="006C09A1">
        <w:rPr>
          <w:rFonts w:ascii="Times New Roman" w:hAnsi="Times New Roman" w:cs="Times New Roman"/>
          <w:sz w:val="26"/>
          <w:szCs w:val="26"/>
        </w:rPr>
        <w:t xml:space="preserve"> </w:t>
      </w:r>
      <w:r w:rsidR="007A048B" w:rsidRPr="006C09A1">
        <w:rPr>
          <w:rFonts w:ascii="Times New Roman" w:hAnsi="Times New Roman" w:cs="Times New Roman"/>
          <w:sz w:val="26"/>
          <w:szCs w:val="26"/>
        </w:rPr>
        <w:t>Клинцовской городской администрации</w:t>
      </w:r>
      <w:r w:rsidR="00FE4FC9" w:rsidRPr="006C09A1">
        <w:rPr>
          <w:rFonts w:ascii="Times New Roman" w:hAnsi="Times New Roman" w:cs="Times New Roman"/>
          <w:sz w:val="26"/>
          <w:szCs w:val="26"/>
        </w:rPr>
        <w:t xml:space="preserve"> </w:t>
      </w:r>
      <w:proofErr w:type="gramStart"/>
      <w:r w:rsidR="003E5E15" w:rsidRPr="006C09A1">
        <w:rPr>
          <w:rFonts w:ascii="Times New Roman" w:hAnsi="Times New Roman" w:cs="Times New Roman"/>
          <w:sz w:val="26"/>
          <w:szCs w:val="26"/>
        </w:rPr>
        <w:t>дизайн-проекта</w:t>
      </w:r>
      <w:proofErr w:type="gramEnd"/>
      <w:r w:rsidR="003E5E15" w:rsidRPr="006C09A1">
        <w:rPr>
          <w:rFonts w:ascii="Times New Roman" w:hAnsi="Times New Roman" w:cs="Times New Roman"/>
          <w:sz w:val="26"/>
          <w:szCs w:val="26"/>
        </w:rPr>
        <w:t xml:space="preserve"> на установку конструкции.</w:t>
      </w:r>
    </w:p>
    <w:p w:rsidR="00884F39" w:rsidRPr="006C09A1" w:rsidRDefault="005C239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8</w:t>
      </w:r>
      <w:r w:rsidR="003E5E15" w:rsidRPr="006C09A1">
        <w:rPr>
          <w:rFonts w:ascii="Times New Roman" w:hAnsi="Times New Roman" w:cs="Times New Roman"/>
          <w:sz w:val="26"/>
          <w:szCs w:val="26"/>
        </w:rPr>
        <w:t>.2.</w:t>
      </w:r>
      <w:r w:rsidR="00131A1A" w:rsidRPr="006C09A1">
        <w:rPr>
          <w:rFonts w:ascii="Times New Roman" w:hAnsi="Times New Roman" w:cs="Times New Roman"/>
          <w:sz w:val="26"/>
          <w:szCs w:val="26"/>
        </w:rPr>
        <w:t>4</w:t>
      </w:r>
      <w:r w:rsidR="003E5E15" w:rsidRPr="006C09A1">
        <w:rPr>
          <w:rFonts w:ascii="Times New Roman" w:hAnsi="Times New Roman" w:cs="Times New Roman"/>
          <w:sz w:val="26"/>
          <w:szCs w:val="26"/>
        </w:rPr>
        <w:t xml:space="preserve">. После монтажа рекламной конструкции в течение пяти рабочих дней Рекламораспространитель обязан уведомить об этом </w:t>
      </w:r>
      <w:r w:rsidR="001D34C8" w:rsidRPr="006C09A1">
        <w:rPr>
          <w:rFonts w:ascii="Times New Roman" w:hAnsi="Times New Roman" w:cs="Times New Roman"/>
          <w:sz w:val="26"/>
          <w:szCs w:val="26"/>
        </w:rPr>
        <w:t>отдел архитектуры, градостроительства и землеустройства</w:t>
      </w:r>
      <w:r w:rsidR="003E5E15" w:rsidRPr="006C09A1">
        <w:rPr>
          <w:rFonts w:ascii="Times New Roman" w:hAnsi="Times New Roman" w:cs="Times New Roman"/>
          <w:sz w:val="26"/>
          <w:szCs w:val="26"/>
        </w:rPr>
        <w:t xml:space="preserve"> Клинцовской городской администрации. Приемка в эксплуатацию осуществляется </w:t>
      </w:r>
      <w:r w:rsidR="00F270FD" w:rsidRPr="006C09A1">
        <w:rPr>
          <w:rFonts w:ascii="Times New Roman" w:hAnsi="Times New Roman" w:cs="Times New Roman"/>
          <w:sz w:val="26"/>
          <w:szCs w:val="26"/>
        </w:rPr>
        <w:t>Клинцовской городской  администраци</w:t>
      </w:r>
      <w:r w:rsidR="00884F39" w:rsidRPr="006C09A1">
        <w:rPr>
          <w:rFonts w:ascii="Times New Roman" w:hAnsi="Times New Roman" w:cs="Times New Roman"/>
          <w:sz w:val="26"/>
          <w:szCs w:val="26"/>
        </w:rPr>
        <w:t>ей</w:t>
      </w:r>
      <w:r w:rsidR="003E5E15" w:rsidRPr="006C09A1">
        <w:rPr>
          <w:rFonts w:ascii="Times New Roman" w:hAnsi="Times New Roman" w:cs="Times New Roman"/>
          <w:sz w:val="26"/>
          <w:szCs w:val="26"/>
        </w:rPr>
        <w:t xml:space="preserve"> в течение месяца с момента получения уведомления об установке рекламной конструкции. В случае необходимости для участия в приемке рекламной конструкции в эксплуатацию привлекаются специалисты согласующих организаций. Приемка </w:t>
      </w:r>
      <w:r w:rsidR="004C0738" w:rsidRPr="006C09A1">
        <w:rPr>
          <w:rFonts w:ascii="Times New Roman" w:hAnsi="Times New Roman" w:cs="Times New Roman"/>
          <w:sz w:val="26"/>
          <w:szCs w:val="26"/>
        </w:rPr>
        <w:t>рекламной конструкции</w:t>
      </w:r>
      <w:r w:rsidR="003E5E15" w:rsidRPr="006C09A1">
        <w:rPr>
          <w:rFonts w:ascii="Times New Roman" w:hAnsi="Times New Roman" w:cs="Times New Roman"/>
          <w:sz w:val="26"/>
          <w:szCs w:val="26"/>
        </w:rPr>
        <w:t xml:space="preserve"> оформляе</w:t>
      </w:r>
      <w:r w:rsidR="00884F39" w:rsidRPr="006C09A1">
        <w:rPr>
          <w:rFonts w:ascii="Times New Roman" w:hAnsi="Times New Roman" w:cs="Times New Roman"/>
          <w:sz w:val="26"/>
          <w:szCs w:val="26"/>
        </w:rPr>
        <w:t>тся актом.</w:t>
      </w:r>
    </w:p>
    <w:p w:rsidR="003E5E15" w:rsidRPr="006C09A1" w:rsidRDefault="005C239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8</w:t>
      </w:r>
      <w:r w:rsidR="003E5E15" w:rsidRPr="006C09A1">
        <w:rPr>
          <w:rFonts w:ascii="Times New Roman" w:hAnsi="Times New Roman" w:cs="Times New Roman"/>
          <w:sz w:val="26"/>
          <w:szCs w:val="26"/>
        </w:rPr>
        <w:t>.2.</w:t>
      </w:r>
      <w:r w:rsidR="00131A1A" w:rsidRPr="006C09A1">
        <w:rPr>
          <w:rFonts w:ascii="Times New Roman" w:hAnsi="Times New Roman" w:cs="Times New Roman"/>
          <w:sz w:val="26"/>
          <w:szCs w:val="26"/>
        </w:rPr>
        <w:t>5</w:t>
      </w:r>
      <w:r w:rsidR="003E5E15" w:rsidRPr="006C09A1">
        <w:rPr>
          <w:rFonts w:ascii="Times New Roman" w:hAnsi="Times New Roman" w:cs="Times New Roman"/>
          <w:sz w:val="26"/>
          <w:szCs w:val="26"/>
        </w:rPr>
        <w:t xml:space="preserve">. Проведение земляных работ при установке конструкций производится в соответствии с требованиями, установленными </w:t>
      </w:r>
      <w:r w:rsidR="005D7A52" w:rsidRPr="006C09A1">
        <w:rPr>
          <w:rFonts w:ascii="Times New Roman" w:hAnsi="Times New Roman" w:cs="Times New Roman"/>
          <w:sz w:val="26"/>
          <w:szCs w:val="26"/>
        </w:rPr>
        <w:t>действующим законодательством</w:t>
      </w:r>
      <w:r w:rsidR="003E5E15" w:rsidRPr="006C09A1">
        <w:rPr>
          <w:rFonts w:ascii="Times New Roman" w:hAnsi="Times New Roman" w:cs="Times New Roman"/>
          <w:sz w:val="26"/>
          <w:szCs w:val="26"/>
        </w:rPr>
        <w:t>, и на основании ордера</w:t>
      </w:r>
      <w:r w:rsidR="001B5679" w:rsidRPr="006C09A1">
        <w:rPr>
          <w:rFonts w:ascii="Times New Roman" w:hAnsi="Times New Roman" w:cs="Times New Roman"/>
          <w:sz w:val="26"/>
          <w:szCs w:val="26"/>
        </w:rPr>
        <w:t>-разрешения на проведение земляных работ</w:t>
      </w:r>
      <w:r w:rsidR="003E5E15" w:rsidRPr="006C09A1">
        <w:rPr>
          <w:rFonts w:ascii="Times New Roman" w:hAnsi="Times New Roman" w:cs="Times New Roman"/>
          <w:sz w:val="26"/>
          <w:szCs w:val="26"/>
        </w:rPr>
        <w:t>, выдаваемого</w:t>
      </w:r>
      <w:r w:rsidR="001D34C8" w:rsidRPr="006C09A1">
        <w:rPr>
          <w:rFonts w:ascii="Times New Roman" w:hAnsi="Times New Roman" w:cs="Times New Roman"/>
          <w:sz w:val="26"/>
          <w:szCs w:val="26"/>
        </w:rPr>
        <w:t xml:space="preserve"> </w:t>
      </w:r>
      <w:r w:rsidR="007A048B" w:rsidRPr="006C09A1">
        <w:rPr>
          <w:rFonts w:ascii="Times New Roman" w:hAnsi="Times New Roman" w:cs="Times New Roman"/>
          <w:sz w:val="26"/>
          <w:szCs w:val="26"/>
        </w:rPr>
        <w:t xml:space="preserve"> Клинцовской городской администраци</w:t>
      </w:r>
      <w:r w:rsidR="001B5679" w:rsidRPr="006C09A1">
        <w:rPr>
          <w:rFonts w:ascii="Times New Roman" w:hAnsi="Times New Roman" w:cs="Times New Roman"/>
          <w:sz w:val="26"/>
          <w:szCs w:val="26"/>
        </w:rPr>
        <w:t>ей</w:t>
      </w:r>
      <w:r w:rsidR="003E5E15" w:rsidRPr="006C09A1">
        <w:rPr>
          <w:rFonts w:ascii="Times New Roman" w:hAnsi="Times New Roman" w:cs="Times New Roman"/>
          <w:sz w:val="26"/>
          <w:szCs w:val="26"/>
        </w:rPr>
        <w:t>.</w:t>
      </w:r>
    </w:p>
    <w:p w:rsidR="003E5E15" w:rsidRPr="006C09A1" w:rsidRDefault="005C239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8</w:t>
      </w:r>
      <w:r w:rsidR="003E5E15" w:rsidRPr="006C09A1">
        <w:rPr>
          <w:rFonts w:ascii="Times New Roman" w:hAnsi="Times New Roman" w:cs="Times New Roman"/>
          <w:sz w:val="26"/>
          <w:szCs w:val="26"/>
        </w:rPr>
        <w:t>.2.</w:t>
      </w:r>
      <w:r w:rsidR="00131A1A" w:rsidRPr="006C09A1">
        <w:rPr>
          <w:rFonts w:ascii="Times New Roman" w:hAnsi="Times New Roman" w:cs="Times New Roman"/>
          <w:sz w:val="26"/>
          <w:szCs w:val="26"/>
        </w:rPr>
        <w:t>6</w:t>
      </w:r>
      <w:r w:rsidR="003E5E15" w:rsidRPr="006C09A1">
        <w:rPr>
          <w:rFonts w:ascii="Times New Roman" w:hAnsi="Times New Roman" w:cs="Times New Roman"/>
          <w:sz w:val="26"/>
          <w:szCs w:val="26"/>
        </w:rPr>
        <w:t xml:space="preserve">. В вечернее время </w:t>
      </w:r>
      <w:proofErr w:type="spellStart"/>
      <w:r w:rsidR="003E5E15" w:rsidRPr="006C09A1">
        <w:rPr>
          <w:rFonts w:ascii="Times New Roman" w:hAnsi="Times New Roman" w:cs="Times New Roman"/>
          <w:sz w:val="26"/>
          <w:szCs w:val="26"/>
        </w:rPr>
        <w:t>Рекламораспространителем</w:t>
      </w:r>
      <w:proofErr w:type="spellEnd"/>
      <w:r w:rsidR="003E5E15" w:rsidRPr="006C09A1">
        <w:rPr>
          <w:rFonts w:ascii="Times New Roman" w:hAnsi="Times New Roman" w:cs="Times New Roman"/>
          <w:sz w:val="26"/>
          <w:szCs w:val="26"/>
        </w:rPr>
        <w:t xml:space="preserve"> должно обеспечиваться предусмотренное проектом конструкции освещение находящегося на ней изображения.</w:t>
      </w:r>
    </w:p>
    <w:p w:rsidR="003E5E15" w:rsidRPr="006C09A1" w:rsidRDefault="005C239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8</w:t>
      </w:r>
      <w:r w:rsidR="003E5E15" w:rsidRPr="006C09A1">
        <w:rPr>
          <w:rFonts w:ascii="Times New Roman" w:hAnsi="Times New Roman" w:cs="Times New Roman"/>
          <w:sz w:val="26"/>
          <w:szCs w:val="26"/>
        </w:rPr>
        <w:t>.2.</w:t>
      </w:r>
      <w:r w:rsidR="00131A1A" w:rsidRPr="006C09A1">
        <w:rPr>
          <w:rFonts w:ascii="Times New Roman" w:hAnsi="Times New Roman" w:cs="Times New Roman"/>
          <w:sz w:val="26"/>
          <w:szCs w:val="26"/>
        </w:rPr>
        <w:t>7</w:t>
      </w:r>
      <w:r w:rsidR="003E5E15" w:rsidRPr="006C09A1">
        <w:rPr>
          <w:rFonts w:ascii="Times New Roman" w:hAnsi="Times New Roman" w:cs="Times New Roman"/>
          <w:sz w:val="26"/>
          <w:szCs w:val="26"/>
        </w:rPr>
        <w:t xml:space="preserve">. После монтажа/демонтажа отдельно стоящей конструкции Рекламораспространитель </w:t>
      </w:r>
      <w:proofErr w:type="gramStart"/>
      <w:r w:rsidR="003E5E15" w:rsidRPr="006C09A1">
        <w:rPr>
          <w:rFonts w:ascii="Times New Roman" w:hAnsi="Times New Roman" w:cs="Times New Roman"/>
          <w:sz w:val="26"/>
          <w:szCs w:val="26"/>
        </w:rPr>
        <w:t>обязан</w:t>
      </w:r>
      <w:proofErr w:type="gramEnd"/>
      <w:r w:rsidR="003E5E15" w:rsidRPr="006C09A1">
        <w:rPr>
          <w:rFonts w:ascii="Times New Roman" w:hAnsi="Times New Roman" w:cs="Times New Roman"/>
          <w:sz w:val="26"/>
          <w:szCs w:val="26"/>
        </w:rPr>
        <w:t xml:space="preserve"> выполнить предусмотренные проектом </w:t>
      </w:r>
      <w:r w:rsidR="003E5E15" w:rsidRPr="006C09A1">
        <w:rPr>
          <w:rFonts w:ascii="Times New Roman" w:hAnsi="Times New Roman" w:cs="Times New Roman"/>
          <w:sz w:val="26"/>
          <w:szCs w:val="26"/>
        </w:rPr>
        <w:lastRenderedPageBreak/>
        <w:t>мероприятия по благоустройству территории, ранее предназначенной для размещения конструкции.</w:t>
      </w:r>
    </w:p>
    <w:p w:rsidR="003E5E15" w:rsidRPr="006C09A1" w:rsidRDefault="005C239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8</w:t>
      </w:r>
      <w:r w:rsidR="003E5E15" w:rsidRPr="006C09A1">
        <w:rPr>
          <w:rFonts w:ascii="Times New Roman" w:hAnsi="Times New Roman" w:cs="Times New Roman"/>
          <w:sz w:val="26"/>
          <w:szCs w:val="26"/>
        </w:rPr>
        <w:t>.2.</w:t>
      </w:r>
      <w:r w:rsidR="00131A1A" w:rsidRPr="006C09A1">
        <w:rPr>
          <w:rFonts w:ascii="Times New Roman" w:hAnsi="Times New Roman" w:cs="Times New Roman"/>
          <w:sz w:val="26"/>
          <w:szCs w:val="26"/>
        </w:rPr>
        <w:t>8</w:t>
      </w:r>
      <w:r w:rsidR="003E5E15" w:rsidRPr="006C09A1">
        <w:rPr>
          <w:rFonts w:ascii="Times New Roman" w:hAnsi="Times New Roman" w:cs="Times New Roman"/>
          <w:sz w:val="26"/>
          <w:szCs w:val="26"/>
        </w:rPr>
        <w:t>. Рекламораспространитель обязан содержать конструкцию в надлежащем санитарном состоянии, которое обеспечивает отсутствие дефектов конструкции и информационного изображения, а также обеспечивать уборку и благоустройство территории, предназначенной для размещения конструкции, за свой счет и своими силами или заключить договор об уборке и благоустройстве с соответствующими организациями.</w:t>
      </w:r>
    </w:p>
    <w:p w:rsidR="003E5E15" w:rsidRPr="006C09A1" w:rsidRDefault="005C239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8</w:t>
      </w:r>
      <w:r w:rsidR="003E5E15" w:rsidRPr="006C09A1">
        <w:rPr>
          <w:rFonts w:ascii="Times New Roman" w:hAnsi="Times New Roman" w:cs="Times New Roman"/>
          <w:sz w:val="26"/>
          <w:szCs w:val="26"/>
        </w:rPr>
        <w:t>.2.</w:t>
      </w:r>
      <w:r w:rsidR="00131A1A" w:rsidRPr="006C09A1">
        <w:rPr>
          <w:rFonts w:ascii="Times New Roman" w:hAnsi="Times New Roman" w:cs="Times New Roman"/>
          <w:sz w:val="26"/>
          <w:szCs w:val="26"/>
        </w:rPr>
        <w:t>9</w:t>
      </w:r>
      <w:r w:rsidR="003E5E15" w:rsidRPr="006C09A1">
        <w:rPr>
          <w:rFonts w:ascii="Times New Roman" w:hAnsi="Times New Roman" w:cs="Times New Roman"/>
          <w:sz w:val="26"/>
          <w:szCs w:val="26"/>
        </w:rPr>
        <w:t>. Рекламораспространитель осуществляет эксплуатацию конструкций, поддерживает их в исправном состоянии с соблюдением всех норм технической безопасности. Рекламораспространитель несет ответственность за любые нарушения правил безопасности и возникшие в связи с этим неисправности и аварийные ситуации, возникшие из-за нарушения им согласованных с уполномоченными организациями условий монтажа и эксплуатации конструкций.</w:t>
      </w:r>
    </w:p>
    <w:p w:rsidR="003E5E15" w:rsidRPr="006C09A1" w:rsidRDefault="005C239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8</w:t>
      </w:r>
      <w:r w:rsidR="003E5E15" w:rsidRPr="006C09A1">
        <w:rPr>
          <w:rFonts w:ascii="Times New Roman" w:hAnsi="Times New Roman" w:cs="Times New Roman"/>
          <w:sz w:val="26"/>
          <w:szCs w:val="26"/>
        </w:rPr>
        <w:t>.2.</w:t>
      </w:r>
      <w:r w:rsidR="00131A1A" w:rsidRPr="006C09A1">
        <w:rPr>
          <w:rFonts w:ascii="Times New Roman" w:hAnsi="Times New Roman" w:cs="Times New Roman"/>
          <w:sz w:val="26"/>
          <w:szCs w:val="26"/>
        </w:rPr>
        <w:t>10</w:t>
      </w:r>
      <w:r w:rsidR="003E5E15" w:rsidRPr="006C09A1">
        <w:rPr>
          <w:rFonts w:ascii="Times New Roman" w:hAnsi="Times New Roman" w:cs="Times New Roman"/>
          <w:sz w:val="26"/>
          <w:szCs w:val="26"/>
        </w:rPr>
        <w:t>. Рекламораспространитель обязан осуществить демонтаж конструкции в течение месяца</w:t>
      </w:r>
      <w:r w:rsidR="0045714B" w:rsidRPr="006C09A1">
        <w:rPr>
          <w:rFonts w:ascii="Times New Roman" w:hAnsi="Times New Roman" w:cs="Times New Roman"/>
          <w:sz w:val="26"/>
          <w:szCs w:val="26"/>
        </w:rPr>
        <w:t xml:space="preserve"> </w:t>
      </w:r>
      <w:r w:rsidR="003E5E15" w:rsidRPr="006C09A1">
        <w:rPr>
          <w:rFonts w:ascii="Times New Roman" w:hAnsi="Times New Roman" w:cs="Times New Roman"/>
          <w:sz w:val="26"/>
          <w:szCs w:val="26"/>
        </w:rPr>
        <w:t>в случае прекращения ее эксплуатации.</w:t>
      </w:r>
    </w:p>
    <w:p w:rsidR="003E5E15" w:rsidRPr="006C09A1" w:rsidRDefault="005C2394"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8</w:t>
      </w:r>
      <w:r w:rsidR="003E5E15" w:rsidRPr="006C09A1">
        <w:rPr>
          <w:rFonts w:ascii="Times New Roman" w:hAnsi="Times New Roman" w:cs="Times New Roman"/>
          <w:sz w:val="26"/>
          <w:szCs w:val="26"/>
        </w:rPr>
        <w:t>.2.1</w:t>
      </w:r>
      <w:r w:rsidR="00131A1A" w:rsidRPr="006C09A1">
        <w:rPr>
          <w:rFonts w:ascii="Times New Roman" w:hAnsi="Times New Roman" w:cs="Times New Roman"/>
          <w:sz w:val="26"/>
          <w:szCs w:val="26"/>
        </w:rPr>
        <w:t>1</w:t>
      </w:r>
      <w:r w:rsidR="003E5E15" w:rsidRPr="006C09A1">
        <w:rPr>
          <w:rFonts w:ascii="Times New Roman" w:hAnsi="Times New Roman" w:cs="Times New Roman"/>
          <w:sz w:val="26"/>
          <w:szCs w:val="26"/>
        </w:rPr>
        <w:t xml:space="preserve">. Рекламораспространитель обязан выполнить все предписания органов, регулирующих рекламную деятельность и деятельность по установке рекламных конструкций, связанные с выполнением ими своих контрольных функций, в том </w:t>
      </w:r>
      <w:proofErr w:type="gramStart"/>
      <w:r w:rsidR="003E5E15" w:rsidRPr="006C09A1">
        <w:rPr>
          <w:rFonts w:ascii="Times New Roman" w:hAnsi="Times New Roman" w:cs="Times New Roman"/>
          <w:sz w:val="26"/>
          <w:szCs w:val="26"/>
        </w:rPr>
        <w:t>числе</w:t>
      </w:r>
      <w:proofErr w:type="gramEnd"/>
      <w:r w:rsidR="0045714B" w:rsidRPr="006C09A1">
        <w:rPr>
          <w:rFonts w:ascii="Times New Roman" w:hAnsi="Times New Roman" w:cs="Times New Roman"/>
          <w:sz w:val="26"/>
          <w:szCs w:val="26"/>
        </w:rPr>
        <w:t xml:space="preserve"> </w:t>
      </w:r>
      <w:r w:rsidR="003E5E15" w:rsidRPr="006C09A1">
        <w:rPr>
          <w:rFonts w:ascii="Times New Roman" w:hAnsi="Times New Roman" w:cs="Times New Roman"/>
          <w:sz w:val="26"/>
          <w:szCs w:val="26"/>
        </w:rPr>
        <w:t xml:space="preserve">по </w:t>
      </w:r>
      <w:r w:rsidR="007A048B" w:rsidRPr="006C09A1">
        <w:rPr>
          <w:rFonts w:ascii="Times New Roman" w:hAnsi="Times New Roman" w:cs="Times New Roman"/>
          <w:sz w:val="26"/>
          <w:szCs w:val="26"/>
        </w:rPr>
        <w:t xml:space="preserve">вопросу </w:t>
      </w:r>
      <w:r w:rsidR="003E5E15" w:rsidRPr="006C09A1">
        <w:rPr>
          <w:rFonts w:ascii="Times New Roman" w:hAnsi="Times New Roman" w:cs="Times New Roman"/>
          <w:sz w:val="26"/>
          <w:szCs w:val="26"/>
        </w:rPr>
        <w:t>досрочно</w:t>
      </w:r>
      <w:r w:rsidR="007A048B" w:rsidRPr="006C09A1">
        <w:rPr>
          <w:rFonts w:ascii="Times New Roman" w:hAnsi="Times New Roman" w:cs="Times New Roman"/>
          <w:sz w:val="26"/>
          <w:szCs w:val="26"/>
        </w:rPr>
        <w:t>го</w:t>
      </w:r>
      <w:r w:rsidR="003E5E15" w:rsidRPr="006C09A1">
        <w:rPr>
          <w:rFonts w:ascii="Times New Roman" w:hAnsi="Times New Roman" w:cs="Times New Roman"/>
          <w:sz w:val="26"/>
          <w:szCs w:val="26"/>
        </w:rPr>
        <w:t xml:space="preserve"> демонтаж</w:t>
      </w:r>
      <w:r w:rsidR="007A048B" w:rsidRPr="006C09A1">
        <w:rPr>
          <w:rFonts w:ascii="Times New Roman" w:hAnsi="Times New Roman" w:cs="Times New Roman"/>
          <w:sz w:val="26"/>
          <w:szCs w:val="26"/>
        </w:rPr>
        <w:t>а</w:t>
      </w:r>
      <w:r w:rsidR="003E5E15" w:rsidRPr="006C09A1">
        <w:rPr>
          <w:rFonts w:ascii="Times New Roman" w:hAnsi="Times New Roman" w:cs="Times New Roman"/>
          <w:sz w:val="26"/>
          <w:szCs w:val="26"/>
        </w:rPr>
        <w:t xml:space="preserve"> конструкций.</w:t>
      </w:r>
    </w:p>
    <w:p w:rsidR="003E5E15" w:rsidRPr="006C09A1" w:rsidRDefault="003E5E15" w:rsidP="004D7692">
      <w:pPr>
        <w:pStyle w:val="ConsPlusNormal"/>
        <w:ind w:firstLine="709"/>
        <w:jc w:val="both"/>
        <w:rPr>
          <w:rFonts w:ascii="Times New Roman" w:hAnsi="Times New Roman" w:cs="Times New Roman"/>
          <w:sz w:val="26"/>
          <w:szCs w:val="26"/>
        </w:rPr>
      </w:pPr>
    </w:p>
    <w:p w:rsidR="00252DC8" w:rsidRPr="006C09A1" w:rsidRDefault="005C2394" w:rsidP="004D7692">
      <w:pPr>
        <w:pStyle w:val="ConsPlusNormal"/>
        <w:ind w:firstLine="709"/>
        <w:jc w:val="center"/>
        <w:outlineLvl w:val="1"/>
        <w:rPr>
          <w:rFonts w:ascii="Times New Roman" w:hAnsi="Times New Roman" w:cs="Times New Roman"/>
          <w:b/>
          <w:sz w:val="26"/>
          <w:szCs w:val="26"/>
        </w:rPr>
      </w:pPr>
      <w:r w:rsidRPr="006C09A1">
        <w:rPr>
          <w:rFonts w:ascii="Times New Roman" w:hAnsi="Times New Roman" w:cs="Times New Roman"/>
          <w:b/>
          <w:sz w:val="26"/>
          <w:szCs w:val="26"/>
        </w:rPr>
        <w:t>9</w:t>
      </w:r>
      <w:r w:rsidR="003E5E15" w:rsidRPr="006C09A1">
        <w:rPr>
          <w:rFonts w:ascii="Times New Roman" w:hAnsi="Times New Roman" w:cs="Times New Roman"/>
          <w:b/>
          <w:sz w:val="26"/>
          <w:szCs w:val="26"/>
        </w:rPr>
        <w:t>. Ответственность за</w:t>
      </w:r>
      <w:r w:rsidR="00EF61D7" w:rsidRPr="006C09A1">
        <w:rPr>
          <w:rFonts w:ascii="Times New Roman" w:hAnsi="Times New Roman" w:cs="Times New Roman"/>
          <w:b/>
          <w:sz w:val="26"/>
          <w:szCs w:val="26"/>
        </w:rPr>
        <w:t xml:space="preserve"> нарушения</w:t>
      </w:r>
      <w:r w:rsidR="0045714B" w:rsidRPr="006C09A1">
        <w:rPr>
          <w:rFonts w:ascii="Times New Roman" w:hAnsi="Times New Roman" w:cs="Times New Roman"/>
          <w:b/>
          <w:sz w:val="26"/>
          <w:szCs w:val="26"/>
        </w:rPr>
        <w:t xml:space="preserve"> </w:t>
      </w:r>
      <w:r w:rsidR="00252DC8" w:rsidRPr="006C09A1">
        <w:rPr>
          <w:rFonts w:ascii="Times New Roman" w:hAnsi="Times New Roman" w:cs="Times New Roman"/>
          <w:b/>
          <w:sz w:val="26"/>
          <w:szCs w:val="26"/>
        </w:rPr>
        <w:t xml:space="preserve">требований </w:t>
      </w:r>
    </w:p>
    <w:p w:rsidR="003E5E15" w:rsidRPr="006C09A1" w:rsidRDefault="003E5E15" w:rsidP="004D7692">
      <w:pPr>
        <w:pStyle w:val="ConsPlusNormal"/>
        <w:ind w:firstLine="709"/>
        <w:jc w:val="center"/>
        <w:outlineLvl w:val="1"/>
        <w:rPr>
          <w:rFonts w:ascii="Times New Roman" w:hAnsi="Times New Roman" w:cs="Times New Roman"/>
          <w:b/>
          <w:sz w:val="26"/>
          <w:szCs w:val="26"/>
        </w:rPr>
      </w:pPr>
      <w:r w:rsidRPr="006C09A1">
        <w:rPr>
          <w:rFonts w:ascii="Times New Roman" w:hAnsi="Times New Roman" w:cs="Times New Roman"/>
          <w:b/>
          <w:sz w:val="26"/>
          <w:szCs w:val="26"/>
        </w:rPr>
        <w:t>Положения о порядке</w:t>
      </w:r>
      <w:r w:rsidR="0045714B" w:rsidRPr="006C09A1">
        <w:rPr>
          <w:rFonts w:ascii="Times New Roman" w:hAnsi="Times New Roman" w:cs="Times New Roman"/>
          <w:b/>
          <w:sz w:val="26"/>
          <w:szCs w:val="26"/>
        </w:rPr>
        <w:t xml:space="preserve"> </w:t>
      </w:r>
      <w:r w:rsidRPr="006C09A1">
        <w:rPr>
          <w:rFonts w:ascii="Times New Roman" w:hAnsi="Times New Roman" w:cs="Times New Roman"/>
          <w:b/>
          <w:sz w:val="26"/>
          <w:szCs w:val="26"/>
        </w:rPr>
        <w:t>установки рекламных конструкций</w:t>
      </w:r>
    </w:p>
    <w:p w:rsidR="003E5E15" w:rsidRPr="006C09A1" w:rsidRDefault="003E5E15" w:rsidP="004D7692">
      <w:pPr>
        <w:pStyle w:val="ConsPlusNormal"/>
        <w:ind w:firstLine="709"/>
        <w:jc w:val="center"/>
        <w:rPr>
          <w:rFonts w:ascii="Times New Roman" w:hAnsi="Times New Roman" w:cs="Times New Roman"/>
          <w:sz w:val="26"/>
          <w:szCs w:val="26"/>
        </w:rPr>
      </w:pPr>
    </w:p>
    <w:p w:rsidR="008176F8" w:rsidRPr="006C09A1" w:rsidRDefault="003E5E15" w:rsidP="004D7692">
      <w:pPr>
        <w:pStyle w:val="ConsPlusNormal"/>
        <w:ind w:firstLine="709"/>
        <w:jc w:val="both"/>
        <w:rPr>
          <w:rFonts w:ascii="Times New Roman" w:hAnsi="Times New Roman" w:cs="Times New Roman"/>
          <w:sz w:val="26"/>
          <w:szCs w:val="26"/>
        </w:rPr>
      </w:pPr>
      <w:r w:rsidRPr="006C09A1">
        <w:rPr>
          <w:rFonts w:ascii="Times New Roman" w:hAnsi="Times New Roman" w:cs="Times New Roman"/>
          <w:sz w:val="26"/>
          <w:szCs w:val="26"/>
        </w:rPr>
        <w:t>За неисполнение либо нарушение</w:t>
      </w:r>
      <w:r w:rsidR="00252DC8" w:rsidRPr="006C09A1">
        <w:rPr>
          <w:rFonts w:ascii="Times New Roman" w:hAnsi="Times New Roman" w:cs="Times New Roman"/>
          <w:sz w:val="26"/>
          <w:szCs w:val="26"/>
        </w:rPr>
        <w:t xml:space="preserve"> требований</w:t>
      </w:r>
      <w:r w:rsidRPr="006C09A1">
        <w:rPr>
          <w:rFonts w:ascii="Times New Roman" w:hAnsi="Times New Roman" w:cs="Times New Roman"/>
          <w:sz w:val="26"/>
          <w:szCs w:val="26"/>
        </w:rPr>
        <w:t xml:space="preserve"> настоящего Положения, а также условий, содержащихся в Разрешении на установку и эксплуатацию рекламной конструкции, своих обязательств по заключенным с Клинцовской городской администрацией договорам на установку и эксплуатацию рекламной конструкции на территории </w:t>
      </w:r>
      <w:r w:rsidR="003632F2" w:rsidRPr="006C09A1">
        <w:rPr>
          <w:rFonts w:ascii="Times New Roman" w:hAnsi="Times New Roman" w:cs="Times New Roman"/>
          <w:sz w:val="26"/>
          <w:szCs w:val="26"/>
        </w:rPr>
        <w:t xml:space="preserve">городского </w:t>
      </w:r>
      <w:r w:rsidR="00131A1A" w:rsidRPr="006C09A1">
        <w:rPr>
          <w:rFonts w:ascii="Times New Roman" w:hAnsi="Times New Roman" w:cs="Times New Roman"/>
          <w:sz w:val="26"/>
          <w:szCs w:val="26"/>
        </w:rPr>
        <w:t>округа</w:t>
      </w:r>
      <w:r w:rsidR="003632F2" w:rsidRPr="006C09A1">
        <w:rPr>
          <w:rFonts w:ascii="Times New Roman" w:hAnsi="Times New Roman" w:cs="Times New Roman"/>
          <w:sz w:val="26"/>
          <w:szCs w:val="26"/>
        </w:rPr>
        <w:t xml:space="preserve"> «</w:t>
      </w:r>
      <w:r w:rsidRPr="006C09A1">
        <w:rPr>
          <w:rFonts w:ascii="Times New Roman" w:hAnsi="Times New Roman" w:cs="Times New Roman"/>
          <w:sz w:val="26"/>
          <w:szCs w:val="26"/>
        </w:rPr>
        <w:t xml:space="preserve">города </w:t>
      </w:r>
      <w:proofErr w:type="spellStart"/>
      <w:r w:rsidRPr="006C09A1">
        <w:rPr>
          <w:rFonts w:ascii="Times New Roman" w:hAnsi="Times New Roman" w:cs="Times New Roman"/>
          <w:sz w:val="26"/>
          <w:szCs w:val="26"/>
        </w:rPr>
        <w:t>Клинцы</w:t>
      </w:r>
      <w:proofErr w:type="spellEnd"/>
      <w:r w:rsidRPr="006C09A1">
        <w:rPr>
          <w:rFonts w:ascii="Times New Roman" w:hAnsi="Times New Roman" w:cs="Times New Roman"/>
          <w:sz w:val="26"/>
          <w:szCs w:val="26"/>
        </w:rPr>
        <w:t xml:space="preserve"> </w:t>
      </w:r>
      <w:r w:rsidR="003632F2" w:rsidRPr="006C09A1">
        <w:rPr>
          <w:rFonts w:ascii="Times New Roman" w:hAnsi="Times New Roman" w:cs="Times New Roman"/>
          <w:sz w:val="26"/>
          <w:szCs w:val="26"/>
        </w:rPr>
        <w:t xml:space="preserve">Брянской области» </w:t>
      </w:r>
      <w:proofErr w:type="spellStart"/>
      <w:r w:rsidRPr="006C09A1">
        <w:rPr>
          <w:rFonts w:ascii="Times New Roman" w:hAnsi="Times New Roman" w:cs="Times New Roman"/>
          <w:sz w:val="26"/>
          <w:szCs w:val="26"/>
        </w:rPr>
        <w:t>Рекламораспространители</w:t>
      </w:r>
      <w:proofErr w:type="spellEnd"/>
      <w:r w:rsidRPr="006C09A1">
        <w:rPr>
          <w:rFonts w:ascii="Times New Roman" w:hAnsi="Times New Roman" w:cs="Times New Roman"/>
          <w:sz w:val="26"/>
          <w:szCs w:val="26"/>
        </w:rPr>
        <w:t xml:space="preserve"> </w:t>
      </w:r>
      <w:r w:rsidR="00F23809" w:rsidRPr="006C09A1">
        <w:rPr>
          <w:rFonts w:ascii="Times New Roman" w:hAnsi="Times New Roman" w:cs="Times New Roman"/>
          <w:sz w:val="26"/>
          <w:szCs w:val="26"/>
        </w:rPr>
        <w:t>несут</w:t>
      </w:r>
      <w:r w:rsidRPr="006C09A1">
        <w:rPr>
          <w:rFonts w:ascii="Times New Roman" w:hAnsi="Times New Roman" w:cs="Times New Roman"/>
          <w:sz w:val="26"/>
          <w:szCs w:val="26"/>
        </w:rPr>
        <w:t xml:space="preserve"> </w:t>
      </w:r>
      <w:r w:rsidR="00F23809" w:rsidRPr="006C09A1">
        <w:rPr>
          <w:rFonts w:ascii="Times New Roman" w:hAnsi="Times New Roman" w:cs="Times New Roman"/>
          <w:sz w:val="26"/>
          <w:szCs w:val="26"/>
        </w:rPr>
        <w:t xml:space="preserve">ответственность в соответствии с </w:t>
      </w:r>
      <w:r w:rsidRPr="006C09A1">
        <w:rPr>
          <w:rFonts w:ascii="Times New Roman" w:hAnsi="Times New Roman" w:cs="Times New Roman"/>
          <w:sz w:val="26"/>
          <w:szCs w:val="26"/>
        </w:rPr>
        <w:t>действующим законодательством</w:t>
      </w:r>
      <w:r w:rsidR="008176F8" w:rsidRPr="006C09A1">
        <w:rPr>
          <w:rFonts w:ascii="Times New Roman" w:hAnsi="Times New Roman" w:cs="Times New Roman"/>
          <w:sz w:val="26"/>
          <w:szCs w:val="26"/>
        </w:rPr>
        <w:t>.</w:t>
      </w:r>
    </w:p>
    <w:p w:rsidR="006C3CE0" w:rsidRDefault="006C3CE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C09A1" w:rsidRPr="006C09A1" w:rsidRDefault="006C09A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E53CB" w:rsidRPr="006C09A1" w:rsidRDefault="006C3CE0" w:rsidP="007A41B3">
      <w:pPr>
        <w:widowControl w:val="0"/>
        <w:autoSpaceDE w:val="0"/>
        <w:autoSpaceDN w:val="0"/>
        <w:adjustRightInd w:val="0"/>
        <w:spacing w:after="0" w:line="240" w:lineRule="auto"/>
        <w:rPr>
          <w:rFonts w:ascii="Times New Roman" w:hAnsi="Times New Roman" w:cs="Times New Roman"/>
          <w:sz w:val="26"/>
          <w:szCs w:val="26"/>
        </w:rPr>
      </w:pPr>
      <w:bookmarkStart w:id="6" w:name="Par110"/>
      <w:bookmarkEnd w:id="6"/>
      <w:r w:rsidRPr="006C09A1">
        <w:rPr>
          <w:rFonts w:ascii="Times New Roman" w:hAnsi="Times New Roman" w:cs="Times New Roman"/>
          <w:sz w:val="26"/>
          <w:szCs w:val="26"/>
        </w:rPr>
        <w:t>Глава города Клинцы</w:t>
      </w:r>
      <w:r w:rsidR="008176F8" w:rsidRPr="006C09A1">
        <w:rPr>
          <w:rFonts w:ascii="Times New Roman" w:hAnsi="Times New Roman" w:cs="Times New Roman"/>
          <w:sz w:val="26"/>
          <w:szCs w:val="26"/>
        </w:rPr>
        <w:t xml:space="preserve">          </w:t>
      </w:r>
      <w:r w:rsidR="006C09A1">
        <w:rPr>
          <w:rFonts w:ascii="Times New Roman" w:hAnsi="Times New Roman" w:cs="Times New Roman"/>
          <w:sz w:val="26"/>
          <w:szCs w:val="26"/>
        </w:rPr>
        <w:t xml:space="preserve">                       </w:t>
      </w:r>
      <w:r w:rsidR="008176F8" w:rsidRPr="006C09A1">
        <w:rPr>
          <w:rFonts w:ascii="Times New Roman" w:hAnsi="Times New Roman" w:cs="Times New Roman"/>
          <w:sz w:val="26"/>
          <w:szCs w:val="26"/>
        </w:rPr>
        <w:t xml:space="preserve">           </w:t>
      </w:r>
      <w:r w:rsidR="00A9521D" w:rsidRPr="006C09A1">
        <w:rPr>
          <w:rFonts w:ascii="Times New Roman" w:hAnsi="Times New Roman" w:cs="Times New Roman"/>
          <w:sz w:val="26"/>
          <w:szCs w:val="26"/>
        </w:rPr>
        <w:t xml:space="preserve">     </w:t>
      </w:r>
      <w:r w:rsidR="008176F8" w:rsidRPr="006C09A1">
        <w:rPr>
          <w:rFonts w:ascii="Times New Roman" w:hAnsi="Times New Roman" w:cs="Times New Roman"/>
          <w:sz w:val="26"/>
          <w:szCs w:val="26"/>
        </w:rPr>
        <w:t xml:space="preserve">                                    </w:t>
      </w:r>
      <w:r w:rsidR="00F65E21" w:rsidRPr="006C09A1">
        <w:rPr>
          <w:rFonts w:ascii="Times New Roman" w:hAnsi="Times New Roman" w:cs="Times New Roman"/>
          <w:sz w:val="26"/>
          <w:szCs w:val="26"/>
        </w:rPr>
        <w:t>О.П. Шкуратов</w:t>
      </w:r>
    </w:p>
    <w:p w:rsidR="002D576F" w:rsidRPr="006C09A1" w:rsidRDefault="002D576F" w:rsidP="007A41B3">
      <w:pPr>
        <w:widowControl w:val="0"/>
        <w:autoSpaceDE w:val="0"/>
        <w:autoSpaceDN w:val="0"/>
        <w:adjustRightInd w:val="0"/>
        <w:spacing w:after="0" w:line="240" w:lineRule="auto"/>
        <w:rPr>
          <w:rFonts w:ascii="Times New Roman" w:hAnsi="Times New Roman" w:cs="Times New Roman"/>
          <w:sz w:val="26"/>
          <w:szCs w:val="26"/>
        </w:rPr>
      </w:pPr>
    </w:p>
    <w:p w:rsidR="002D576F" w:rsidRPr="006C09A1" w:rsidRDefault="002D576F" w:rsidP="007A41B3">
      <w:pPr>
        <w:widowControl w:val="0"/>
        <w:autoSpaceDE w:val="0"/>
        <w:autoSpaceDN w:val="0"/>
        <w:adjustRightInd w:val="0"/>
        <w:spacing w:after="0" w:line="240" w:lineRule="auto"/>
        <w:rPr>
          <w:rFonts w:ascii="Times New Roman" w:hAnsi="Times New Roman" w:cs="Times New Roman"/>
          <w:sz w:val="26"/>
          <w:szCs w:val="26"/>
        </w:rPr>
      </w:pPr>
    </w:p>
    <w:p w:rsidR="002D576F" w:rsidRPr="006C09A1" w:rsidRDefault="002D576F" w:rsidP="007A41B3">
      <w:pPr>
        <w:widowControl w:val="0"/>
        <w:autoSpaceDE w:val="0"/>
        <w:autoSpaceDN w:val="0"/>
        <w:adjustRightInd w:val="0"/>
        <w:spacing w:after="0" w:line="240" w:lineRule="auto"/>
        <w:rPr>
          <w:rFonts w:ascii="Times New Roman" w:hAnsi="Times New Roman" w:cs="Times New Roman"/>
          <w:sz w:val="26"/>
          <w:szCs w:val="26"/>
        </w:rPr>
      </w:pPr>
    </w:p>
    <w:p w:rsidR="002D576F" w:rsidRPr="006C09A1" w:rsidRDefault="002D576F" w:rsidP="007A41B3">
      <w:pPr>
        <w:widowControl w:val="0"/>
        <w:autoSpaceDE w:val="0"/>
        <w:autoSpaceDN w:val="0"/>
        <w:adjustRightInd w:val="0"/>
        <w:spacing w:after="0" w:line="240" w:lineRule="auto"/>
        <w:rPr>
          <w:rFonts w:ascii="Times New Roman" w:hAnsi="Times New Roman" w:cs="Times New Roman"/>
          <w:sz w:val="26"/>
          <w:szCs w:val="26"/>
        </w:rPr>
      </w:pPr>
    </w:p>
    <w:p w:rsidR="008C51FA" w:rsidRPr="006C09A1" w:rsidRDefault="008C51FA" w:rsidP="007A41B3">
      <w:pPr>
        <w:widowControl w:val="0"/>
        <w:autoSpaceDE w:val="0"/>
        <w:autoSpaceDN w:val="0"/>
        <w:adjustRightInd w:val="0"/>
        <w:spacing w:after="0" w:line="240" w:lineRule="auto"/>
        <w:rPr>
          <w:rFonts w:ascii="Times New Roman" w:hAnsi="Times New Roman" w:cs="Times New Roman"/>
          <w:sz w:val="26"/>
          <w:szCs w:val="26"/>
        </w:rPr>
      </w:pPr>
    </w:p>
    <w:p w:rsidR="002114AD" w:rsidRPr="006C09A1" w:rsidRDefault="002114AD" w:rsidP="0004678C">
      <w:pPr>
        <w:autoSpaceDE w:val="0"/>
        <w:autoSpaceDN w:val="0"/>
        <w:adjustRightInd w:val="0"/>
        <w:spacing w:after="0" w:line="240" w:lineRule="auto"/>
        <w:ind w:firstLine="5103"/>
        <w:rPr>
          <w:rFonts w:ascii="Times New Roman" w:eastAsia="Times New Roman" w:hAnsi="Times New Roman" w:cs="Times New Roman"/>
          <w:sz w:val="26"/>
          <w:szCs w:val="26"/>
          <w:lang w:eastAsia="ru-RU"/>
        </w:rPr>
      </w:pPr>
    </w:p>
    <w:p w:rsidR="002114AD" w:rsidRPr="006C09A1" w:rsidRDefault="002114AD" w:rsidP="0004678C">
      <w:pPr>
        <w:autoSpaceDE w:val="0"/>
        <w:autoSpaceDN w:val="0"/>
        <w:adjustRightInd w:val="0"/>
        <w:spacing w:after="0" w:line="240" w:lineRule="auto"/>
        <w:ind w:firstLine="5103"/>
        <w:rPr>
          <w:rFonts w:ascii="Times New Roman" w:eastAsia="Times New Roman" w:hAnsi="Times New Roman" w:cs="Times New Roman"/>
          <w:sz w:val="26"/>
          <w:szCs w:val="26"/>
          <w:lang w:eastAsia="ru-RU"/>
        </w:rPr>
      </w:pPr>
    </w:p>
    <w:p w:rsidR="006C09A1" w:rsidRDefault="006C09A1" w:rsidP="0004678C">
      <w:pPr>
        <w:autoSpaceDE w:val="0"/>
        <w:autoSpaceDN w:val="0"/>
        <w:adjustRightInd w:val="0"/>
        <w:spacing w:after="0" w:line="240" w:lineRule="auto"/>
        <w:ind w:firstLine="5103"/>
        <w:rPr>
          <w:rFonts w:ascii="Times New Roman" w:eastAsia="Times New Roman" w:hAnsi="Times New Roman" w:cs="Times New Roman"/>
          <w:sz w:val="26"/>
          <w:szCs w:val="26"/>
          <w:lang w:eastAsia="ru-RU"/>
        </w:rPr>
      </w:pPr>
    </w:p>
    <w:p w:rsidR="006C09A1" w:rsidRDefault="006C09A1" w:rsidP="0004678C">
      <w:pPr>
        <w:autoSpaceDE w:val="0"/>
        <w:autoSpaceDN w:val="0"/>
        <w:adjustRightInd w:val="0"/>
        <w:spacing w:after="0" w:line="240" w:lineRule="auto"/>
        <w:ind w:firstLine="5103"/>
        <w:rPr>
          <w:rFonts w:ascii="Times New Roman" w:eastAsia="Times New Roman" w:hAnsi="Times New Roman" w:cs="Times New Roman"/>
          <w:sz w:val="26"/>
          <w:szCs w:val="26"/>
          <w:lang w:eastAsia="ru-RU"/>
        </w:rPr>
      </w:pPr>
    </w:p>
    <w:p w:rsidR="006C09A1" w:rsidRDefault="006C09A1" w:rsidP="0004678C">
      <w:pPr>
        <w:autoSpaceDE w:val="0"/>
        <w:autoSpaceDN w:val="0"/>
        <w:adjustRightInd w:val="0"/>
        <w:spacing w:after="0" w:line="240" w:lineRule="auto"/>
        <w:ind w:firstLine="5103"/>
        <w:rPr>
          <w:rFonts w:ascii="Times New Roman" w:eastAsia="Times New Roman" w:hAnsi="Times New Roman" w:cs="Times New Roman"/>
          <w:sz w:val="26"/>
          <w:szCs w:val="26"/>
          <w:lang w:eastAsia="ru-RU"/>
        </w:rPr>
      </w:pPr>
    </w:p>
    <w:p w:rsidR="006C09A1" w:rsidRDefault="006C09A1" w:rsidP="0004678C">
      <w:pPr>
        <w:autoSpaceDE w:val="0"/>
        <w:autoSpaceDN w:val="0"/>
        <w:adjustRightInd w:val="0"/>
        <w:spacing w:after="0" w:line="240" w:lineRule="auto"/>
        <w:ind w:firstLine="5103"/>
        <w:rPr>
          <w:rFonts w:ascii="Times New Roman" w:eastAsia="Times New Roman" w:hAnsi="Times New Roman" w:cs="Times New Roman"/>
          <w:sz w:val="26"/>
          <w:szCs w:val="26"/>
          <w:lang w:eastAsia="ru-RU"/>
        </w:rPr>
      </w:pPr>
    </w:p>
    <w:p w:rsidR="006C09A1" w:rsidRDefault="006C09A1" w:rsidP="0004678C">
      <w:pPr>
        <w:autoSpaceDE w:val="0"/>
        <w:autoSpaceDN w:val="0"/>
        <w:adjustRightInd w:val="0"/>
        <w:spacing w:after="0" w:line="240" w:lineRule="auto"/>
        <w:ind w:firstLine="5103"/>
        <w:rPr>
          <w:rFonts w:ascii="Times New Roman" w:eastAsia="Times New Roman" w:hAnsi="Times New Roman" w:cs="Times New Roman"/>
          <w:sz w:val="26"/>
          <w:szCs w:val="26"/>
          <w:lang w:eastAsia="ru-RU"/>
        </w:rPr>
      </w:pPr>
    </w:p>
    <w:p w:rsidR="006C09A1" w:rsidRDefault="006C09A1" w:rsidP="0004678C">
      <w:pPr>
        <w:autoSpaceDE w:val="0"/>
        <w:autoSpaceDN w:val="0"/>
        <w:adjustRightInd w:val="0"/>
        <w:spacing w:after="0" w:line="240" w:lineRule="auto"/>
        <w:ind w:firstLine="5103"/>
        <w:rPr>
          <w:rFonts w:ascii="Times New Roman" w:eastAsia="Times New Roman" w:hAnsi="Times New Roman" w:cs="Times New Roman"/>
          <w:sz w:val="26"/>
          <w:szCs w:val="26"/>
          <w:lang w:eastAsia="ru-RU"/>
        </w:rPr>
      </w:pPr>
    </w:p>
    <w:p w:rsidR="006C09A1" w:rsidRDefault="006C09A1" w:rsidP="0004678C">
      <w:pPr>
        <w:autoSpaceDE w:val="0"/>
        <w:autoSpaceDN w:val="0"/>
        <w:adjustRightInd w:val="0"/>
        <w:spacing w:after="0" w:line="240" w:lineRule="auto"/>
        <w:ind w:firstLine="5103"/>
        <w:rPr>
          <w:rFonts w:ascii="Times New Roman" w:eastAsia="Times New Roman" w:hAnsi="Times New Roman" w:cs="Times New Roman"/>
          <w:sz w:val="26"/>
          <w:szCs w:val="26"/>
          <w:lang w:eastAsia="ru-RU"/>
        </w:rPr>
      </w:pPr>
    </w:p>
    <w:p w:rsidR="002D576F" w:rsidRPr="006C09A1" w:rsidRDefault="00D33B17" w:rsidP="0004678C">
      <w:pPr>
        <w:autoSpaceDE w:val="0"/>
        <w:autoSpaceDN w:val="0"/>
        <w:adjustRightInd w:val="0"/>
        <w:spacing w:after="0" w:line="240" w:lineRule="auto"/>
        <w:ind w:firstLine="5103"/>
        <w:rPr>
          <w:rFonts w:ascii="Times New Roman" w:eastAsia="Times New Roman" w:hAnsi="Times New Roman" w:cs="Times New Roman"/>
          <w:sz w:val="26"/>
          <w:szCs w:val="26"/>
          <w:lang w:eastAsia="ru-RU"/>
        </w:rPr>
      </w:pPr>
      <w:r w:rsidRPr="006C09A1">
        <w:rPr>
          <w:rFonts w:ascii="Times New Roman" w:eastAsia="Times New Roman" w:hAnsi="Times New Roman" w:cs="Times New Roman"/>
          <w:sz w:val="26"/>
          <w:szCs w:val="26"/>
          <w:lang w:eastAsia="ru-RU"/>
        </w:rPr>
        <w:lastRenderedPageBreak/>
        <w:t>Приложение №1</w:t>
      </w:r>
    </w:p>
    <w:p w:rsidR="002D576F" w:rsidRPr="006C09A1" w:rsidRDefault="002D576F" w:rsidP="002D576F">
      <w:pPr>
        <w:tabs>
          <w:tab w:val="left" w:pos="6000"/>
          <w:tab w:val="left" w:pos="6120"/>
          <w:tab w:val="left" w:pos="6240"/>
          <w:tab w:val="left" w:pos="6360"/>
          <w:tab w:val="left" w:pos="6480"/>
          <w:tab w:val="left" w:pos="6600"/>
          <w:tab w:val="left" w:pos="7200"/>
          <w:tab w:val="left" w:pos="7320"/>
        </w:tabs>
        <w:autoSpaceDE w:val="0"/>
        <w:autoSpaceDN w:val="0"/>
        <w:adjustRightInd w:val="0"/>
        <w:spacing w:after="0" w:line="240" w:lineRule="auto"/>
        <w:ind w:left="5103"/>
        <w:rPr>
          <w:rFonts w:ascii="Times New Roman" w:eastAsia="Times New Roman" w:hAnsi="Times New Roman" w:cs="Times New Roman"/>
          <w:sz w:val="26"/>
          <w:szCs w:val="26"/>
          <w:lang w:eastAsia="ru-RU"/>
        </w:rPr>
      </w:pPr>
      <w:r w:rsidRPr="006C09A1">
        <w:rPr>
          <w:rFonts w:ascii="Times New Roman" w:eastAsia="Times New Roman" w:hAnsi="Times New Roman" w:cs="Times New Roman"/>
          <w:sz w:val="26"/>
          <w:szCs w:val="26"/>
          <w:lang w:eastAsia="ru-RU"/>
        </w:rPr>
        <w:t>к Положению «О порядке установки рекламных конструкций на территории городского округа «город Клинцы Брянской области»</w:t>
      </w:r>
    </w:p>
    <w:p w:rsidR="002D576F" w:rsidRPr="006C09A1" w:rsidRDefault="002D576F" w:rsidP="002D576F">
      <w:pPr>
        <w:spacing w:after="0" w:line="240" w:lineRule="auto"/>
        <w:ind w:firstLine="720"/>
        <w:jc w:val="both"/>
        <w:rPr>
          <w:rFonts w:ascii="Times New Roman" w:eastAsia="Times New Roman" w:hAnsi="Times New Roman" w:cs="Times New Roman"/>
          <w:sz w:val="26"/>
          <w:szCs w:val="26"/>
          <w:lang w:eastAsia="ru-RU"/>
        </w:rPr>
      </w:pPr>
    </w:p>
    <w:p w:rsidR="002D576F" w:rsidRPr="006C09A1" w:rsidRDefault="002D576F" w:rsidP="002D576F">
      <w:pPr>
        <w:spacing w:after="0" w:line="240" w:lineRule="auto"/>
        <w:ind w:firstLine="720"/>
        <w:jc w:val="both"/>
        <w:rPr>
          <w:rFonts w:ascii="Times New Roman" w:eastAsia="Times New Roman" w:hAnsi="Times New Roman" w:cs="Times New Roman"/>
          <w:sz w:val="26"/>
          <w:szCs w:val="26"/>
          <w:lang w:eastAsia="ru-RU"/>
        </w:rPr>
      </w:pPr>
    </w:p>
    <w:p w:rsidR="002D576F" w:rsidRPr="006C09A1" w:rsidRDefault="002D576F" w:rsidP="002D576F">
      <w:pPr>
        <w:spacing w:after="0" w:line="240" w:lineRule="auto"/>
        <w:ind w:firstLine="720"/>
        <w:jc w:val="center"/>
        <w:rPr>
          <w:rFonts w:ascii="Times New Roman" w:eastAsia="Times New Roman" w:hAnsi="Times New Roman" w:cs="Times New Roman"/>
          <w:b/>
          <w:sz w:val="26"/>
          <w:szCs w:val="26"/>
          <w:lang w:eastAsia="ru-RU"/>
        </w:rPr>
      </w:pPr>
      <w:r w:rsidRPr="006C09A1">
        <w:rPr>
          <w:rFonts w:ascii="Times New Roman" w:eastAsia="Times New Roman" w:hAnsi="Times New Roman" w:cs="Times New Roman"/>
          <w:b/>
          <w:sz w:val="26"/>
          <w:szCs w:val="26"/>
          <w:lang w:eastAsia="ru-RU"/>
        </w:rPr>
        <w:t>Зоны рекламной ценности</w:t>
      </w:r>
    </w:p>
    <w:p w:rsidR="002D576F" w:rsidRPr="006C09A1" w:rsidRDefault="002D576F" w:rsidP="002D576F">
      <w:pPr>
        <w:spacing w:after="0" w:line="240" w:lineRule="auto"/>
        <w:ind w:firstLine="720"/>
        <w:jc w:val="both"/>
        <w:rPr>
          <w:rFonts w:ascii="Times New Roman" w:eastAsia="Times New Roman" w:hAnsi="Times New Roman" w:cs="Times New Roman"/>
          <w:sz w:val="26"/>
          <w:szCs w:val="26"/>
          <w:lang w:eastAsia="ru-RU"/>
        </w:rPr>
      </w:pPr>
    </w:p>
    <w:p w:rsidR="002D576F" w:rsidRPr="006C09A1" w:rsidRDefault="002D576F" w:rsidP="002D576F">
      <w:pPr>
        <w:spacing w:after="0" w:line="240" w:lineRule="auto"/>
        <w:ind w:firstLine="720"/>
        <w:jc w:val="both"/>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310"/>
      </w:tblGrid>
      <w:tr w:rsidR="002D576F" w:rsidRPr="006C09A1" w:rsidTr="005D58CA">
        <w:tc>
          <w:tcPr>
            <w:tcW w:w="2518" w:type="dxa"/>
          </w:tcPr>
          <w:p w:rsidR="002D576F" w:rsidRPr="006C09A1" w:rsidRDefault="002D576F" w:rsidP="002D576F">
            <w:pPr>
              <w:spacing w:after="0" w:line="240" w:lineRule="auto"/>
              <w:jc w:val="center"/>
              <w:rPr>
                <w:rFonts w:ascii="Times New Roman" w:eastAsia="Times New Roman" w:hAnsi="Times New Roman" w:cs="Times New Roman"/>
                <w:b/>
                <w:sz w:val="26"/>
                <w:szCs w:val="26"/>
                <w:lang w:eastAsia="ru-RU"/>
              </w:rPr>
            </w:pPr>
            <w:r w:rsidRPr="006C09A1">
              <w:rPr>
                <w:rFonts w:ascii="Times New Roman" w:eastAsia="Times New Roman" w:hAnsi="Times New Roman" w:cs="Times New Roman"/>
                <w:b/>
                <w:sz w:val="26"/>
                <w:szCs w:val="26"/>
                <w:lang w:eastAsia="ru-RU"/>
              </w:rPr>
              <w:t>Наименование</w:t>
            </w:r>
          </w:p>
          <w:p w:rsidR="002D576F" w:rsidRPr="006C09A1" w:rsidRDefault="002D576F" w:rsidP="002D576F">
            <w:pPr>
              <w:spacing w:after="0" w:line="240" w:lineRule="auto"/>
              <w:ind w:firstLine="720"/>
              <w:jc w:val="center"/>
              <w:rPr>
                <w:rFonts w:ascii="Times New Roman" w:eastAsia="Times New Roman" w:hAnsi="Times New Roman" w:cs="Times New Roman"/>
                <w:b/>
                <w:sz w:val="26"/>
                <w:szCs w:val="26"/>
                <w:lang w:eastAsia="ru-RU"/>
              </w:rPr>
            </w:pPr>
          </w:p>
        </w:tc>
        <w:tc>
          <w:tcPr>
            <w:tcW w:w="7310" w:type="dxa"/>
          </w:tcPr>
          <w:p w:rsidR="002D576F" w:rsidRPr="006C09A1" w:rsidRDefault="002D576F" w:rsidP="002D576F">
            <w:pPr>
              <w:spacing w:after="0" w:line="240" w:lineRule="auto"/>
              <w:ind w:firstLine="720"/>
              <w:jc w:val="center"/>
              <w:rPr>
                <w:rFonts w:ascii="Times New Roman" w:eastAsia="Times New Roman" w:hAnsi="Times New Roman" w:cs="Times New Roman"/>
                <w:b/>
                <w:sz w:val="26"/>
                <w:szCs w:val="26"/>
                <w:lang w:eastAsia="ru-RU"/>
              </w:rPr>
            </w:pPr>
            <w:r w:rsidRPr="006C09A1">
              <w:rPr>
                <w:rFonts w:ascii="Times New Roman" w:eastAsia="Times New Roman" w:hAnsi="Times New Roman" w:cs="Times New Roman"/>
                <w:b/>
                <w:sz w:val="26"/>
                <w:szCs w:val="26"/>
                <w:lang w:eastAsia="ru-RU"/>
              </w:rPr>
              <w:t>Описание границ зон рекламной ценности</w:t>
            </w:r>
          </w:p>
        </w:tc>
      </w:tr>
      <w:tr w:rsidR="002D576F" w:rsidRPr="006C09A1" w:rsidTr="00D70AF8">
        <w:trPr>
          <w:trHeight w:val="624"/>
        </w:trPr>
        <w:tc>
          <w:tcPr>
            <w:tcW w:w="2518" w:type="dxa"/>
            <w:vAlign w:val="center"/>
          </w:tcPr>
          <w:p w:rsidR="002D576F" w:rsidRPr="006C09A1" w:rsidRDefault="002D576F" w:rsidP="00D70AF8">
            <w:pPr>
              <w:spacing w:after="0" w:line="240" w:lineRule="auto"/>
              <w:jc w:val="center"/>
              <w:rPr>
                <w:rFonts w:ascii="Times New Roman" w:eastAsia="Times New Roman" w:hAnsi="Times New Roman" w:cs="Times New Roman"/>
                <w:sz w:val="26"/>
                <w:szCs w:val="26"/>
                <w:lang w:eastAsia="ru-RU"/>
              </w:rPr>
            </w:pPr>
            <w:r w:rsidRPr="006C09A1">
              <w:rPr>
                <w:rFonts w:ascii="Times New Roman" w:eastAsia="Times New Roman" w:hAnsi="Times New Roman" w:cs="Times New Roman"/>
                <w:sz w:val="26"/>
                <w:szCs w:val="26"/>
                <w:lang w:eastAsia="ru-RU"/>
              </w:rPr>
              <w:t>1-я зона</w:t>
            </w:r>
          </w:p>
        </w:tc>
        <w:tc>
          <w:tcPr>
            <w:tcW w:w="7310" w:type="dxa"/>
          </w:tcPr>
          <w:p w:rsidR="002D576F" w:rsidRPr="006C09A1" w:rsidRDefault="002D576F" w:rsidP="00D70AF8">
            <w:pPr>
              <w:spacing w:after="0" w:line="240" w:lineRule="auto"/>
              <w:ind w:right="114"/>
              <w:jc w:val="both"/>
              <w:rPr>
                <w:rFonts w:ascii="Times New Roman" w:eastAsia="Times New Roman" w:hAnsi="Times New Roman" w:cs="Times New Roman"/>
                <w:sz w:val="26"/>
                <w:szCs w:val="26"/>
                <w:lang w:eastAsia="ru-RU"/>
              </w:rPr>
            </w:pPr>
            <w:proofErr w:type="gramStart"/>
            <w:r w:rsidRPr="006C09A1">
              <w:rPr>
                <w:rFonts w:ascii="Times New Roman" w:eastAsia="Times New Roman" w:hAnsi="Times New Roman" w:cs="Times New Roman"/>
                <w:sz w:val="26"/>
                <w:szCs w:val="26"/>
                <w:lang w:eastAsia="ru-RU"/>
              </w:rPr>
              <w:t xml:space="preserve">Включает </w:t>
            </w:r>
            <w:proofErr w:type="spellStart"/>
            <w:r w:rsidRPr="006C09A1">
              <w:rPr>
                <w:rFonts w:ascii="Times New Roman" w:eastAsia="Times New Roman" w:hAnsi="Times New Roman" w:cs="Times New Roman"/>
                <w:sz w:val="26"/>
                <w:szCs w:val="26"/>
                <w:lang w:eastAsia="ru-RU"/>
              </w:rPr>
              <w:t>пр-кт</w:t>
            </w:r>
            <w:proofErr w:type="spellEnd"/>
            <w:r w:rsidRPr="006C09A1">
              <w:rPr>
                <w:rFonts w:ascii="Times New Roman" w:eastAsia="Times New Roman" w:hAnsi="Times New Roman" w:cs="Times New Roman"/>
                <w:sz w:val="26"/>
                <w:szCs w:val="26"/>
                <w:lang w:eastAsia="ru-RU"/>
              </w:rPr>
              <w:t xml:space="preserve"> Ленина, ул. Октябрьская, ул. Ворошилова, ул. Мира, ул. Калинина, </w:t>
            </w:r>
            <w:r w:rsidR="00B06E3B" w:rsidRPr="006C09A1">
              <w:rPr>
                <w:rFonts w:ascii="Times New Roman" w:eastAsia="Times New Roman" w:hAnsi="Times New Roman" w:cs="Times New Roman"/>
                <w:sz w:val="26"/>
                <w:szCs w:val="26"/>
                <w:lang w:eastAsia="ru-RU"/>
              </w:rPr>
              <w:t>ул. Дзержинского, ул. Свердлова</w:t>
            </w:r>
            <w:r w:rsidR="002D74E7" w:rsidRPr="006C09A1">
              <w:rPr>
                <w:rFonts w:ascii="Times New Roman" w:eastAsia="Times New Roman" w:hAnsi="Times New Roman" w:cs="Times New Roman"/>
                <w:sz w:val="26"/>
                <w:szCs w:val="26"/>
                <w:lang w:eastAsia="ru-RU"/>
              </w:rPr>
              <w:t xml:space="preserve"> г. Клинцы</w:t>
            </w:r>
            <w:r w:rsidR="00B06E3B" w:rsidRPr="006C09A1">
              <w:rPr>
                <w:rFonts w:ascii="Times New Roman" w:eastAsia="Times New Roman" w:hAnsi="Times New Roman" w:cs="Times New Roman"/>
                <w:sz w:val="26"/>
                <w:szCs w:val="26"/>
                <w:lang w:eastAsia="ru-RU"/>
              </w:rPr>
              <w:t xml:space="preserve"> </w:t>
            </w:r>
            <w:r w:rsidRPr="006C09A1">
              <w:rPr>
                <w:rFonts w:ascii="Times New Roman" w:eastAsia="Times New Roman" w:hAnsi="Times New Roman" w:cs="Times New Roman"/>
                <w:sz w:val="26"/>
                <w:szCs w:val="26"/>
                <w:lang w:eastAsia="ru-RU"/>
              </w:rPr>
              <w:t xml:space="preserve">+ территория прилегающих к ним улиц глубиной до </w:t>
            </w:r>
            <w:smartTag w:uri="urn:schemas-microsoft-com:office:smarttags" w:element="metricconverter">
              <w:smartTagPr>
                <w:attr w:name="ProductID" w:val="50 м"/>
              </w:smartTagPr>
              <w:r w:rsidRPr="006C09A1">
                <w:rPr>
                  <w:rFonts w:ascii="Times New Roman" w:eastAsia="Times New Roman" w:hAnsi="Times New Roman" w:cs="Times New Roman"/>
                  <w:sz w:val="26"/>
                  <w:szCs w:val="26"/>
                  <w:lang w:eastAsia="ru-RU"/>
                </w:rPr>
                <w:t>50 м</w:t>
              </w:r>
            </w:smartTag>
            <w:r w:rsidRPr="006C09A1">
              <w:rPr>
                <w:rFonts w:ascii="Times New Roman" w:eastAsia="Times New Roman" w:hAnsi="Times New Roman" w:cs="Times New Roman"/>
                <w:sz w:val="26"/>
                <w:szCs w:val="26"/>
                <w:lang w:eastAsia="ru-RU"/>
              </w:rPr>
              <w:t>, исключая внутренние дворовые территории</w:t>
            </w:r>
            <w:proofErr w:type="gramEnd"/>
          </w:p>
        </w:tc>
      </w:tr>
      <w:tr w:rsidR="002D576F" w:rsidRPr="006C09A1" w:rsidTr="00D70AF8">
        <w:tc>
          <w:tcPr>
            <w:tcW w:w="2518" w:type="dxa"/>
            <w:vAlign w:val="center"/>
          </w:tcPr>
          <w:p w:rsidR="002D576F" w:rsidRPr="006C09A1" w:rsidRDefault="002D576F" w:rsidP="00D70AF8">
            <w:pPr>
              <w:spacing w:after="0" w:line="240" w:lineRule="auto"/>
              <w:jc w:val="center"/>
              <w:rPr>
                <w:rFonts w:ascii="Times New Roman" w:eastAsia="Times New Roman" w:hAnsi="Times New Roman" w:cs="Times New Roman"/>
                <w:sz w:val="26"/>
                <w:szCs w:val="26"/>
                <w:lang w:eastAsia="ru-RU"/>
              </w:rPr>
            </w:pPr>
            <w:r w:rsidRPr="006C09A1">
              <w:rPr>
                <w:rFonts w:ascii="Times New Roman" w:eastAsia="Times New Roman" w:hAnsi="Times New Roman" w:cs="Times New Roman"/>
                <w:sz w:val="26"/>
                <w:szCs w:val="26"/>
                <w:lang w:eastAsia="ru-RU"/>
              </w:rPr>
              <w:t>2-я зона</w:t>
            </w:r>
          </w:p>
        </w:tc>
        <w:tc>
          <w:tcPr>
            <w:tcW w:w="7310" w:type="dxa"/>
          </w:tcPr>
          <w:p w:rsidR="002D576F" w:rsidRPr="006C09A1" w:rsidRDefault="00B06E3B" w:rsidP="00B06E3B">
            <w:pPr>
              <w:spacing w:after="0" w:line="240" w:lineRule="auto"/>
              <w:ind w:right="114"/>
              <w:jc w:val="both"/>
              <w:rPr>
                <w:rFonts w:ascii="Times New Roman" w:eastAsia="Times New Roman" w:hAnsi="Times New Roman" w:cs="Times New Roman"/>
                <w:sz w:val="26"/>
                <w:szCs w:val="26"/>
                <w:lang w:eastAsia="ru-RU"/>
              </w:rPr>
            </w:pPr>
            <w:r w:rsidRPr="006C09A1">
              <w:rPr>
                <w:rFonts w:ascii="Times New Roman" w:eastAsia="Times New Roman" w:hAnsi="Times New Roman" w:cs="Times New Roman"/>
                <w:sz w:val="26"/>
                <w:szCs w:val="26"/>
                <w:lang w:eastAsia="ru-RU"/>
              </w:rPr>
              <w:t>Дороги местного значения г. Клинцы,</w:t>
            </w:r>
          </w:p>
        </w:tc>
      </w:tr>
      <w:tr w:rsidR="002D576F" w:rsidRPr="006C09A1" w:rsidTr="00D70AF8">
        <w:tc>
          <w:tcPr>
            <w:tcW w:w="2518" w:type="dxa"/>
            <w:vAlign w:val="center"/>
          </w:tcPr>
          <w:p w:rsidR="002D576F" w:rsidRPr="006C09A1" w:rsidRDefault="002D576F" w:rsidP="00D70AF8">
            <w:pPr>
              <w:spacing w:after="0" w:line="240" w:lineRule="auto"/>
              <w:jc w:val="center"/>
              <w:rPr>
                <w:rFonts w:ascii="Times New Roman" w:eastAsia="Times New Roman" w:hAnsi="Times New Roman" w:cs="Times New Roman"/>
                <w:sz w:val="26"/>
                <w:szCs w:val="26"/>
                <w:lang w:eastAsia="ru-RU"/>
              </w:rPr>
            </w:pPr>
            <w:r w:rsidRPr="006C09A1">
              <w:rPr>
                <w:rFonts w:ascii="Times New Roman" w:eastAsia="Times New Roman" w:hAnsi="Times New Roman" w:cs="Times New Roman"/>
                <w:sz w:val="26"/>
                <w:szCs w:val="26"/>
                <w:lang w:eastAsia="ru-RU"/>
              </w:rPr>
              <w:t>3-я зона</w:t>
            </w:r>
          </w:p>
        </w:tc>
        <w:tc>
          <w:tcPr>
            <w:tcW w:w="7310" w:type="dxa"/>
          </w:tcPr>
          <w:p w:rsidR="002D576F" w:rsidRPr="006C09A1" w:rsidRDefault="002D576F" w:rsidP="00B06E3B">
            <w:pPr>
              <w:spacing w:after="0" w:line="240" w:lineRule="auto"/>
              <w:ind w:right="114"/>
              <w:jc w:val="both"/>
              <w:rPr>
                <w:rFonts w:ascii="Times New Roman" w:eastAsia="Times New Roman" w:hAnsi="Times New Roman" w:cs="Times New Roman"/>
                <w:sz w:val="26"/>
                <w:szCs w:val="26"/>
                <w:lang w:eastAsia="ru-RU"/>
              </w:rPr>
            </w:pPr>
            <w:r w:rsidRPr="006C09A1">
              <w:rPr>
                <w:rFonts w:ascii="Times New Roman" w:eastAsia="Times New Roman" w:hAnsi="Times New Roman" w:cs="Times New Roman"/>
                <w:sz w:val="26"/>
                <w:szCs w:val="26"/>
                <w:lang w:eastAsia="ru-RU"/>
              </w:rPr>
              <w:t xml:space="preserve">Дороги местного значения с. Займище и с. Ардонь </w:t>
            </w:r>
          </w:p>
        </w:tc>
      </w:tr>
    </w:tbl>
    <w:p w:rsidR="002D576F" w:rsidRPr="006C09A1" w:rsidRDefault="002D576F" w:rsidP="007A41B3">
      <w:pPr>
        <w:widowControl w:val="0"/>
        <w:autoSpaceDE w:val="0"/>
        <w:autoSpaceDN w:val="0"/>
        <w:adjustRightInd w:val="0"/>
        <w:spacing w:after="0" w:line="240" w:lineRule="auto"/>
        <w:rPr>
          <w:rFonts w:ascii="Times New Roman" w:hAnsi="Times New Roman" w:cs="Times New Roman"/>
          <w:sz w:val="26"/>
          <w:szCs w:val="26"/>
        </w:rPr>
      </w:pPr>
    </w:p>
    <w:p w:rsidR="002D576F" w:rsidRPr="006C09A1" w:rsidRDefault="002D576F" w:rsidP="007A41B3">
      <w:pPr>
        <w:widowControl w:val="0"/>
        <w:autoSpaceDE w:val="0"/>
        <w:autoSpaceDN w:val="0"/>
        <w:adjustRightInd w:val="0"/>
        <w:spacing w:after="0" w:line="240" w:lineRule="auto"/>
        <w:rPr>
          <w:rFonts w:ascii="Times New Roman" w:hAnsi="Times New Roman" w:cs="Times New Roman"/>
          <w:sz w:val="26"/>
          <w:szCs w:val="26"/>
        </w:rPr>
      </w:pPr>
    </w:p>
    <w:sectPr w:rsidR="002D576F" w:rsidRPr="006C09A1" w:rsidSect="006C09A1">
      <w:footerReference w:type="defaul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788" w:rsidRDefault="00491788" w:rsidP="0006079D">
      <w:pPr>
        <w:spacing w:after="0" w:line="240" w:lineRule="auto"/>
      </w:pPr>
      <w:r>
        <w:separator/>
      </w:r>
    </w:p>
  </w:endnote>
  <w:endnote w:type="continuationSeparator" w:id="0">
    <w:p w:rsidR="00491788" w:rsidRDefault="00491788" w:rsidP="0006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665286"/>
      <w:docPartObj>
        <w:docPartGallery w:val="Page Numbers (Bottom of Page)"/>
        <w:docPartUnique/>
      </w:docPartObj>
    </w:sdtPr>
    <w:sdtEndPr/>
    <w:sdtContent>
      <w:p w:rsidR="005D58CA" w:rsidRDefault="005D58CA">
        <w:pPr>
          <w:pStyle w:val="a9"/>
          <w:jc w:val="right"/>
        </w:pPr>
        <w:r>
          <w:fldChar w:fldCharType="begin"/>
        </w:r>
        <w:r>
          <w:instrText>PAGE   \* MERGEFORMAT</w:instrText>
        </w:r>
        <w:r>
          <w:fldChar w:fldCharType="separate"/>
        </w:r>
        <w:r w:rsidR="002414C9">
          <w:rPr>
            <w:noProof/>
          </w:rPr>
          <w:t>2</w:t>
        </w:r>
        <w:r>
          <w:fldChar w:fldCharType="end"/>
        </w:r>
      </w:p>
    </w:sdtContent>
  </w:sdt>
  <w:p w:rsidR="005D58CA" w:rsidRDefault="005D58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788" w:rsidRDefault="00491788" w:rsidP="0006079D">
      <w:pPr>
        <w:spacing w:after="0" w:line="240" w:lineRule="auto"/>
      </w:pPr>
      <w:r>
        <w:separator/>
      </w:r>
    </w:p>
  </w:footnote>
  <w:footnote w:type="continuationSeparator" w:id="0">
    <w:p w:rsidR="00491788" w:rsidRDefault="00491788" w:rsidP="00060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E0"/>
    <w:rsid w:val="000155AD"/>
    <w:rsid w:val="00042549"/>
    <w:rsid w:val="000427A0"/>
    <w:rsid w:val="0004678C"/>
    <w:rsid w:val="00053D23"/>
    <w:rsid w:val="0006079D"/>
    <w:rsid w:val="00060C65"/>
    <w:rsid w:val="00063644"/>
    <w:rsid w:val="00076354"/>
    <w:rsid w:val="000A6A34"/>
    <w:rsid w:val="000C3899"/>
    <w:rsid w:val="000D1BFD"/>
    <w:rsid w:val="001315A1"/>
    <w:rsid w:val="00131A1A"/>
    <w:rsid w:val="0014016E"/>
    <w:rsid w:val="00156FC6"/>
    <w:rsid w:val="00160F6C"/>
    <w:rsid w:val="00167344"/>
    <w:rsid w:val="001702EB"/>
    <w:rsid w:val="001918AA"/>
    <w:rsid w:val="00192A0E"/>
    <w:rsid w:val="001B5679"/>
    <w:rsid w:val="001C5B71"/>
    <w:rsid w:val="001D34C8"/>
    <w:rsid w:val="001E2089"/>
    <w:rsid w:val="001E3194"/>
    <w:rsid w:val="001E7D5C"/>
    <w:rsid w:val="002114AD"/>
    <w:rsid w:val="00234046"/>
    <w:rsid w:val="002346C2"/>
    <w:rsid w:val="002414C9"/>
    <w:rsid w:val="00252DC8"/>
    <w:rsid w:val="002544C9"/>
    <w:rsid w:val="002B0EB5"/>
    <w:rsid w:val="002B7E87"/>
    <w:rsid w:val="002C3A0B"/>
    <w:rsid w:val="002C471E"/>
    <w:rsid w:val="002D1454"/>
    <w:rsid w:val="002D1A95"/>
    <w:rsid w:val="002D576F"/>
    <w:rsid w:val="002D6D1D"/>
    <w:rsid w:val="002D74E7"/>
    <w:rsid w:val="002F662B"/>
    <w:rsid w:val="002F75BC"/>
    <w:rsid w:val="00307B93"/>
    <w:rsid w:val="00352291"/>
    <w:rsid w:val="0035594D"/>
    <w:rsid w:val="00360709"/>
    <w:rsid w:val="003632F2"/>
    <w:rsid w:val="00366AD6"/>
    <w:rsid w:val="00370741"/>
    <w:rsid w:val="00370BF7"/>
    <w:rsid w:val="00382F16"/>
    <w:rsid w:val="00392A91"/>
    <w:rsid w:val="003A406B"/>
    <w:rsid w:val="003A62CB"/>
    <w:rsid w:val="003D1CBB"/>
    <w:rsid w:val="003D2A42"/>
    <w:rsid w:val="003D6137"/>
    <w:rsid w:val="003D74D8"/>
    <w:rsid w:val="003E45D8"/>
    <w:rsid w:val="003E5E15"/>
    <w:rsid w:val="003E7117"/>
    <w:rsid w:val="004100C8"/>
    <w:rsid w:val="00414DD8"/>
    <w:rsid w:val="00415A26"/>
    <w:rsid w:val="00417CF8"/>
    <w:rsid w:val="0043505F"/>
    <w:rsid w:val="00437209"/>
    <w:rsid w:val="0045714B"/>
    <w:rsid w:val="00462AC5"/>
    <w:rsid w:val="004717AC"/>
    <w:rsid w:val="004809E6"/>
    <w:rsid w:val="00485E41"/>
    <w:rsid w:val="00487EDC"/>
    <w:rsid w:val="00490D41"/>
    <w:rsid w:val="00491788"/>
    <w:rsid w:val="004924FB"/>
    <w:rsid w:val="004A2545"/>
    <w:rsid w:val="004B1D2A"/>
    <w:rsid w:val="004B7904"/>
    <w:rsid w:val="004C0738"/>
    <w:rsid w:val="004D5CC0"/>
    <w:rsid w:val="004D6B97"/>
    <w:rsid w:val="004D7692"/>
    <w:rsid w:val="004F4D85"/>
    <w:rsid w:val="004F568B"/>
    <w:rsid w:val="00507FE9"/>
    <w:rsid w:val="00514C28"/>
    <w:rsid w:val="005358F1"/>
    <w:rsid w:val="00541696"/>
    <w:rsid w:val="0054322A"/>
    <w:rsid w:val="0054545B"/>
    <w:rsid w:val="0055571A"/>
    <w:rsid w:val="00570105"/>
    <w:rsid w:val="0058429A"/>
    <w:rsid w:val="00590952"/>
    <w:rsid w:val="005968F1"/>
    <w:rsid w:val="005979AF"/>
    <w:rsid w:val="005B2DDF"/>
    <w:rsid w:val="005C2394"/>
    <w:rsid w:val="005D58CA"/>
    <w:rsid w:val="005D6C37"/>
    <w:rsid w:val="005D76C0"/>
    <w:rsid w:val="005D7A52"/>
    <w:rsid w:val="005D7D34"/>
    <w:rsid w:val="005E53CB"/>
    <w:rsid w:val="00635C22"/>
    <w:rsid w:val="006525AF"/>
    <w:rsid w:val="006746B5"/>
    <w:rsid w:val="00690303"/>
    <w:rsid w:val="006C0212"/>
    <w:rsid w:val="006C09A1"/>
    <w:rsid w:val="006C3CE0"/>
    <w:rsid w:val="006D053A"/>
    <w:rsid w:val="006E3680"/>
    <w:rsid w:val="00701A1B"/>
    <w:rsid w:val="00714F89"/>
    <w:rsid w:val="00730027"/>
    <w:rsid w:val="007342D9"/>
    <w:rsid w:val="007356AC"/>
    <w:rsid w:val="00736449"/>
    <w:rsid w:val="0073703E"/>
    <w:rsid w:val="0075207F"/>
    <w:rsid w:val="007821CA"/>
    <w:rsid w:val="0079470C"/>
    <w:rsid w:val="007A048B"/>
    <w:rsid w:val="007A1E5D"/>
    <w:rsid w:val="007A41B3"/>
    <w:rsid w:val="007C690A"/>
    <w:rsid w:val="00805E4A"/>
    <w:rsid w:val="008139DB"/>
    <w:rsid w:val="008176F8"/>
    <w:rsid w:val="00856E54"/>
    <w:rsid w:val="00862B8D"/>
    <w:rsid w:val="00867682"/>
    <w:rsid w:val="00882E6A"/>
    <w:rsid w:val="00884F39"/>
    <w:rsid w:val="008A0AB8"/>
    <w:rsid w:val="008B3247"/>
    <w:rsid w:val="008C21FA"/>
    <w:rsid w:val="008C51FA"/>
    <w:rsid w:val="008C594C"/>
    <w:rsid w:val="008D1FF7"/>
    <w:rsid w:val="008E24F6"/>
    <w:rsid w:val="008E7E0D"/>
    <w:rsid w:val="008F584B"/>
    <w:rsid w:val="008F7CBD"/>
    <w:rsid w:val="009074F5"/>
    <w:rsid w:val="00945249"/>
    <w:rsid w:val="009611B1"/>
    <w:rsid w:val="00962624"/>
    <w:rsid w:val="00971F7E"/>
    <w:rsid w:val="00976BB1"/>
    <w:rsid w:val="009A7044"/>
    <w:rsid w:val="009B4C66"/>
    <w:rsid w:val="009D000F"/>
    <w:rsid w:val="009F0494"/>
    <w:rsid w:val="009F4EA5"/>
    <w:rsid w:val="009F6B75"/>
    <w:rsid w:val="00A011F6"/>
    <w:rsid w:val="00A16A11"/>
    <w:rsid w:val="00A2022A"/>
    <w:rsid w:val="00A304F4"/>
    <w:rsid w:val="00A65579"/>
    <w:rsid w:val="00A73AFF"/>
    <w:rsid w:val="00A9521D"/>
    <w:rsid w:val="00AA0A42"/>
    <w:rsid w:val="00AC2D7C"/>
    <w:rsid w:val="00AE578B"/>
    <w:rsid w:val="00AF3FD3"/>
    <w:rsid w:val="00B022CD"/>
    <w:rsid w:val="00B02F8C"/>
    <w:rsid w:val="00B06E3B"/>
    <w:rsid w:val="00B17A99"/>
    <w:rsid w:val="00B85A9C"/>
    <w:rsid w:val="00BA7030"/>
    <w:rsid w:val="00BE2740"/>
    <w:rsid w:val="00BE60FD"/>
    <w:rsid w:val="00C36991"/>
    <w:rsid w:val="00C6126C"/>
    <w:rsid w:val="00C62C54"/>
    <w:rsid w:val="00C82D50"/>
    <w:rsid w:val="00C96265"/>
    <w:rsid w:val="00CA2A38"/>
    <w:rsid w:val="00CA5332"/>
    <w:rsid w:val="00CB703B"/>
    <w:rsid w:val="00CC570B"/>
    <w:rsid w:val="00CC5D20"/>
    <w:rsid w:val="00CD6B07"/>
    <w:rsid w:val="00CF45EE"/>
    <w:rsid w:val="00D067CF"/>
    <w:rsid w:val="00D26613"/>
    <w:rsid w:val="00D33B17"/>
    <w:rsid w:val="00D4122F"/>
    <w:rsid w:val="00D52B02"/>
    <w:rsid w:val="00D70AF8"/>
    <w:rsid w:val="00D94B75"/>
    <w:rsid w:val="00DA39C3"/>
    <w:rsid w:val="00DA50C5"/>
    <w:rsid w:val="00DB4646"/>
    <w:rsid w:val="00DB5EA2"/>
    <w:rsid w:val="00DC0777"/>
    <w:rsid w:val="00DC6211"/>
    <w:rsid w:val="00DE3D2A"/>
    <w:rsid w:val="00DE71B2"/>
    <w:rsid w:val="00DF20C1"/>
    <w:rsid w:val="00DF5B45"/>
    <w:rsid w:val="00E25685"/>
    <w:rsid w:val="00E41FC7"/>
    <w:rsid w:val="00E43B6F"/>
    <w:rsid w:val="00E461F2"/>
    <w:rsid w:val="00E461F8"/>
    <w:rsid w:val="00E47B59"/>
    <w:rsid w:val="00E66118"/>
    <w:rsid w:val="00E769D9"/>
    <w:rsid w:val="00E77852"/>
    <w:rsid w:val="00E84742"/>
    <w:rsid w:val="00EA3A9C"/>
    <w:rsid w:val="00ED56D6"/>
    <w:rsid w:val="00EE4ADE"/>
    <w:rsid w:val="00EE7D00"/>
    <w:rsid w:val="00EF61D7"/>
    <w:rsid w:val="00F219DC"/>
    <w:rsid w:val="00F23809"/>
    <w:rsid w:val="00F270FD"/>
    <w:rsid w:val="00F33CCD"/>
    <w:rsid w:val="00F47698"/>
    <w:rsid w:val="00F50711"/>
    <w:rsid w:val="00F50879"/>
    <w:rsid w:val="00F54933"/>
    <w:rsid w:val="00F65E21"/>
    <w:rsid w:val="00F71855"/>
    <w:rsid w:val="00F73820"/>
    <w:rsid w:val="00F740C9"/>
    <w:rsid w:val="00FA4518"/>
    <w:rsid w:val="00FB2E40"/>
    <w:rsid w:val="00FC4FA4"/>
    <w:rsid w:val="00FE4FC9"/>
    <w:rsid w:val="00FE7C04"/>
    <w:rsid w:val="00FF64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C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CE0"/>
    <w:rPr>
      <w:rFonts w:ascii="Tahoma" w:hAnsi="Tahoma" w:cs="Tahoma"/>
      <w:sz w:val="16"/>
      <w:szCs w:val="16"/>
    </w:rPr>
  </w:style>
  <w:style w:type="paragraph" w:customStyle="1" w:styleId="ConsPlusNormal">
    <w:name w:val="ConsPlusNormal"/>
    <w:rsid w:val="00F508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0879"/>
    <w:pPr>
      <w:widowControl w:val="0"/>
      <w:autoSpaceDE w:val="0"/>
      <w:autoSpaceDN w:val="0"/>
      <w:spacing w:after="0" w:line="240" w:lineRule="auto"/>
    </w:pPr>
    <w:rPr>
      <w:rFonts w:ascii="Calibri" w:eastAsia="Times New Roman" w:hAnsi="Calibri" w:cs="Calibri"/>
      <w:b/>
      <w:szCs w:val="20"/>
      <w:lang w:eastAsia="ru-RU"/>
    </w:rPr>
  </w:style>
  <w:style w:type="paragraph" w:styleId="a5">
    <w:name w:val="Document Map"/>
    <w:basedOn w:val="a"/>
    <w:link w:val="a6"/>
    <w:uiPriority w:val="99"/>
    <w:semiHidden/>
    <w:unhideWhenUsed/>
    <w:rsid w:val="00B022CD"/>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B022CD"/>
    <w:rPr>
      <w:rFonts w:ascii="Tahoma" w:hAnsi="Tahoma" w:cs="Tahoma"/>
      <w:sz w:val="16"/>
      <w:szCs w:val="16"/>
    </w:rPr>
  </w:style>
  <w:style w:type="paragraph" w:styleId="a7">
    <w:name w:val="header"/>
    <w:basedOn w:val="a"/>
    <w:link w:val="a8"/>
    <w:uiPriority w:val="99"/>
    <w:unhideWhenUsed/>
    <w:rsid w:val="000607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079D"/>
  </w:style>
  <w:style w:type="paragraph" w:styleId="a9">
    <w:name w:val="footer"/>
    <w:basedOn w:val="a"/>
    <w:link w:val="aa"/>
    <w:uiPriority w:val="99"/>
    <w:unhideWhenUsed/>
    <w:rsid w:val="00060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079D"/>
  </w:style>
  <w:style w:type="character" w:styleId="ab">
    <w:name w:val="Hyperlink"/>
    <w:basedOn w:val="a0"/>
    <w:uiPriority w:val="99"/>
    <w:unhideWhenUsed/>
    <w:rsid w:val="005D58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C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CE0"/>
    <w:rPr>
      <w:rFonts w:ascii="Tahoma" w:hAnsi="Tahoma" w:cs="Tahoma"/>
      <w:sz w:val="16"/>
      <w:szCs w:val="16"/>
    </w:rPr>
  </w:style>
  <w:style w:type="paragraph" w:customStyle="1" w:styleId="ConsPlusNormal">
    <w:name w:val="ConsPlusNormal"/>
    <w:rsid w:val="00F508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0879"/>
    <w:pPr>
      <w:widowControl w:val="0"/>
      <w:autoSpaceDE w:val="0"/>
      <w:autoSpaceDN w:val="0"/>
      <w:spacing w:after="0" w:line="240" w:lineRule="auto"/>
    </w:pPr>
    <w:rPr>
      <w:rFonts w:ascii="Calibri" w:eastAsia="Times New Roman" w:hAnsi="Calibri" w:cs="Calibri"/>
      <w:b/>
      <w:szCs w:val="20"/>
      <w:lang w:eastAsia="ru-RU"/>
    </w:rPr>
  </w:style>
  <w:style w:type="paragraph" w:styleId="a5">
    <w:name w:val="Document Map"/>
    <w:basedOn w:val="a"/>
    <w:link w:val="a6"/>
    <w:uiPriority w:val="99"/>
    <w:semiHidden/>
    <w:unhideWhenUsed/>
    <w:rsid w:val="00B022CD"/>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B022CD"/>
    <w:rPr>
      <w:rFonts w:ascii="Tahoma" w:hAnsi="Tahoma" w:cs="Tahoma"/>
      <w:sz w:val="16"/>
      <w:szCs w:val="16"/>
    </w:rPr>
  </w:style>
  <w:style w:type="paragraph" w:styleId="a7">
    <w:name w:val="header"/>
    <w:basedOn w:val="a"/>
    <w:link w:val="a8"/>
    <w:uiPriority w:val="99"/>
    <w:unhideWhenUsed/>
    <w:rsid w:val="000607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079D"/>
  </w:style>
  <w:style w:type="paragraph" w:styleId="a9">
    <w:name w:val="footer"/>
    <w:basedOn w:val="a"/>
    <w:link w:val="aa"/>
    <w:uiPriority w:val="99"/>
    <w:unhideWhenUsed/>
    <w:rsid w:val="00060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079D"/>
  </w:style>
  <w:style w:type="character" w:styleId="ab">
    <w:name w:val="Hyperlink"/>
    <w:basedOn w:val="a0"/>
    <w:uiPriority w:val="99"/>
    <w:unhideWhenUsed/>
    <w:rsid w:val="005D5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813636">
      <w:bodyDiv w:val="1"/>
      <w:marLeft w:val="0"/>
      <w:marRight w:val="0"/>
      <w:marTop w:val="0"/>
      <w:marBottom w:val="0"/>
      <w:divBdr>
        <w:top w:val="none" w:sz="0" w:space="0" w:color="auto"/>
        <w:left w:val="none" w:sz="0" w:space="0" w:color="auto"/>
        <w:bottom w:val="none" w:sz="0" w:space="0" w:color="auto"/>
        <w:right w:val="none" w:sz="0" w:space="0" w:color="auto"/>
      </w:divBdr>
      <w:divsChild>
        <w:div w:id="1290211502">
          <w:marLeft w:val="0"/>
          <w:marRight w:val="0"/>
          <w:marTop w:val="0"/>
          <w:marBottom w:val="0"/>
          <w:divBdr>
            <w:top w:val="none" w:sz="0" w:space="0" w:color="auto"/>
            <w:left w:val="none" w:sz="0" w:space="0" w:color="auto"/>
            <w:bottom w:val="none" w:sz="0" w:space="0" w:color="auto"/>
            <w:right w:val="none" w:sz="0" w:space="0" w:color="auto"/>
          </w:divBdr>
        </w:div>
      </w:divsChild>
    </w:div>
    <w:div w:id="210653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1EE7A27E4AAB56D0F94BC0A30EA39FADF89495F78D5584169BC844A7F2BD422A5DD7FCD432C6B3G1Z7N" TargetMode="External"/><Relationship Id="rId13" Type="http://schemas.openxmlformats.org/officeDocument/2006/relationships/hyperlink" Target="consultantplus://offline/ref=DA64924EE68058B61D8D548B2487CB27CED133EBC3A6D94B2F573C1C27A2FD95A251A578296A6225062BG9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A64924EE68058B61D8D548B2487CB27CED132ECC7A5DC4B2F573C1C27A2FD95A251A578296A6225042BG7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64924EE68058B61D8D548B2487CB27CED132ECC7A5DC4B2F573C1C27A2FD95A251A578296A6225042BG7I" TargetMode="External"/><Relationship Id="rId5" Type="http://schemas.openxmlformats.org/officeDocument/2006/relationships/webSettings" Target="webSettings.xml"/><Relationship Id="rId15" Type="http://schemas.openxmlformats.org/officeDocument/2006/relationships/hyperlink" Target="consultantplus://offline/ref=8664C2AE14837EB8FA04E4274669F50DB44FAEFD54F7F2C44F9C20ED46D6E0E58D9B3AA534D614B5S8VAL" TargetMode="External"/><Relationship Id="rId10" Type="http://schemas.openxmlformats.org/officeDocument/2006/relationships/hyperlink" Target="consultantplus://offline/ref=531EE7A27E4AAB56D0F94BC0A30EA39FAEF09C97F7825584169BC844A7F2BD422A5DD7FCD433C0B2G1Z3N" TargetMode="External"/><Relationship Id="rId4" Type="http://schemas.openxmlformats.org/officeDocument/2006/relationships/settings" Target="settings.xml"/><Relationship Id="rId9" Type="http://schemas.openxmlformats.org/officeDocument/2006/relationships/hyperlink" Target="consultantplus://offline/ref=531EE7A27E4AAB56D0F94BC0A30EA39FAEF19D95F5895584169BC844A7F2BD422A5DD7FCD432C1B1G1ZCN" TargetMode="External"/><Relationship Id="rId14" Type="http://schemas.openxmlformats.org/officeDocument/2006/relationships/hyperlink" Target="consultantplus://offline/ref=531EE7A27E4AAB56D0F94BC0A30EA39FAEF1959EFA8D5584169BC844A7F2BD422A5DD7FCD433C9BEG1Z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2822-E1FC-46CC-A70E-E2E85589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6212</Words>
  <Characters>35411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Boginskaya</dc:creator>
  <cp:lastModifiedBy>GorSov</cp:lastModifiedBy>
  <cp:revision>3</cp:revision>
  <cp:lastPrinted>2018-06-28T06:28:00Z</cp:lastPrinted>
  <dcterms:created xsi:type="dcterms:W3CDTF">2018-06-27T12:49:00Z</dcterms:created>
  <dcterms:modified xsi:type="dcterms:W3CDTF">2018-06-28T06:29:00Z</dcterms:modified>
</cp:coreProperties>
</file>