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81" w:rsidRDefault="00E60581" w:rsidP="00E6058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Пояснительная записка </w:t>
      </w:r>
    </w:p>
    <w:p w:rsidR="00E60581" w:rsidRDefault="00E60581" w:rsidP="00E6058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проекту решения  </w:t>
      </w:r>
      <w:proofErr w:type="spellStart"/>
      <w:r>
        <w:rPr>
          <w:bCs/>
          <w:color w:val="000000"/>
          <w:sz w:val="28"/>
          <w:szCs w:val="28"/>
        </w:rPr>
        <w:t>Клинцовского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Совета народных депутатов «О внесении изменений  и дополнений в Положение о  муниципальном земельном контроле в границах городского округа «город Клинцы Брянской области» </w:t>
      </w:r>
    </w:p>
    <w:p w:rsidR="00E60581" w:rsidRDefault="00E60581" w:rsidP="00E60581">
      <w:pPr>
        <w:jc w:val="center"/>
        <w:rPr>
          <w:color w:val="000000"/>
          <w:sz w:val="28"/>
          <w:szCs w:val="28"/>
        </w:rPr>
      </w:pPr>
    </w:p>
    <w:p w:rsidR="00ED2E35" w:rsidRDefault="00ED2E35" w:rsidP="00E6058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E60581" w:rsidRDefault="00E60581" w:rsidP="00E6058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Органы местного самоуправления самостоятельно определяют возможность применения ими системы оценки и управления рисками при осуществлении того или иного вида муниципального контроля.</w:t>
      </w:r>
    </w:p>
    <w:p w:rsidR="00E60581" w:rsidRDefault="00E60581" w:rsidP="00E6058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Применение системы оценки и управления рисками органами местного самоуправления не является обязательным. </w:t>
      </w:r>
    </w:p>
    <w:p w:rsidR="00E60581" w:rsidRDefault="00E60581" w:rsidP="00E6058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Так, согласно ч. 7 ст. 22 Закона N 248-ФЗ 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применяется.</w:t>
      </w:r>
    </w:p>
    <w:p w:rsidR="00E60581" w:rsidRDefault="00E60581" w:rsidP="00E6058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 (п. 7 ст. 22 Закона N 248-ФЗ):</w:t>
      </w:r>
    </w:p>
    <w:p w:rsidR="00E60581" w:rsidRDefault="00E60581" w:rsidP="00E6058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- ст. 61 "Организация проведения плановых контрольных (надзорных) мероприятий" Закона N 248-ФЗ;</w:t>
      </w:r>
    </w:p>
    <w:p w:rsidR="00E60581" w:rsidRDefault="00E60581" w:rsidP="00E6058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- ст. 66 "Организация проведения внеплановых контрольных (надзорных) мероприятий" Закона N 248-ФЗ.</w:t>
      </w:r>
    </w:p>
    <w:p w:rsidR="00E60581" w:rsidRDefault="00E60581" w:rsidP="00E6058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Городской округ не располагают необходимыми ресурсами для осуществления «сплошной» контрольно-надзорной деятельности. Попытки ее реализовать приведут к неоправданным издержкам подконтрольных субъектов, увеличению бюджетных расходов на покрытие масштабной  контрольной деятельности, низкому уровню результативности в части достижения общественно значимых целей муниципального земельного контроля.</w:t>
      </w:r>
    </w:p>
    <w:p w:rsidR="00E60581" w:rsidRDefault="00E60581" w:rsidP="00E6058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Учитывая не столь значимые риски в сфере муниципального земельного контроля,  предполагается возможным отказаться от внедрения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подхода, исключив его из Положения о  муниципальном земельном контроле в границах городского округа «город Клинцы Брянской области».</w:t>
      </w:r>
    </w:p>
    <w:p w:rsidR="00E60581" w:rsidRDefault="00E60581" w:rsidP="00E6058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0581" w:rsidRDefault="00E60581" w:rsidP="00E60581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581" w:rsidRDefault="00E60581" w:rsidP="00E60581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E60581" w:rsidRDefault="00E60581" w:rsidP="00E60581">
      <w:pPr>
        <w:rPr>
          <w:sz w:val="28"/>
          <w:szCs w:val="28"/>
        </w:rPr>
      </w:pPr>
      <w:r>
        <w:rPr>
          <w:sz w:val="28"/>
          <w:szCs w:val="28"/>
        </w:rPr>
        <w:t xml:space="preserve">города Клинцы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Крещенок</w:t>
      </w:r>
      <w:proofErr w:type="spellEnd"/>
      <w:r>
        <w:rPr>
          <w:sz w:val="28"/>
          <w:szCs w:val="28"/>
        </w:rPr>
        <w:t xml:space="preserve"> И.В.</w:t>
      </w:r>
    </w:p>
    <w:p w:rsidR="00E60581" w:rsidRDefault="00E60581" w:rsidP="00E60581">
      <w:pPr>
        <w:rPr>
          <w:sz w:val="28"/>
          <w:szCs w:val="28"/>
        </w:rPr>
      </w:pPr>
    </w:p>
    <w:p w:rsidR="00E60581" w:rsidRDefault="00E60581" w:rsidP="00E60581">
      <w:pPr>
        <w:rPr>
          <w:sz w:val="28"/>
          <w:szCs w:val="28"/>
        </w:rPr>
      </w:pPr>
    </w:p>
    <w:p w:rsidR="00E7568B" w:rsidRDefault="00E7568B"/>
    <w:sectPr w:rsidR="00E7568B" w:rsidSect="00E60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1"/>
    <w:rsid w:val="00056101"/>
    <w:rsid w:val="00E60581"/>
    <w:rsid w:val="00E7568B"/>
    <w:rsid w:val="00E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05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05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*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</cp:revision>
  <dcterms:created xsi:type="dcterms:W3CDTF">2022-02-04T12:17:00Z</dcterms:created>
  <dcterms:modified xsi:type="dcterms:W3CDTF">2022-02-04T12:18:00Z</dcterms:modified>
</cp:coreProperties>
</file>