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D5" w:rsidRDefault="007C1ED5" w:rsidP="007C1ED5">
      <w:pPr>
        <w:shd w:val="clear" w:color="auto" w:fill="FFFFFF"/>
        <w:jc w:val="right"/>
      </w:pPr>
      <w:r>
        <w:rPr>
          <w:rFonts w:eastAsia="Times New Roman"/>
          <w:b/>
          <w:bCs/>
          <w:spacing w:val="-13"/>
          <w:sz w:val="28"/>
          <w:szCs w:val="28"/>
        </w:rPr>
        <w:t>Приложение 1</w:t>
      </w:r>
    </w:p>
    <w:p w:rsidR="007C1ED5" w:rsidRDefault="007C1ED5" w:rsidP="007C1ED5">
      <w:pPr>
        <w:shd w:val="clear" w:color="auto" w:fill="FFFFFF"/>
        <w:spacing w:before="216" w:line="346" w:lineRule="exact"/>
        <w:ind w:left="2906"/>
      </w:pPr>
      <w:r>
        <w:rPr>
          <w:rFonts w:eastAsia="Times New Roman"/>
          <w:b/>
          <w:bCs/>
          <w:spacing w:val="-8"/>
          <w:sz w:val="28"/>
          <w:szCs w:val="28"/>
        </w:rPr>
        <w:t>Проект программы семинара</w:t>
      </w:r>
    </w:p>
    <w:p w:rsidR="007C1ED5" w:rsidRDefault="007C1ED5" w:rsidP="007C1ED5">
      <w:pPr>
        <w:shd w:val="clear" w:color="auto" w:fill="FFFFFF"/>
        <w:spacing w:line="346" w:lineRule="exact"/>
        <w:ind w:left="626"/>
      </w:pPr>
      <w:r>
        <w:rPr>
          <w:rFonts w:eastAsia="Times New Roman"/>
          <w:spacing w:val="-7"/>
          <w:sz w:val="28"/>
          <w:szCs w:val="28"/>
        </w:rPr>
        <w:t>«Подготовка управленческих кадров для муниципальных образований:</w:t>
      </w:r>
    </w:p>
    <w:p w:rsidR="007C1ED5" w:rsidRDefault="007C1ED5" w:rsidP="007C1ED5">
      <w:pPr>
        <w:shd w:val="clear" w:color="auto" w:fill="FFFFFF"/>
        <w:spacing w:line="346" w:lineRule="exact"/>
        <w:ind w:left="3566"/>
      </w:pPr>
      <w:r>
        <w:rPr>
          <w:rFonts w:eastAsia="Times New Roman"/>
          <w:spacing w:val="-8"/>
          <w:sz w:val="28"/>
          <w:szCs w:val="28"/>
        </w:rPr>
        <w:t>проектный подход»</w:t>
      </w:r>
    </w:p>
    <w:p w:rsidR="007C1ED5" w:rsidRDefault="007C1ED5" w:rsidP="007C1ED5">
      <w:pPr>
        <w:spacing w:after="3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10"/>
        <w:gridCol w:w="2385"/>
        <w:gridCol w:w="40"/>
        <w:gridCol w:w="4568"/>
        <w:gridCol w:w="10"/>
        <w:gridCol w:w="1324"/>
        <w:gridCol w:w="20"/>
      </w:tblGrid>
      <w:tr w:rsidR="007C1ED5" w:rsidTr="001B0E38">
        <w:trPr>
          <w:gridAfter w:val="1"/>
          <w:wAfter w:w="20" w:type="dxa"/>
          <w:trHeight w:hRule="exact" w:val="811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68664C" w:rsidRDefault="007C1ED5" w:rsidP="001B0E38">
            <w:pPr>
              <w:shd w:val="clear" w:color="auto" w:fill="FFFFFF"/>
              <w:rPr>
                <w:b/>
              </w:rPr>
            </w:pPr>
            <w:r w:rsidRPr="0068664C">
              <w:rPr>
                <w:rFonts w:eastAsia="Times New Roman"/>
                <w:b/>
                <w:bCs/>
                <w:w w:val="90"/>
              </w:rPr>
              <w:t>№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68664C" w:rsidRDefault="007C1ED5" w:rsidP="001B0E38">
            <w:pPr>
              <w:shd w:val="clear" w:color="auto" w:fill="FFFFFF"/>
              <w:ind w:left="24"/>
              <w:rPr>
                <w:b/>
              </w:rPr>
            </w:pPr>
            <w:r w:rsidRPr="0068664C">
              <w:rPr>
                <w:rFonts w:eastAsia="Times New Roman"/>
                <w:b/>
                <w:sz w:val="22"/>
                <w:szCs w:val="22"/>
              </w:rPr>
              <w:t>Тема выступления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68664C" w:rsidRDefault="007C1ED5" w:rsidP="001B0E38">
            <w:pPr>
              <w:shd w:val="clear" w:color="auto" w:fill="FFFFFF"/>
              <w:spacing w:line="271" w:lineRule="exact"/>
              <w:ind w:left="14" w:right="7"/>
              <w:rPr>
                <w:b/>
              </w:rPr>
            </w:pPr>
            <w:r w:rsidRPr="0068664C">
              <w:rPr>
                <w:rFonts w:eastAsia="Times New Roman"/>
                <w:b/>
                <w:sz w:val="22"/>
                <w:szCs w:val="22"/>
              </w:rPr>
              <w:t xml:space="preserve">Фамилия, имя, отчество </w:t>
            </w:r>
            <w:proofErr w:type="gramStart"/>
            <w:r w:rsidRPr="0068664C">
              <w:rPr>
                <w:rFonts w:eastAsia="Times New Roman"/>
                <w:b/>
                <w:sz w:val="22"/>
                <w:szCs w:val="22"/>
              </w:rPr>
              <w:t>выступающего</w:t>
            </w:r>
            <w:proofErr w:type="gramEnd"/>
            <w:r w:rsidRPr="0068664C">
              <w:rPr>
                <w:rFonts w:eastAsia="Times New Roman"/>
                <w:b/>
                <w:sz w:val="22"/>
                <w:szCs w:val="22"/>
              </w:rPr>
              <w:t>, должность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62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Время</w:t>
            </w:r>
          </w:p>
          <w:p w:rsidR="007C1ED5" w:rsidRDefault="007C1ED5" w:rsidP="001B0E38">
            <w:pPr>
              <w:shd w:val="clear" w:color="auto" w:fill="FFFFFF"/>
              <w:spacing w:line="262" w:lineRule="exact"/>
              <w:ind w:right="211"/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провед</w:t>
            </w:r>
            <w:proofErr w:type="gramStart"/>
            <w:r>
              <w:rPr>
                <w:rFonts w:eastAsia="Times New Roman"/>
                <w:b/>
                <w:bCs/>
                <w:sz w:val="22"/>
                <w:szCs w:val="22"/>
              </w:rPr>
              <w:t>е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>-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ния</w:t>
            </w:r>
            <w:proofErr w:type="spellEnd"/>
          </w:p>
        </w:tc>
      </w:tr>
      <w:tr w:rsidR="007C1ED5" w:rsidTr="001B0E38">
        <w:trPr>
          <w:gridAfter w:val="1"/>
          <w:wAfter w:w="20" w:type="dxa"/>
          <w:trHeight w:hRule="exact" w:val="54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11" w:lineRule="exact"/>
            </w:pPr>
            <w:r>
              <w:t>1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64" w:lineRule="exact"/>
              <w:ind w:right="70"/>
            </w:pPr>
            <w:r>
              <w:rPr>
                <w:rFonts w:eastAsia="Times New Roman"/>
                <w:sz w:val="22"/>
                <w:szCs w:val="22"/>
              </w:rPr>
              <w:t>Сбор и регистрация участников семинара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right="269"/>
              <w:jc w:val="right"/>
            </w:pPr>
            <w:r>
              <w:rPr>
                <w:b/>
                <w:bCs/>
                <w:spacing w:val="-16"/>
                <w:sz w:val="22"/>
                <w:szCs w:val="22"/>
              </w:rPr>
              <w:t>10</w:t>
            </w:r>
            <w:r>
              <w:rPr>
                <w:b/>
                <w:bCs/>
                <w:spacing w:val="-16"/>
                <w:sz w:val="22"/>
                <w:szCs w:val="22"/>
                <w:vertAlign w:val="superscript"/>
              </w:rPr>
              <w:t>30</w:t>
            </w:r>
            <w:r>
              <w:rPr>
                <w:b/>
                <w:bCs/>
                <w:spacing w:val="-16"/>
                <w:sz w:val="22"/>
                <w:szCs w:val="22"/>
              </w:rPr>
              <w:t>-11</w:t>
            </w:r>
            <w:r>
              <w:rPr>
                <w:rFonts w:eastAsia="Times New Roman"/>
                <w:b/>
                <w:bCs/>
                <w:spacing w:val="-16"/>
                <w:sz w:val="22"/>
                <w:szCs w:val="22"/>
                <w:vertAlign w:val="superscript"/>
              </w:rPr>
              <w:t>00</w:t>
            </w:r>
          </w:p>
        </w:tc>
      </w:tr>
      <w:tr w:rsidR="007C1ED5" w:rsidTr="001B0E38">
        <w:trPr>
          <w:gridAfter w:val="1"/>
          <w:wAfter w:w="20" w:type="dxa"/>
          <w:trHeight w:hRule="exact" w:val="156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5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66" w:lineRule="exact"/>
              <w:ind w:right="110"/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Приветственное сло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во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9" w:lineRule="exact"/>
              <w:ind w:right="7" w:firstLine="17"/>
            </w:pPr>
            <w:r>
              <w:rPr>
                <w:rFonts w:eastAsia="Times New Roman"/>
                <w:sz w:val="22"/>
                <w:szCs w:val="22"/>
              </w:rPr>
              <w:t>Заместитель Губернатора Брянской области, председатель Брянского регионального от</w:t>
            </w:r>
            <w:r>
              <w:rPr>
                <w:rFonts w:eastAsia="Times New Roman"/>
                <w:sz w:val="22"/>
                <w:szCs w:val="22"/>
              </w:rPr>
              <w:softHyphen/>
              <w:t xml:space="preserve">деления комиссии по организации подготовки управленческих кадров </w:t>
            </w:r>
            <w:r w:rsidRPr="0018335C">
              <w:rPr>
                <w:rFonts w:eastAsia="Times New Roman"/>
                <w:iCs/>
                <w:sz w:val="22"/>
                <w:szCs w:val="22"/>
              </w:rPr>
              <w:t>для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организаций народного хозяйства Российской Федерации Николай Михайлович Щеглов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right="254"/>
              <w:jc w:val="right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11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-11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  <w:vertAlign w:val="superscript"/>
              </w:rPr>
              <w:t>05</w:t>
            </w:r>
          </w:p>
        </w:tc>
      </w:tr>
      <w:tr w:rsidR="007C1ED5" w:rsidTr="001B0E38">
        <w:trPr>
          <w:gridAfter w:val="1"/>
          <w:wAfter w:w="20" w:type="dxa"/>
          <w:trHeight w:hRule="exact" w:val="157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 4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9" w:lineRule="exact"/>
              <w:ind w:firstLine="12"/>
            </w:pPr>
            <w:r>
              <w:rPr>
                <w:rFonts w:eastAsia="Times New Roman"/>
                <w:sz w:val="22"/>
                <w:szCs w:val="22"/>
              </w:rPr>
              <w:t>Проблемы формиро</w:t>
            </w:r>
            <w:r>
              <w:rPr>
                <w:rFonts w:eastAsia="Times New Roman"/>
                <w:sz w:val="22"/>
                <w:szCs w:val="22"/>
              </w:rPr>
              <w:softHyphen/>
              <w:t>вания и пути совер</w:t>
            </w:r>
            <w:r>
              <w:rPr>
                <w:rFonts w:eastAsia="Times New Roman"/>
                <w:sz w:val="22"/>
                <w:szCs w:val="22"/>
              </w:rPr>
              <w:softHyphen/>
              <w:t>шенствования резерва управленческих кад</w:t>
            </w:r>
            <w:r>
              <w:rPr>
                <w:rFonts w:eastAsia="Times New Roman"/>
                <w:sz w:val="22"/>
                <w:szCs w:val="22"/>
              </w:rPr>
              <w:softHyphen/>
              <w:t>ров для муниципаль</w:t>
            </w:r>
            <w:r>
              <w:rPr>
                <w:rFonts w:eastAsia="Times New Roman"/>
                <w:sz w:val="22"/>
                <w:szCs w:val="22"/>
              </w:rPr>
              <w:softHyphen/>
              <w:t>ных образований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62" w:lineRule="exact"/>
              <w:ind w:right="163" w:firstLine="10"/>
            </w:pPr>
            <w:r>
              <w:rPr>
                <w:rFonts w:eastAsia="Times New Roman"/>
                <w:sz w:val="22"/>
                <w:szCs w:val="22"/>
              </w:rPr>
              <w:t>Начальник управления государственной службы и кадров Администрации Губерна</w:t>
            </w:r>
            <w:r>
              <w:rPr>
                <w:rFonts w:eastAsia="Times New Roman"/>
                <w:sz w:val="22"/>
                <w:szCs w:val="22"/>
              </w:rPr>
              <w:softHyphen/>
              <w:t xml:space="preserve">тора Брянской области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Мамичев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Николай Григорьевич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18335C" w:rsidRDefault="007C1ED5" w:rsidP="001B0E38">
            <w:pPr>
              <w:shd w:val="clear" w:color="auto" w:fill="FFFFFF"/>
              <w:ind w:right="278"/>
              <w:jc w:val="right"/>
              <w:rPr>
                <w:vertAlign w:val="superscript"/>
              </w:rPr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11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  <w:vertAlign w:val="superscript"/>
              </w:rPr>
              <w:t>05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-11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  <w:vertAlign w:val="superscript"/>
              </w:rPr>
              <w:t>10</w:t>
            </w:r>
          </w:p>
        </w:tc>
      </w:tr>
      <w:tr w:rsidR="007C1ED5" w:rsidTr="001B0E38">
        <w:trPr>
          <w:gridAfter w:val="1"/>
          <w:wAfter w:w="20" w:type="dxa"/>
          <w:trHeight w:hRule="exact" w:val="15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38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9" w:lineRule="exact"/>
              <w:ind w:right="12" w:firstLine="19"/>
            </w:pPr>
            <w:r>
              <w:rPr>
                <w:rFonts w:eastAsia="Times New Roman"/>
                <w:sz w:val="22"/>
                <w:szCs w:val="22"/>
              </w:rPr>
              <w:t>Основные мероприя</w:t>
            </w:r>
            <w:r>
              <w:rPr>
                <w:rFonts w:eastAsia="Times New Roman"/>
                <w:sz w:val="22"/>
                <w:szCs w:val="22"/>
              </w:rPr>
              <w:softHyphen/>
              <w:t>тия Государственного плана подготовки специалистов в рам</w:t>
            </w:r>
            <w:r>
              <w:rPr>
                <w:rFonts w:eastAsia="Times New Roman"/>
                <w:sz w:val="22"/>
                <w:szCs w:val="22"/>
              </w:rPr>
              <w:softHyphen/>
              <w:t>ках Президентской программы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62" w:lineRule="exact"/>
              <w:ind w:right="173" w:firstLine="10"/>
            </w:pPr>
            <w:r>
              <w:rPr>
                <w:rFonts w:eastAsia="Times New Roman"/>
                <w:sz w:val="22"/>
                <w:szCs w:val="22"/>
              </w:rPr>
              <w:t>Начальник отдела по профессиональному образованию и науке департамента образо</w:t>
            </w:r>
            <w:r>
              <w:rPr>
                <w:rFonts w:eastAsia="Times New Roman"/>
                <w:sz w:val="22"/>
                <w:szCs w:val="22"/>
              </w:rPr>
              <w:softHyphen/>
              <w:t>вания и науки Брянской области Ширяев Виктор Михайлович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right="286"/>
              <w:jc w:val="right"/>
            </w:pPr>
            <w:r>
              <w:rPr>
                <w:b/>
                <w:bCs/>
                <w:spacing w:val="-12"/>
                <w:sz w:val="22"/>
                <w:szCs w:val="22"/>
              </w:rPr>
              <w:t>11</w:t>
            </w:r>
            <w:r>
              <w:rPr>
                <w:b/>
                <w:bCs/>
                <w:spacing w:val="-12"/>
                <w:sz w:val="22"/>
                <w:szCs w:val="22"/>
                <w:vertAlign w:val="superscript"/>
              </w:rPr>
              <w:t>15</w:t>
            </w:r>
            <w:r>
              <w:rPr>
                <w:b/>
                <w:bCs/>
                <w:spacing w:val="-12"/>
                <w:sz w:val="22"/>
                <w:szCs w:val="22"/>
              </w:rPr>
              <w:t>-1</w:t>
            </w:r>
            <w:r>
              <w:rPr>
                <w:rFonts w:eastAsia="Times New Roman"/>
                <w:b/>
                <w:bCs/>
                <w:spacing w:val="-12"/>
                <w:sz w:val="22"/>
                <w:szCs w:val="22"/>
              </w:rPr>
              <w:t>1</w:t>
            </w:r>
            <w:r>
              <w:rPr>
                <w:rFonts w:eastAsia="Times New Roman"/>
                <w:b/>
                <w:bCs/>
                <w:spacing w:val="-12"/>
                <w:sz w:val="22"/>
                <w:szCs w:val="22"/>
                <w:vertAlign w:val="superscript"/>
              </w:rPr>
              <w:t>20</w:t>
            </w:r>
          </w:p>
        </w:tc>
      </w:tr>
      <w:tr w:rsidR="007C1ED5" w:rsidTr="001B0E38">
        <w:trPr>
          <w:gridAfter w:val="1"/>
          <w:wAfter w:w="20" w:type="dxa"/>
          <w:trHeight w:hRule="exact" w:val="208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29"/>
            </w:pPr>
            <w:r>
              <w:rPr>
                <w:rFonts w:eastAsia="Times New Roman"/>
                <w:sz w:val="22"/>
                <w:szCs w:val="22"/>
              </w:rPr>
              <w:t>б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7" w:lineRule="exact"/>
              <w:ind w:right="65" w:firstLine="17"/>
            </w:pPr>
            <w:r>
              <w:rPr>
                <w:rFonts w:eastAsia="Times New Roman"/>
                <w:sz w:val="22"/>
                <w:szCs w:val="22"/>
              </w:rPr>
              <w:t>Формирование кад</w:t>
            </w:r>
            <w:r>
              <w:rPr>
                <w:rFonts w:eastAsia="Times New Roman"/>
                <w:sz w:val="22"/>
                <w:szCs w:val="22"/>
              </w:rPr>
              <w:softHyphen/>
              <w:t xml:space="preserve">рового потенциала для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муниципальных</w:t>
            </w:r>
            <w:proofErr w:type="gramEnd"/>
          </w:p>
          <w:p w:rsidR="007C1ED5" w:rsidRDefault="007C1ED5" w:rsidP="001B0E38">
            <w:pPr>
              <w:shd w:val="clear" w:color="auto" w:fill="FFFFFF"/>
              <w:spacing w:line="257" w:lineRule="exact"/>
              <w:ind w:right="65" w:firstLine="5"/>
            </w:pPr>
            <w:r>
              <w:rPr>
                <w:rFonts w:eastAsia="Times New Roman"/>
                <w:sz w:val="22"/>
                <w:szCs w:val="22"/>
              </w:rPr>
              <w:t>образований на осно</w:t>
            </w:r>
            <w:r>
              <w:rPr>
                <w:rFonts w:eastAsia="Times New Roman"/>
                <w:sz w:val="22"/>
                <w:szCs w:val="22"/>
              </w:rPr>
              <w:softHyphen/>
              <w:t>ве Президентской программы подготов</w:t>
            </w:r>
            <w:r>
              <w:rPr>
                <w:rFonts w:eastAsia="Times New Roman"/>
                <w:sz w:val="22"/>
                <w:szCs w:val="22"/>
              </w:rPr>
              <w:softHyphen/>
              <w:t>ки управленческих кадров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7" w:lineRule="exact"/>
              <w:ind w:right="77" w:firstLine="10"/>
            </w:pPr>
            <w:r>
              <w:rPr>
                <w:rFonts w:eastAsia="Times New Roman"/>
                <w:sz w:val="22"/>
                <w:szCs w:val="22"/>
              </w:rPr>
              <w:t>Председатель Правления Ассоциации «Со</w:t>
            </w:r>
            <w:r>
              <w:rPr>
                <w:rFonts w:eastAsia="Times New Roman"/>
                <w:sz w:val="22"/>
                <w:szCs w:val="22"/>
              </w:rPr>
              <w:softHyphen/>
              <w:t xml:space="preserve">вет муниципальных образований Брянской области», Глава Администрации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Брасовского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района, выпускник Программы подготов</w:t>
            </w:r>
            <w:r>
              <w:rPr>
                <w:rFonts w:eastAsia="Times New Roman"/>
                <w:sz w:val="22"/>
                <w:szCs w:val="22"/>
              </w:rPr>
              <w:softHyphen/>
              <w:t xml:space="preserve">ки управленческих кадров  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Лавокин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right="233"/>
              <w:jc w:val="right"/>
            </w:pP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  <w:vertAlign w:val="superscript"/>
                <w:lang w:val="en-US"/>
              </w:rPr>
              <w:t>20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</w:p>
        </w:tc>
      </w:tr>
      <w:tr w:rsidR="007C1ED5" w:rsidTr="001B0E38">
        <w:trPr>
          <w:gridAfter w:val="1"/>
          <w:wAfter w:w="20" w:type="dxa"/>
          <w:trHeight w:hRule="exact" w:val="53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Выступление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62" w:lineRule="exact"/>
              <w:ind w:right="396" w:firstLine="2"/>
            </w:pPr>
            <w:r>
              <w:rPr>
                <w:rFonts w:eastAsia="Times New Roman"/>
                <w:sz w:val="22"/>
                <w:szCs w:val="22"/>
              </w:rPr>
              <w:t>Представитель департамента внутренней политики Брянской области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18335C" w:rsidRDefault="007C1ED5" w:rsidP="001B0E38">
            <w:pPr>
              <w:shd w:val="clear" w:color="auto" w:fill="FFFFFF"/>
              <w:ind w:right="298"/>
              <w:jc w:val="right"/>
              <w:rPr>
                <w:b/>
              </w:rPr>
            </w:pPr>
            <w:r w:rsidRPr="0018335C">
              <w:rPr>
                <w:b/>
                <w:w w:val="90"/>
                <w:lang w:val="en-US"/>
              </w:rPr>
              <w:t>11</w:t>
            </w:r>
            <w:r w:rsidRPr="0018335C">
              <w:rPr>
                <w:b/>
                <w:w w:val="90"/>
                <w:vertAlign w:val="superscript"/>
                <w:lang w:val="en-US"/>
              </w:rPr>
              <w:t>J0</w:t>
            </w:r>
            <w:r w:rsidRPr="0018335C">
              <w:rPr>
                <w:b/>
                <w:w w:val="90"/>
                <w:lang w:val="en-US"/>
              </w:rPr>
              <w:t>-11</w:t>
            </w:r>
            <w:r w:rsidRPr="0018335C">
              <w:rPr>
                <w:b/>
                <w:w w:val="90"/>
                <w:vertAlign w:val="superscript"/>
                <w:lang w:val="en-US"/>
              </w:rPr>
              <w:t>40</w:t>
            </w:r>
          </w:p>
        </w:tc>
      </w:tr>
      <w:tr w:rsidR="007C1ED5" w:rsidTr="001B0E38">
        <w:trPr>
          <w:gridAfter w:val="1"/>
          <w:wAfter w:w="20" w:type="dxa"/>
          <w:trHeight w:hRule="exact" w:val="157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7" w:lineRule="exact"/>
              <w:ind w:right="48" w:firstLine="7"/>
            </w:pPr>
            <w:r>
              <w:rPr>
                <w:rFonts w:eastAsia="Times New Roman"/>
                <w:sz w:val="22"/>
                <w:szCs w:val="22"/>
              </w:rPr>
              <w:t>Презентация проекта выпускника Прези</w:t>
            </w:r>
            <w:r>
              <w:rPr>
                <w:rFonts w:eastAsia="Times New Roman"/>
                <w:sz w:val="22"/>
                <w:szCs w:val="22"/>
              </w:rPr>
              <w:softHyphen/>
              <w:t>дентской Программы, реализованного при помощи зарубежной стажировки в КНР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7" w:lineRule="exact"/>
              <w:ind w:right="180"/>
            </w:pPr>
            <w:r>
              <w:rPr>
                <w:rFonts w:eastAsia="Times New Roman"/>
                <w:sz w:val="22"/>
                <w:szCs w:val="22"/>
              </w:rPr>
              <w:t>Генеральный директор ООО «Метро поку</w:t>
            </w:r>
            <w:r>
              <w:rPr>
                <w:rFonts w:eastAsia="Times New Roman"/>
                <w:sz w:val="22"/>
                <w:szCs w:val="22"/>
              </w:rPr>
              <w:softHyphen/>
              <w:t xml:space="preserve">пок»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Полоник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Василина Алексеевна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18335C" w:rsidRDefault="007C1ED5" w:rsidP="001B0E38">
            <w:pPr>
              <w:shd w:val="clear" w:color="auto" w:fill="FFFFFF"/>
              <w:ind w:right="307"/>
              <w:jc w:val="right"/>
            </w:pPr>
            <w:r>
              <w:rPr>
                <w:b/>
                <w:bCs/>
                <w:spacing w:val="-1"/>
                <w:w w:val="88"/>
                <w:sz w:val="28"/>
                <w:szCs w:val="28"/>
              </w:rPr>
              <w:t>11</w:t>
            </w:r>
            <w:r>
              <w:rPr>
                <w:b/>
                <w:bCs/>
                <w:spacing w:val="-1"/>
                <w:w w:val="88"/>
                <w:sz w:val="28"/>
                <w:szCs w:val="28"/>
                <w:vertAlign w:val="superscript"/>
                <w:lang w:val="en-US"/>
              </w:rPr>
              <w:t>40</w:t>
            </w:r>
            <w:r>
              <w:rPr>
                <w:b/>
                <w:bCs/>
                <w:spacing w:val="-1"/>
                <w:w w:val="88"/>
                <w:sz w:val="28"/>
                <w:szCs w:val="28"/>
                <w:lang w:val="en-US"/>
              </w:rPr>
              <w:t>-</w:t>
            </w:r>
            <w:r>
              <w:rPr>
                <w:b/>
                <w:bCs/>
                <w:spacing w:val="-1"/>
                <w:w w:val="88"/>
                <w:sz w:val="28"/>
                <w:szCs w:val="28"/>
              </w:rPr>
              <w:t>11</w:t>
            </w:r>
            <w:r>
              <w:rPr>
                <w:b/>
                <w:bCs/>
                <w:spacing w:val="-1"/>
                <w:w w:val="88"/>
                <w:sz w:val="28"/>
                <w:szCs w:val="28"/>
                <w:vertAlign w:val="superscript"/>
              </w:rPr>
              <w:t>50</w:t>
            </w:r>
          </w:p>
        </w:tc>
      </w:tr>
      <w:tr w:rsidR="007C1ED5" w:rsidTr="001B0E38">
        <w:trPr>
          <w:gridAfter w:val="1"/>
          <w:wAfter w:w="20" w:type="dxa"/>
          <w:trHeight w:hRule="exact" w:val="213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1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9" w:lineRule="exact"/>
              <w:ind w:right="206"/>
            </w:pPr>
            <w:r>
              <w:rPr>
                <w:rFonts w:eastAsia="Times New Roman"/>
                <w:sz w:val="22"/>
                <w:szCs w:val="22"/>
              </w:rPr>
              <w:t>Участие в зарубеж</w:t>
            </w:r>
            <w:r>
              <w:rPr>
                <w:rFonts w:eastAsia="Times New Roman"/>
                <w:sz w:val="22"/>
                <w:szCs w:val="22"/>
              </w:rPr>
              <w:softHyphen/>
              <w:t>ной стажировке в рамках Президент</w:t>
            </w:r>
            <w:r>
              <w:rPr>
                <w:rFonts w:eastAsia="Times New Roman"/>
                <w:sz w:val="22"/>
                <w:szCs w:val="22"/>
              </w:rPr>
              <w:softHyphen/>
              <w:t>ской программы как</w:t>
            </w:r>
          </w:p>
          <w:p w:rsidR="007C1ED5" w:rsidRDefault="007C1ED5" w:rsidP="001B0E38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возможность понять  управленскую культуру иностранных дедовых партнеров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62" w:lineRule="exact"/>
              <w:ind w:right="214"/>
            </w:pPr>
            <w:r>
              <w:rPr>
                <w:rFonts w:eastAsia="Times New Roman"/>
                <w:sz w:val="22"/>
                <w:szCs w:val="22"/>
              </w:rPr>
              <w:t xml:space="preserve">Учредитель ООО ТК «Содействие»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Сороквашин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Владимир Александрович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right="312"/>
              <w:jc w:val="right"/>
            </w:pPr>
            <w:r>
              <w:rPr>
                <w:rFonts w:eastAsia="Times New Roman"/>
                <w:b/>
                <w:bCs/>
                <w:spacing w:val="-4"/>
                <w:w w:val="90"/>
              </w:rPr>
              <w:t>11</w:t>
            </w:r>
            <w:r>
              <w:rPr>
                <w:rFonts w:eastAsia="Times New Roman"/>
                <w:b/>
                <w:bCs/>
                <w:spacing w:val="-4"/>
                <w:w w:val="90"/>
                <w:vertAlign w:val="superscript"/>
              </w:rPr>
              <w:t>50</w:t>
            </w:r>
            <w:r>
              <w:rPr>
                <w:rFonts w:eastAsia="Times New Roman"/>
                <w:b/>
                <w:bCs/>
                <w:spacing w:val="-4"/>
                <w:w w:val="90"/>
              </w:rPr>
              <w:t>-12</w:t>
            </w:r>
            <w:r>
              <w:rPr>
                <w:rFonts w:eastAsia="Times New Roman"/>
                <w:b/>
                <w:bCs/>
                <w:spacing w:val="-4"/>
                <w:w w:val="90"/>
                <w:vertAlign w:val="superscript"/>
              </w:rPr>
              <w:t>00</w:t>
            </w:r>
          </w:p>
        </w:tc>
      </w:tr>
      <w:tr w:rsidR="007C1ED5" w:rsidTr="001B0E38">
        <w:trPr>
          <w:trHeight w:hRule="exact" w:val="1301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96"/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7" w:lineRule="exact"/>
              <w:ind w:right="118"/>
            </w:pPr>
            <w:r>
              <w:rPr>
                <w:rFonts w:eastAsia="Times New Roman"/>
                <w:sz w:val="22"/>
                <w:szCs w:val="22"/>
              </w:rPr>
              <w:t>Президентская Про</w:t>
            </w:r>
            <w:r>
              <w:rPr>
                <w:rFonts w:eastAsia="Times New Roman"/>
                <w:sz w:val="22"/>
                <w:szCs w:val="22"/>
              </w:rPr>
              <w:softHyphen/>
              <w:t>грамма подготовки управленческих кад</w:t>
            </w:r>
            <w:r>
              <w:rPr>
                <w:rFonts w:eastAsia="Times New Roman"/>
                <w:sz w:val="22"/>
                <w:szCs w:val="22"/>
              </w:rPr>
              <w:softHyphen/>
              <w:t>ров от отбора до стажировки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7" w:lineRule="exact"/>
              <w:ind w:left="19"/>
            </w:pPr>
            <w:r>
              <w:rPr>
                <w:rFonts w:eastAsia="Times New Roman"/>
                <w:sz w:val="22"/>
                <w:szCs w:val="22"/>
              </w:rPr>
              <w:t>Заместитель генерального директора АО</w:t>
            </w:r>
          </w:p>
          <w:p w:rsidR="007C1ED5" w:rsidRDefault="007C1ED5" w:rsidP="001B0E38">
            <w:pPr>
              <w:shd w:val="clear" w:color="auto" w:fill="FFFFFF"/>
              <w:spacing w:line="257" w:lineRule="exact"/>
              <w:ind w:left="19" w:right="377" w:firstLine="22"/>
            </w:pPr>
            <w:r>
              <w:rPr>
                <w:rFonts w:eastAsia="Times New Roman"/>
                <w:sz w:val="22"/>
                <w:szCs w:val="22"/>
              </w:rPr>
              <w:t>гостиница «Центральная» Кулешова Антонина Анатольевна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ind w:left="41"/>
              <w:rPr>
                <w:b/>
              </w:rPr>
            </w:pPr>
            <w:r w:rsidRPr="00B40C3D">
              <w:rPr>
                <w:b/>
                <w:sz w:val="22"/>
                <w:szCs w:val="22"/>
              </w:rPr>
              <w:t>12</w:t>
            </w:r>
            <w:r w:rsidRPr="00B40C3D">
              <w:rPr>
                <w:b/>
                <w:sz w:val="22"/>
                <w:szCs w:val="22"/>
                <w:vertAlign w:val="superscript"/>
              </w:rPr>
              <w:t>00</w:t>
            </w:r>
            <w:r w:rsidRPr="00B40C3D">
              <w:rPr>
                <w:b/>
                <w:sz w:val="22"/>
                <w:szCs w:val="22"/>
              </w:rPr>
              <w:t>-12</w:t>
            </w:r>
            <w:r>
              <w:rPr>
                <w:b/>
                <w:sz w:val="22"/>
                <w:szCs w:val="22"/>
                <w:vertAlign w:val="superscript"/>
              </w:rPr>
              <w:t>10</w:t>
            </w:r>
          </w:p>
        </w:tc>
      </w:tr>
      <w:tr w:rsidR="007C1ED5" w:rsidTr="001B0E38">
        <w:trPr>
          <w:trHeight w:hRule="exact" w:val="3648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86"/>
            </w:pPr>
            <w:r>
              <w:rPr>
                <w:b/>
                <w:bCs/>
              </w:rPr>
              <w:t>11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9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Презентация Про</w:t>
            </w:r>
            <w:r>
              <w:rPr>
                <w:rFonts w:eastAsia="Times New Roman"/>
                <w:sz w:val="22"/>
                <w:szCs w:val="22"/>
              </w:rPr>
              <w:softHyphen/>
              <w:t>граммы Повышения квалификации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Ситименеджмент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 в российских образова</w:t>
            </w:r>
            <w:r>
              <w:rPr>
                <w:rFonts w:eastAsia="Times New Roman"/>
                <w:sz w:val="22"/>
                <w:szCs w:val="22"/>
              </w:rPr>
              <w:softHyphen/>
              <w:t>тельных учреждениях в рамках реализации государственного плана подготовки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управленческих кадров для организаций народного хозяйства Российской Федера</w:t>
            </w:r>
            <w:r>
              <w:rPr>
                <w:rFonts w:eastAsia="Times New Roman"/>
                <w:sz w:val="22"/>
                <w:szCs w:val="22"/>
              </w:rPr>
              <w:softHyphen/>
              <w:t>ции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9" w:lineRule="exact"/>
              <w:ind w:right="41"/>
            </w:pPr>
            <w:r>
              <w:rPr>
                <w:rFonts w:eastAsia="Times New Roman"/>
                <w:sz w:val="22"/>
                <w:szCs w:val="22"/>
              </w:rPr>
              <w:t>Директор Центра повышения квалификации и профессиональной переподготовки Брян</w:t>
            </w:r>
            <w:r>
              <w:rPr>
                <w:rFonts w:eastAsia="Times New Roman"/>
                <w:sz w:val="22"/>
                <w:szCs w:val="22"/>
              </w:rPr>
              <w:softHyphen/>
              <w:t>ского филиала Российской академии народ</w:t>
            </w:r>
            <w:r>
              <w:rPr>
                <w:rFonts w:eastAsia="Times New Roman"/>
                <w:sz w:val="22"/>
                <w:szCs w:val="22"/>
              </w:rPr>
              <w:softHyphen/>
              <w:t xml:space="preserve">ного хозяйства и государственной службы при Президенте Российской Федерации»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Щульга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Тамара Петровна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ind w:left="31"/>
              <w:rPr>
                <w:b/>
              </w:rPr>
            </w:pPr>
            <w:r w:rsidRPr="00B40C3D">
              <w:rPr>
                <w:b/>
                <w:sz w:val="22"/>
                <w:szCs w:val="22"/>
              </w:rPr>
              <w:t>12</w:t>
            </w:r>
            <w:r w:rsidRPr="00B40C3D">
              <w:rPr>
                <w:b/>
                <w:sz w:val="22"/>
                <w:szCs w:val="22"/>
                <w:vertAlign w:val="superscript"/>
              </w:rPr>
              <w:t>10</w:t>
            </w:r>
            <w:r w:rsidRPr="00B40C3D">
              <w:rPr>
                <w:b/>
                <w:sz w:val="22"/>
                <w:szCs w:val="22"/>
              </w:rPr>
              <w:t>-12</w:t>
            </w:r>
            <w:r w:rsidRPr="00B40C3D">
              <w:rPr>
                <w:b/>
                <w:sz w:val="22"/>
                <w:szCs w:val="22"/>
                <w:vertAlign w:val="superscript"/>
              </w:rPr>
              <w:t>20</w:t>
            </w:r>
          </w:p>
        </w:tc>
      </w:tr>
      <w:tr w:rsidR="007C1ED5" w:rsidTr="001B0E38">
        <w:trPr>
          <w:trHeight w:hRule="exact" w:val="4430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55"/>
            </w:pPr>
            <w:r>
              <w:rPr>
                <w:b/>
                <w:bCs/>
              </w:rPr>
              <w:t>12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Презентация Про</w:t>
            </w:r>
            <w:r>
              <w:rPr>
                <w:rFonts w:eastAsia="Times New Roman"/>
                <w:sz w:val="22"/>
                <w:szCs w:val="22"/>
              </w:rPr>
              <w:softHyphen/>
              <w:t>граммы Повышения квалификации «Ме</w:t>
            </w:r>
            <w:r>
              <w:rPr>
                <w:rFonts w:eastAsia="Times New Roman"/>
                <w:sz w:val="22"/>
                <w:szCs w:val="22"/>
              </w:rPr>
              <w:softHyphen/>
              <w:t>неджмент в сфере инноваций» в россий</w:t>
            </w:r>
            <w:r>
              <w:rPr>
                <w:rFonts w:eastAsia="Times New Roman"/>
                <w:sz w:val="22"/>
                <w:szCs w:val="22"/>
              </w:rPr>
              <w:softHyphen/>
              <w:t>ских образовательных учреждениях в рам</w:t>
            </w:r>
            <w:r>
              <w:rPr>
                <w:rFonts w:eastAsia="Times New Roman"/>
                <w:sz w:val="22"/>
                <w:szCs w:val="22"/>
              </w:rPr>
              <w:softHyphen/>
              <w:t>ках реализации государственного плана подготовки управ</w:t>
            </w:r>
            <w:r>
              <w:rPr>
                <w:rFonts w:eastAsia="Times New Roman"/>
                <w:sz w:val="22"/>
                <w:szCs w:val="22"/>
              </w:rPr>
              <w:softHyphen/>
              <w:t>ленческих кадров для организаций народного хозяйства Рос</w:t>
            </w:r>
            <w:r>
              <w:rPr>
                <w:rFonts w:eastAsia="Times New Roman"/>
                <w:sz w:val="22"/>
                <w:szCs w:val="22"/>
              </w:rPr>
              <w:softHyphen/>
              <w:t>сийской Федерации, тип программы «Ин</w:t>
            </w:r>
            <w:r>
              <w:rPr>
                <w:rFonts w:eastAsia="Times New Roman"/>
                <w:sz w:val="22"/>
                <w:szCs w:val="22"/>
              </w:rPr>
              <w:softHyphen/>
              <w:t>новационный малый бизнес»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62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Доцент кафедры «Экономика и менедж</w:t>
            </w:r>
            <w:r>
              <w:rPr>
                <w:rFonts w:eastAsia="Times New Roman"/>
                <w:sz w:val="22"/>
                <w:szCs w:val="22"/>
              </w:rPr>
              <w:softHyphen/>
              <w:t>мент» Брянского государственного технического универс</w:t>
            </w:r>
            <w:r>
              <w:rPr>
                <w:rFonts w:eastAsia="Times New Roman"/>
                <w:sz w:val="22"/>
                <w:szCs w:val="22"/>
              </w:rPr>
              <w:t xml:space="preserve">итета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Логвинов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Константин      </w:t>
            </w:r>
            <w:bookmarkStart w:id="0" w:name="_GoBack"/>
            <w:bookmarkEnd w:id="0"/>
            <w:r>
              <w:rPr>
                <w:rFonts w:eastAsia="Times New Roman"/>
                <w:sz w:val="22"/>
                <w:szCs w:val="22"/>
              </w:rPr>
              <w:t xml:space="preserve"> Владимирович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rPr>
                <w:b/>
              </w:rPr>
            </w:pPr>
            <w:r w:rsidRPr="00B40C3D">
              <w:rPr>
                <w:b/>
                <w:sz w:val="22"/>
                <w:szCs w:val="22"/>
              </w:rPr>
              <w:t>12</w:t>
            </w:r>
            <w:r w:rsidRPr="00B40C3D">
              <w:rPr>
                <w:b/>
                <w:sz w:val="22"/>
                <w:szCs w:val="22"/>
                <w:vertAlign w:val="superscript"/>
              </w:rPr>
              <w:t>20</w:t>
            </w:r>
            <w:r w:rsidRPr="00B40C3D">
              <w:rPr>
                <w:b/>
                <w:sz w:val="22"/>
                <w:szCs w:val="22"/>
              </w:rPr>
              <w:t>-12</w:t>
            </w:r>
            <w:r w:rsidRPr="00B40C3D">
              <w:rPr>
                <w:b/>
                <w:sz w:val="22"/>
                <w:szCs w:val="22"/>
                <w:vertAlign w:val="superscript"/>
              </w:rPr>
              <w:t>30</w:t>
            </w:r>
          </w:p>
        </w:tc>
      </w:tr>
      <w:tr w:rsidR="007C1ED5" w:rsidTr="001B0E38">
        <w:trPr>
          <w:trHeight w:hRule="exact" w:val="562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19"/>
            </w:pPr>
            <w:r>
              <w:rPr>
                <w:b/>
                <w:bCs/>
              </w:rPr>
              <w:t>13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tabs>
                <w:tab w:val="left" w:leader="underscore" w:pos="2345"/>
              </w:tabs>
              <w:spacing w:line="262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 xml:space="preserve">Свободная дискуссия,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вопросы, ответы     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Участники семинара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rPr>
                <w:b/>
              </w:rPr>
            </w:pPr>
            <w:r w:rsidRPr="00B40C3D">
              <w:rPr>
                <w:b/>
                <w:sz w:val="22"/>
                <w:szCs w:val="22"/>
              </w:rPr>
              <w:t>12</w:t>
            </w:r>
            <w:r w:rsidRPr="00B40C3D">
              <w:rPr>
                <w:b/>
                <w:sz w:val="22"/>
                <w:szCs w:val="22"/>
                <w:vertAlign w:val="superscript"/>
              </w:rPr>
              <w:t>30</w:t>
            </w:r>
            <w:r w:rsidRPr="00B40C3D">
              <w:rPr>
                <w:b/>
                <w:sz w:val="22"/>
                <w:szCs w:val="22"/>
              </w:rPr>
              <w:t>-12</w:t>
            </w:r>
            <w:r w:rsidRPr="00B40C3D">
              <w:rPr>
                <w:b/>
                <w:sz w:val="22"/>
                <w:szCs w:val="22"/>
                <w:vertAlign w:val="superscript"/>
              </w:rPr>
              <w:t>40</w:t>
            </w:r>
          </w:p>
        </w:tc>
      </w:tr>
    </w:tbl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  <w:rPr>
          <w:rFonts w:eastAsia="Times New Roman"/>
          <w:b/>
          <w:bCs/>
          <w:sz w:val="24"/>
          <w:szCs w:val="24"/>
        </w:rPr>
      </w:pPr>
    </w:p>
    <w:p w:rsidR="007C1ED5" w:rsidRDefault="007C1ED5" w:rsidP="007C1ED5">
      <w:pPr>
        <w:shd w:val="clear" w:color="auto" w:fill="FFFFFF"/>
        <w:ind w:right="22"/>
        <w:jc w:val="right"/>
      </w:pPr>
      <w:r>
        <w:rPr>
          <w:rFonts w:eastAsia="Times New Roman"/>
          <w:b/>
          <w:bCs/>
          <w:sz w:val="24"/>
          <w:szCs w:val="24"/>
        </w:rPr>
        <w:lastRenderedPageBreak/>
        <w:t>Приложение 2</w:t>
      </w:r>
    </w:p>
    <w:p w:rsidR="007C1ED5" w:rsidRDefault="007C1ED5" w:rsidP="007C1ED5">
      <w:pPr>
        <w:shd w:val="clear" w:color="auto" w:fill="FFFFFF"/>
        <w:spacing w:before="382" w:line="298" w:lineRule="exact"/>
        <w:ind w:left="252" w:firstLine="28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Заявка на участие в семинаре </w:t>
      </w:r>
    </w:p>
    <w:p w:rsidR="007C1ED5" w:rsidRDefault="007C1ED5" w:rsidP="007C1ED5">
      <w:pPr>
        <w:shd w:val="clear" w:color="auto" w:fill="FFFFFF"/>
        <w:spacing w:before="382" w:line="298" w:lineRule="exact"/>
        <w:ind w:left="252"/>
      </w:pPr>
      <w:r>
        <w:rPr>
          <w:rFonts w:eastAsia="Times New Roman"/>
          <w:sz w:val="24"/>
          <w:szCs w:val="24"/>
        </w:rPr>
        <w:t xml:space="preserve">«Подготовка управленческих кадров для муниципальных образований: </w:t>
      </w:r>
      <w:proofErr w:type="gramStart"/>
      <w:r>
        <w:rPr>
          <w:rFonts w:eastAsia="Times New Roman"/>
          <w:sz w:val="24"/>
          <w:szCs w:val="24"/>
        </w:rPr>
        <w:t>проектный</w:t>
      </w:r>
      <w:proofErr w:type="gramEnd"/>
    </w:p>
    <w:p w:rsidR="007C1ED5" w:rsidRPr="00B40C3D" w:rsidRDefault="007C1ED5" w:rsidP="007C1ED5">
      <w:pPr>
        <w:shd w:val="clear" w:color="auto" w:fill="FFFFFF"/>
        <w:spacing w:line="298" w:lineRule="exact"/>
        <w:ind w:left="151"/>
        <w:jc w:val="center"/>
        <w:rPr>
          <w:sz w:val="24"/>
          <w:szCs w:val="24"/>
        </w:rPr>
      </w:pPr>
      <w:r w:rsidRPr="00B40C3D">
        <w:rPr>
          <w:rFonts w:eastAsia="Times New Roman"/>
          <w:sz w:val="24"/>
          <w:szCs w:val="24"/>
        </w:rPr>
        <w:t>подход»</w:t>
      </w:r>
    </w:p>
    <w:p w:rsidR="007C1ED5" w:rsidRDefault="007C1ED5" w:rsidP="007C1ED5">
      <w:pPr>
        <w:spacing w:after="3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101"/>
        <w:gridCol w:w="5376"/>
      </w:tblGrid>
      <w:tr w:rsidR="007C1ED5" w:rsidTr="001B0E38">
        <w:trPr>
          <w:trHeight w:hRule="exact" w:val="62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36"/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5"/>
            </w:pPr>
            <w:r>
              <w:rPr>
                <w:rFonts w:eastAsia="Times New Roman"/>
                <w:spacing w:val="-8"/>
                <w:sz w:val="24"/>
                <w:szCs w:val="24"/>
              </w:rPr>
              <w:t>Сведения об участнике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tabs>
                <w:tab w:val="left" w:leader="dot" w:pos="1114"/>
              </w:tabs>
              <w:ind w:left="137"/>
            </w:pPr>
          </w:p>
        </w:tc>
      </w:tr>
      <w:tr w:rsidR="007C1ED5" w:rsidTr="001B0E38">
        <w:trPr>
          <w:trHeight w:hRule="exact" w:val="61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spacing w:line="238" w:lineRule="exact"/>
              <w:ind w:left="60"/>
            </w:pPr>
            <w:r>
              <w:t>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rPr>
                <w:b/>
              </w:rPr>
            </w:pPr>
            <w:r w:rsidRPr="00B40C3D">
              <w:rPr>
                <w:rFonts w:eastAsia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</w:pPr>
          </w:p>
        </w:tc>
      </w:tr>
      <w:tr w:rsidR="007C1ED5" w:rsidTr="001B0E38">
        <w:trPr>
          <w:trHeight w:hRule="exact" w:val="91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ind w:left="31"/>
            </w:pPr>
            <w:r w:rsidRPr="00B40C3D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spacing w:line="300" w:lineRule="exact"/>
              <w:ind w:right="427"/>
              <w:rPr>
                <w:b/>
              </w:rPr>
            </w:pPr>
            <w:r w:rsidRPr="00B40C3D">
              <w:rPr>
                <w:rFonts w:eastAsia="Times New Roman"/>
                <w:b/>
                <w:sz w:val="24"/>
                <w:szCs w:val="24"/>
              </w:rPr>
              <w:t>ФИО участника, долж</w:t>
            </w:r>
            <w:r w:rsidRPr="00B40C3D">
              <w:rPr>
                <w:rFonts w:eastAsia="Times New Roman"/>
                <w:b/>
                <w:sz w:val="24"/>
                <w:szCs w:val="24"/>
              </w:rPr>
              <w:softHyphen/>
              <w:t>ность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</w:pPr>
          </w:p>
        </w:tc>
      </w:tr>
      <w:tr w:rsidR="007C1ED5" w:rsidTr="001B0E38">
        <w:trPr>
          <w:trHeight w:hRule="exact" w:val="8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ind w:left="29"/>
            </w:pPr>
            <w:r w:rsidRPr="00B40C3D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rPr>
                <w:b/>
              </w:rPr>
            </w:pPr>
            <w:r w:rsidRPr="00B40C3D">
              <w:rPr>
                <w:rFonts w:eastAsia="Times New Roman"/>
                <w:b/>
                <w:sz w:val="24"/>
                <w:szCs w:val="24"/>
              </w:rPr>
              <w:t>Номер телефона участника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</w:pPr>
          </w:p>
        </w:tc>
      </w:tr>
      <w:tr w:rsidR="007C1ED5" w:rsidTr="001B0E38">
        <w:trPr>
          <w:trHeight w:hRule="exact" w:val="90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rPr>
                <w:b/>
              </w:rPr>
            </w:pPr>
            <w:r w:rsidRPr="00B40C3D">
              <w:rPr>
                <w:rFonts w:eastAsia="Times New Roman"/>
                <w:b/>
                <w:spacing w:val="-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</w:pPr>
          </w:p>
        </w:tc>
      </w:tr>
      <w:tr w:rsidR="007C1ED5" w:rsidTr="001B0E38">
        <w:trPr>
          <w:trHeight w:hRule="exact" w:val="181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ind w:left="2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Pr="00B40C3D" w:rsidRDefault="007C1ED5" w:rsidP="001B0E38">
            <w:pPr>
              <w:shd w:val="clear" w:color="auto" w:fill="FFFFFF"/>
              <w:spacing w:line="295" w:lineRule="exact"/>
              <w:ind w:right="36" w:firstLine="19"/>
              <w:rPr>
                <w:b/>
              </w:rPr>
            </w:pPr>
            <w:proofErr w:type="gramStart"/>
            <w:r w:rsidRPr="00B40C3D">
              <w:rPr>
                <w:rFonts w:eastAsia="Times New Roman"/>
                <w:b/>
                <w:spacing w:val="-2"/>
                <w:sz w:val="24"/>
                <w:szCs w:val="24"/>
              </w:rPr>
              <w:t>Согласие на обработку пер</w:t>
            </w:r>
            <w:r w:rsidRPr="00B40C3D">
              <w:rPr>
                <w:rFonts w:eastAsia="Times New Roman"/>
                <w:b/>
                <w:spacing w:val="-2"/>
                <w:sz w:val="24"/>
                <w:szCs w:val="24"/>
              </w:rPr>
              <w:softHyphen/>
            </w:r>
            <w:r w:rsidRPr="00B40C3D">
              <w:rPr>
                <w:rFonts w:eastAsia="Times New Roman"/>
                <w:b/>
                <w:sz w:val="24"/>
                <w:szCs w:val="24"/>
              </w:rPr>
              <w:t xml:space="preserve">сональных </w:t>
            </w:r>
            <w:r w:rsidRPr="00B40C3D">
              <w:rPr>
                <w:rFonts w:eastAsia="Times New Roman"/>
                <w:b/>
                <w:iCs/>
                <w:sz w:val="24"/>
                <w:szCs w:val="24"/>
              </w:rPr>
              <w:t>данных</w:t>
            </w:r>
            <w:r w:rsidRPr="00B40C3D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40C3D">
              <w:rPr>
                <w:rFonts w:eastAsia="Times New Roman"/>
                <w:b/>
                <w:sz w:val="24"/>
                <w:szCs w:val="24"/>
              </w:rPr>
              <w:t>(т.е. сбор, систематизацию, на</w:t>
            </w:r>
            <w:r w:rsidRPr="00B40C3D">
              <w:rPr>
                <w:rFonts w:eastAsia="Times New Roman"/>
                <w:b/>
                <w:sz w:val="24"/>
                <w:szCs w:val="24"/>
              </w:rPr>
              <w:softHyphen/>
              <w:t>копление, хранение, уточ</w:t>
            </w:r>
            <w:r w:rsidRPr="00B40C3D">
              <w:rPr>
                <w:rFonts w:eastAsia="Times New Roman"/>
                <w:b/>
                <w:sz w:val="24"/>
                <w:szCs w:val="24"/>
              </w:rPr>
              <w:softHyphen/>
            </w:r>
            <w:r w:rsidRPr="00B40C3D">
              <w:rPr>
                <w:rFonts w:eastAsia="Times New Roman"/>
                <w:b/>
                <w:spacing w:val="-1"/>
                <w:sz w:val="24"/>
                <w:szCs w:val="24"/>
              </w:rPr>
              <w:t>нение (обновление и изме</w:t>
            </w:r>
            <w:r w:rsidRPr="00B40C3D">
              <w:rPr>
                <w:rFonts w:eastAsia="Times New Roman"/>
                <w:b/>
                <w:spacing w:val="-1"/>
                <w:sz w:val="24"/>
                <w:szCs w:val="24"/>
              </w:rPr>
              <w:softHyphen/>
            </w:r>
            <w:r w:rsidRPr="00B40C3D">
              <w:rPr>
                <w:rFonts w:eastAsia="Times New Roman"/>
                <w:b/>
                <w:sz w:val="24"/>
                <w:szCs w:val="24"/>
              </w:rPr>
              <w:t>нение), использование)</w:t>
            </w:r>
            <w:proofErr w:type="gramEnd"/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ED5" w:rsidRDefault="007C1ED5" w:rsidP="001B0E38">
            <w:pPr>
              <w:shd w:val="clear" w:color="auto" w:fill="FFFFFF"/>
              <w:spacing w:line="295" w:lineRule="exact"/>
              <w:ind w:left="2237" w:right="229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B40C3D">
              <w:rPr>
                <w:rFonts w:eastAsia="Times New Roman"/>
                <w:bCs/>
                <w:sz w:val="24"/>
                <w:szCs w:val="24"/>
              </w:rPr>
              <w:t xml:space="preserve">Да </w:t>
            </w:r>
          </w:p>
          <w:p w:rsidR="007C1ED5" w:rsidRDefault="007C1ED5" w:rsidP="001B0E38">
            <w:pPr>
              <w:shd w:val="clear" w:color="auto" w:fill="FFFFFF"/>
              <w:spacing w:line="295" w:lineRule="exact"/>
              <w:ind w:left="2237" w:right="229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□  </w:t>
            </w: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</w:tbl>
    <w:p w:rsidR="007C1ED5" w:rsidRDefault="007C1ED5" w:rsidP="007C1ED5"/>
    <w:p w:rsidR="00320DCA" w:rsidRDefault="00320DCA"/>
    <w:sectPr w:rsidR="00320DCA">
      <w:pgSz w:w="11909" w:h="16834"/>
      <w:pgMar w:top="1440" w:right="1259" w:bottom="720" w:left="162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D5"/>
    <w:rsid w:val="00320DCA"/>
    <w:rsid w:val="007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3001</Characters>
  <Application>Microsoft Office Word</Application>
  <DocSecurity>0</DocSecurity>
  <Lines>25</Lines>
  <Paragraphs>7</Paragraphs>
  <ScaleCrop>false</ScaleCrop>
  <Company>*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2016-11-11T06:37:00Z</dcterms:created>
  <dcterms:modified xsi:type="dcterms:W3CDTF">2016-11-11T06:39:00Z</dcterms:modified>
</cp:coreProperties>
</file>