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b/>
          <w:bCs/>
          <w:color w:val="000080"/>
          <w:sz w:val="24"/>
          <w:szCs w:val="24"/>
          <w:lang w:eastAsia="ru-RU"/>
        </w:rPr>
        <w:t>Региональные нормативные правовые акты</w: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r w:rsidRPr="00A31341">
        <w:rPr>
          <w:rFonts w:ascii="OpenSans-Regular" w:eastAsia="Times New Roman" w:hAnsi="OpenSans-Regular" w:cs="Times New Roman"/>
          <w:b/>
          <w:bCs/>
          <w:color w:val="000080"/>
          <w:sz w:val="24"/>
          <w:szCs w:val="24"/>
          <w:lang w:eastAsia="ru-RU"/>
        </w:rPr>
        <w:t>Законы Брянской области</w: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5" w:history="1"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Закон Брянской области от 16 июня 2005 года № 46-З «О государственной гражданской слу</w:t>
        </w:r>
        <w:bookmarkStart w:id="0" w:name="_GoBack"/>
        <w:bookmarkEnd w:id="0"/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жбе Брянской области»</w:t>
        </w:r>
      </w:hyperlink>
    </w:p>
    <w:p w:rsidR="00A31341" w:rsidRPr="00A31341" w:rsidRDefault="00A31341" w:rsidP="00A3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4495e" stroked="f"/>
        </w:pic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6" w:history="1"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Закон Брянской области от 11.07.2007 № 105-З «О противодействии коррупции в Брянской области»</w:t>
        </w:r>
      </w:hyperlink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r w:rsidRPr="00A31341">
        <w:rPr>
          <w:rFonts w:ascii="OpenSans-Regular" w:eastAsia="Times New Roman" w:hAnsi="OpenSans-Regular" w:cs="Times New Roman"/>
          <w:b/>
          <w:bCs/>
          <w:color w:val="000080"/>
          <w:sz w:val="24"/>
          <w:szCs w:val="24"/>
          <w:lang w:eastAsia="ru-RU"/>
        </w:rPr>
        <w:t>Указы Губернатора Брянской области</w: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7" w:history="1">
        <w:proofErr w:type="gramStart"/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Губернатора Брянской области от 18.04.2016 № 145 "Об утверждении перечня должностей государственной гражданской службы Брянской области, при замещении которых государственным гражданским служащим Брянской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proofErr w:type="gramEnd"/>
    </w:p>
    <w:p w:rsidR="00A31341" w:rsidRPr="00A31341" w:rsidRDefault="00A31341" w:rsidP="00A3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4495e" stroked="f"/>
        </w:pic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8" w:history="1"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Губернатора Брянской области от 22.10.2014 № 331 "О представлении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 сведений о доходах, об имуществе и обязательствах имущественного характера"</w:t>
        </w:r>
      </w:hyperlink>
    </w:p>
    <w:p w:rsidR="00A31341" w:rsidRPr="00A31341" w:rsidRDefault="00A31341" w:rsidP="00A3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34495e" stroked="f"/>
        </w:pic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9" w:history="1">
        <w:proofErr w:type="gramStart"/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Губернатора Брянской области от 22.10.2014 № 332 "О проверке достоверности и полноты сведений, представляемых гражданами, претендующими на замещение государственных должностей Брянской области, и лицами, замещающими государственные должности Брянской области, и соблюдения ограничений лицами, замещающими государственные должности Брянской области"</w:t>
        </w:r>
      </w:hyperlink>
      <w:proofErr w:type="gramEnd"/>
    </w:p>
    <w:p w:rsidR="00A31341" w:rsidRPr="00A31341" w:rsidRDefault="00A31341" w:rsidP="00A3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34495e" stroked="f"/>
        </w:pic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0" w:history="1"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Губернатора Брянской области от 22.10.2014 № 333 "О представлении гражданами, претендующими на замещение государственных должностей Брянской области, и лицами, замещающими государственные должности Брянской области, сведений о доходах, об имуществе и обязательствах имущественного характера"</w:t>
        </w:r>
      </w:hyperlink>
    </w:p>
    <w:p w:rsidR="00A31341" w:rsidRPr="00A31341" w:rsidRDefault="00A31341" w:rsidP="00A3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34495e" stroked="f"/>
        </w:pic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1" w:history="1">
        <w:proofErr w:type="gramStart"/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Губернатора Брянской области от 22.10.2014 № 334 "О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поведению"</w:t>
        </w:r>
      </w:hyperlink>
      <w:proofErr w:type="gramEnd"/>
    </w:p>
    <w:p w:rsidR="00A31341" w:rsidRPr="00A31341" w:rsidRDefault="00A31341" w:rsidP="00A3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34495e" stroked="f"/>
        </w:pic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2" w:history="1"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Губернатора Брянской области от 16.12.2013 № 608 "О порядке сообщения отдельными категориями лиц о получении ими подарка в связи с их должностным положением или в связи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A31341" w:rsidRPr="00A31341" w:rsidRDefault="00A31341" w:rsidP="00A3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34495e" stroked="f"/>
        </w:pic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3" w:history="1">
        <w:proofErr w:type="gramStart"/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Губернатора Брянской области от 21.05.2013 N 386 "Об утверждении перечня должностей государственной гражданской службы Брянской области, при назначении на которые граждане и при замещении которых государственные гражданские служащие Брянской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proofErr w:type="gramEnd"/>
    </w:p>
    <w:p w:rsidR="00A31341" w:rsidRPr="00A31341" w:rsidRDefault="00A31341" w:rsidP="00A3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34495e" stroked="f"/>
        </w:pic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4" w:history="1"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Губернатора Брянской области от 21.05.2013 № 387 "Об утверждении перечня должностей государственной гражданской службы Брянской области, при замещении которых государственные гражданские служащие Брянской области обязаны представлять сведения о своих расходах, а также о расходах своих супруги (супруга) и несовершеннолетних детей"</w:t>
        </w:r>
      </w:hyperlink>
    </w:p>
    <w:p w:rsidR="00A31341" w:rsidRPr="00A31341" w:rsidRDefault="00A31341" w:rsidP="00A3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#34495e" stroked="f"/>
        </w:pic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5" w:history="1"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Губернатора Брянской области от 12.01.2016 № 1 "О комиссии при Губернаторе Брянской области по координации работы по противодействию коррупции в Брянской области"</w:t>
        </w:r>
      </w:hyperlink>
    </w:p>
    <w:p w:rsidR="00A31341" w:rsidRPr="00A31341" w:rsidRDefault="00A31341" w:rsidP="00A3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#34495e" stroked="f"/>
        </w:pict>
      </w:r>
    </w:p>
    <w:p w:rsidR="00A31341" w:rsidRPr="00A31341" w:rsidRDefault="00A31341" w:rsidP="00A31341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6" w:history="1">
        <w:r w:rsidRPr="00A31341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Губернатора Брянской области от 27.02.2017 № 40 "О порядке сообщения лицами, замещающими государственные должности Брянской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</w:r>
      </w:hyperlink>
    </w:p>
    <w:p w:rsidR="000D3C80" w:rsidRDefault="000D3C80"/>
    <w:sectPr w:rsidR="000D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2"/>
    <w:rsid w:val="000D3C80"/>
    <w:rsid w:val="009F52A2"/>
    <w:rsid w:val="00A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bo.ru/attachments/article/41/UkazGubBO331.doc" TargetMode="External"/><Relationship Id="rId13" Type="http://schemas.openxmlformats.org/officeDocument/2006/relationships/hyperlink" Target="http://www.kspbo.ru/attachments/article/41/UkazGubBO386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pbo.ru/attachments/article/41/UkazGubBO145.doc" TargetMode="External"/><Relationship Id="rId12" Type="http://schemas.openxmlformats.org/officeDocument/2006/relationships/hyperlink" Target="http://www.kspbo.ru/attachments/article/41/UkazGubBO608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spbo.ru/attachments/article/41/UkazGubBO40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spbo.ru/attachments/article/41/ZBO105-Z.doc" TargetMode="External"/><Relationship Id="rId11" Type="http://schemas.openxmlformats.org/officeDocument/2006/relationships/hyperlink" Target="http://www.kspbo.ru/attachments/article/41/UkazGubBO334.doc" TargetMode="External"/><Relationship Id="rId5" Type="http://schemas.openxmlformats.org/officeDocument/2006/relationships/hyperlink" Target="http://www.kspbo.ru/images/46z.doc" TargetMode="External"/><Relationship Id="rId15" Type="http://schemas.openxmlformats.org/officeDocument/2006/relationships/hyperlink" Target="http://www.kspbo.ru/attachments/article/41/UkazGubBO1.doc" TargetMode="External"/><Relationship Id="rId10" Type="http://schemas.openxmlformats.org/officeDocument/2006/relationships/hyperlink" Target="http://www.kspbo.ru/attachments/article/41/UkazGubBO33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bo.ru/attachments/article/41/UkazGubBO332.doc" TargetMode="External"/><Relationship Id="rId14" Type="http://schemas.openxmlformats.org/officeDocument/2006/relationships/hyperlink" Target="http://www.kspbo.ru/attachments/article/41/UkazGubBO38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Company>*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</cp:revision>
  <dcterms:created xsi:type="dcterms:W3CDTF">2019-07-31T08:12:00Z</dcterms:created>
  <dcterms:modified xsi:type="dcterms:W3CDTF">2019-07-31T08:16:00Z</dcterms:modified>
</cp:coreProperties>
</file>