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E6" w:rsidRDefault="00EB26E6" w:rsidP="000A1D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6FFF">
        <w:rPr>
          <w:b/>
          <w:sz w:val="28"/>
          <w:szCs w:val="28"/>
        </w:rPr>
        <w:t>Образец ЗАЯВЛЕНИЯ</w:t>
      </w:r>
    </w:p>
    <w:p w:rsidR="00E05432" w:rsidRPr="003C6FFF" w:rsidRDefault="00E05432" w:rsidP="000A1D31">
      <w:pPr>
        <w:jc w:val="center"/>
        <w:rPr>
          <w:b/>
          <w:sz w:val="28"/>
          <w:szCs w:val="28"/>
        </w:rPr>
      </w:pP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147FB4">
                    <w:rPr>
                      <w:rFonts w:eastAsia="Calibri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147FB4">
                    <w:rPr>
                      <w:rFonts w:eastAsia="Calibri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района</w:t>
                  </w:r>
                </w:p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spellStart"/>
                  <w:r w:rsidRPr="00147FB4">
                    <w:rPr>
                      <w:rFonts w:eastAsia="Calibri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4A67B6" w:rsidRPr="008B48EE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A67B6" w:rsidRPr="008B48EE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4A67B6" w:rsidP="004A67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О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C17BD" w:rsidRDefault="000C17BD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p w:rsidR="00E05432" w:rsidRDefault="00E05432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E05432" w:rsidSect="00872C0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719" w:left="1134" w:header="709" w:footer="709" w:gutter="0"/>
          <w:cols w:space="708"/>
          <w:docGrid w:linePitch="360"/>
        </w:sectPr>
      </w:pPr>
    </w:p>
    <w:p w:rsidR="00E05432" w:rsidRDefault="00E05432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p w:rsidR="000E605B" w:rsidRPr="000E605B" w:rsidRDefault="005C498C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Схема размещения сезонн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нестационарн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торгов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объект</w:t>
      </w:r>
      <w:r w:rsidR="000C17BD">
        <w:rPr>
          <w:b/>
          <w:sz w:val="28"/>
          <w:lang w:eastAsia="ar-SA"/>
        </w:rPr>
        <w:t>а</w:t>
      </w:r>
    </w:p>
    <w:p w:rsidR="000E605B" w:rsidRPr="000E605B" w:rsidRDefault="000E605B" w:rsidP="000E605B">
      <w:pPr>
        <w:suppressAutoHyphens/>
        <w:overflowPunct w:val="0"/>
        <w:autoSpaceDE w:val="0"/>
        <w:textAlignment w:val="baseline"/>
        <w:rPr>
          <w:sz w:val="28"/>
          <w:lang w:eastAsia="ar-SA"/>
        </w:rPr>
      </w:pPr>
    </w:p>
    <w:tbl>
      <w:tblPr>
        <w:tblpPr w:leftFromText="180" w:rightFromText="180" w:vertAnchor="page" w:horzAnchor="margin" w:tblpXSpec="center" w:tblpY="198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418"/>
        <w:gridCol w:w="2410"/>
        <w:gridCol w:w="1275"/>
        <w:gridCol w:w="1418"/>
        <w:gridCol w:w="1559"/>
      </w:tblGrid>
      <w:tr w:rsidR="00E05432" w:rsidRPr="005A69CA" w:rsidTr="00B7353F">
        <w:tc>
          <w:tcPr>
            <w:tcW w:w="392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№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5A69CA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5A69CA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Адресный ориентир нестационарного торгового объекта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2410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5A69CA">
              <w:rPr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5A69CA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E05432" w:rsidRPr="005A69CA" w:rsidRDefault="00E05432" w:rsidP="00B7353F">
            <w:pPr>
              <w:suppressAutoHyphens/>
              <w:overflowPunct w:val="0"/>
              <w:autoSpaceDE w:val="0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 xml:space="preserve">Цена </w:t>
            </w:r>
            <w:r w:rsidR="00B7353F">
              <w:rPr>
                <w:b/>
                <w:sz w:val="24"/>
                <w:szCs w:val="24"/>
                <w:lang w:eastAsia="ar-SA"/>
              </w:rPr>
              <w:t>п</w:t>
            </w:r>
            <w:r w:rsidRPr="005A69CA">
              <w:rPr>
                <w:b/>
                <w:sz w:val="24"/>
                <w:szCs w:val="24"/>
                <w:lang w:eastAsia="ar-SA"/>
              </w:rPr>
              <w:t>рава на заключение договор</w:t>
            </w:r>
            <w:r w:rsidR="00B7353F">
              <w:rPr>
                <w:b/>
                <w:sz w:val="24"/>
                <w:szCs w:val="24"/>
                <w:lang w:eastAsia="ar-SA"/>
              </w:rPr>
              <w:t>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E05432" w:rsidRPr="005A69CA" w:rsidTr="00B7353F">
        <w:tc>
          <w:tcPr>
            <w:tcW w:w="392" w:type="dxa"/>
            <w:shd w:val="clear" w:color="auto" w:fill="auto"/>
          </w:tcPr>
          <w:p w:rsidR="00E05432" w:rsidRPr="005A69CA" w:rsidRDefault="00E05432" w:rsidP="00B7353F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05432" w:rsidRPr="005A69CA" w:rsidRDefault="00E05432" w:rsidP="00E05432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 xml:space="preserve">Территория пляжа </w:t>
            </w:r>
            <w:proofErr w:type="spellStart"/>
            <w:r w:rsidRPr="005A69CA">
              <w:rPr>
                <w:rFonts w:eastAsia="Calibri"/>
                <w:sz w:val="24"/>
                <w:szCs w:val="24"/>
              </w:rPr>
              <w:t>Стодольского</w:t>
            </w:r>
            <w:proofErr w:type="spellEnd"/>
            <w:r w:rsidRPr="005A69CA">
              <w:rPr>
                <w:rFonts w:eastAsia="Calibri"/>
                <w:sz w:val="24"/>
                <w:szCs w:val="24"/>
              </w:rPr>
              <w:t xml:space="preserve"> пруда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2410" w:type="dxa"/>
            <w:shd w:val="clear" w:color="auto" w:fill="auto"/>
          </w:tcPr>
          <w:p w:rsidR="00E05432" w:rsidRPr="005A69CA" w:rsidRDefault="00E05432" w:rsidP="00E054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Прохладительные напитки, мороженое, сладкая вата</w:t>
            </w:r>
            <w:r w:rsidR="00525EDA" w:rsidRPr="005A69CA">
              <w:rPr>
                <w:rFonts w:eastAsia="Calibri"/>
                <w:sz w:val="24"/>
                <w:szCs w:val="24"/>
              </w:rPr>
              <w:t>, воздушные шары</w:t>
            </w:r>
          </w:p>
        </w:tc>
        <w:tc>
          <w:tcPr>
            <w:tcW w:w="1275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418" w:type="dxa"/>
            <w:shd w:val="clear" w:color="auto" w:fill="auto"/>
          </w:tcPr>
          <w:p w:rsidR="00781900" w:rsidRDefault="00E05432" w:rsidP="00781900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1</w:t>
            </w:r>
            <w:r w:rsidR="00B46F74">
              <w:rPr>
                <w:rFonts w:eastAsia="Calibri"/>
                <w:sz w:val="24"/>
                <w:szCs w:val="24"/>
              </w:rPr>
              <w:t>6</w:t>
            </w:r>
            <w:r w:rsidRPr="005A69CA">
              <w:rPr>
                <w:rFonts w:eastAsia="Calibri"/>
                <w:sz w:val="24"/>
                <w:szCs w:val="24"/>
              </w:rPr>
              <w:t xml:space="preserve"> </w:t>
            </w:r>
            <w:r w:rsidR="00376570">
              <w:rPr>
                <w:rFonts w:eastAsia="Calibri"/>
                <w:sz w:val="24"/>
                <w:szCs w:val="24"/>
              </w:rPr>
              <w:t>ию</w:t>
            </w:r>
            <w:r w:rsidR="00B46F74">
              <w:rPr>
                <w:rFonts w:eastAsia="Calibri"/>
                <w:sz w:val="24"/>
                <w:szCs w:val="24"/>
              </w:rPr>
              <w:t>л</w:t>
            </w:r>
            <w:r w:rsidR="00AB7CEF" w:rsidRPr="005A69CA">
              <w:rPr>
                <w:rFonts w:eastAsia="Calibri"/>
                <w:sz w:val="24"/>
                <w:szCs w:val="24"/>
              </w:rPr>
              <w:t>я</w:t>
            </w:r>
            <w:r w:rsidR="00781900"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E05432" w:rsidRPr="005A69CA" w:rsidRDefault="00376570" w:rsidP="00B46F7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78190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="00B46F74">
              <w:rPr>
                <w:rFonts w:eastAsia="Calibri"/>
                <w:sz w:val="24"/>
                <w:szCs w:val="24"/>
              </w:rPr>
              <w:t xml:space="preserve"> августа</w:t>
            </w:r>
          </w:p>
        </w:tc>
        <w:tc>
          <w:tcPr>
            <w:tcW w:w="1559" w:type="dxa"/>
          </w:tcPr>
          <w:p w:rsidR="00E05432" w:rsidRPr="005A69CA" w:rsidRDefault="00781900" w:rsidP="00E0543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237441">
              <w:rPr>
                <w:rFonts w:eastAsia="Calibri"/>
                <w:sz w:val="24"/>
                <w:szCs w:val="24"/>
              </w:rPr>
              <w:t xml:space="preserve"> </w:t>
            </w:r>
            <w:r w:rsidR="005A4AA3">
              <w:rPr>
                <w:rFonts w:eastAsia="Calibri"/>
                <w:sz w:val="24"/>
                <w:szCs w:val="24"/>
              </w:rPr>
              <w:t>293,33</w:t>
            </w:r>
          </w:p>
          <w:p w:rsidR="00E05432" w:rsidRPr="005A69CA" w:rsidRDefault="00E05432" w:rsidP="00E054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5EDA" w:rsidRPr="005A69CA" w:rsidTr="00B7353F">
        <w:tc>
          <w:tcPr>
            <w:tcW w:w="392" w:type="dxa"/>
            <w:shd w:val="clear" w:color="auto" w:fill="auto"/>
          </w:tcPr>
          <w:p w:rsidR="00525EDA" w:rsidRPr="005A69CA" w:rsidRDefault="00525EDA" w:rsidP="00B7353F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25EDA" w:rsidRPr="005A69CA" w:rsidRDefault="00525EDA" w:rsidP="00525EDA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Территория площадки у фонтана «Центральный» возле проспекта Ленина,</w:t>
            </w:r>
          </w:p>
          <w:p w:rsidR="00525EDA" w:rsidRPr="005A69CA" w:rsidRDefault="00525EDA" w:rsidP="00525EDA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 xml:space="preserve"> д. 13 (вход в магазин «Глория Джинс»)</w:t>
            </w:r>
          </w:p>
        </w:tc>
        <w:tc>
          <w:tcPr>
            <w:tcW w:w="1418" w:type="dxa"/>
            <w:shd w:val="clear" w:color="auto" w:fill="auto"/>
          </w:tcPr>
          <w:p w:rsidR="00525EDA" w:rsidRPr="005A69CA" w:rsidRDefault="00525EDA" w:rsidP="00525ED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2410" w:type="dxa"/>
            <w:shd w:val="clear" w:color="auto" w:fill="auto"/>
          </w:tcPr>
          <w:p w:rsidR="00525EDA" w:rsidRPr="005A69CA" w:rsidRDefault="00525EDA" w:rsidP="00525EDA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Прохладительные напитки, мороженое, сладкая вата, воздушные шары</w:t>
            </w:r>
          </w:p>
        </w:tc>
        <w:tc>
          <w:tcPr>
            <w:tcW w:w="1275" w:type="dxa"/>
            <w:shd w:val="clear" w:color="auto" w:fill="auto"/>
          </w:tcPr>
          <w:p w:rsidR="00525EDA" w:rsidRPr="005A69CA" w:rsidRDefault="00525EDA" w:rsidP="00525ED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B46F74" w:rsidRDefault="00B46F74" w:rsidP="00B46F74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5A69C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июл</w:t>
            </w:r>
            <w:r w:rsidRPr="005A69CA"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525EDA" w:rsidRPr="005A69CA" w:rsidRDefault="00B46F74" w:rsidP="00B46F7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15 августа</w:t>
            </w:r>
          </w:p>
        </w:tc>
        <w:tc>
          <w:tcPr>
            <w:tcW w:w="1559" w:type="dxa"/>
          </w:tcPr>
          <w:p w:rsidR="00525EDA" w:rsidRPr="005A69CA" w:rsidRDefault="00781900" w:rsidP="002374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A4AA3">
              <w:rPr>
                <w:rFonts w:eastAsia="Calibri"/>
                <w:sz w:val="24"/>
                <w:szCs w:val="24"/>
              </w:rPr>
              <w:t xml:space="preserve"> 293,33</w:t>
            </w:r>
          </w:p>
        </w:tc>
      </w:tr>
    </w:tbl>
    <w:p w:rsidR="004C356A" w:rsidRDefault="004C356A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EDA" w:rsidRPr="008B445C" w:rsidRDefault="00525EDA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25EDA" w:rsidRPr="008B445C" w:rsidSect="005A69CA"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26" w:rsidRDefault="00734826">
      <w:r>
        <w:separator/>
      </w:r>
    </w:p>
  </w:endnote>
  <w:endnote w:type="continuationSeparator" w:id="0">
    <w:p w:rsidR="00734826" w:rsidRDefault="0073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734826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1D4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734826" w:rsidP="00A92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26" w:rsidRDefault="00734826">
      <w:r>
        <w:separator/>
      </w:r>
    </w:p>
  </w:footnote>
  <w:footnote w:type="continuationSeparator" w:id="0">
    <w:p w:rsidR="00734826" w:rsidRDefault="0073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734826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1D4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734826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734826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067E2"/>
    <w:rsid w:val="00037289"/>
    <w:rsid w:val="00085163"/>
    <w:rsid w:val="000A1D31"/>
    <w:rsid w:val="000C17BD"/>
    <w:rsid w:val="000E605B"/>
    <w:rsid w:val="000F5AD6"/>
    <w:rsid w:val="00142FAA"/>
    <w:rsid w:val="00145992"/>
    <w:rsid w:val="00152432"/>
    <w:rsid w:val="001A1DFD"/>
    <w:rsid w:val="001A5D12"/>
    <w:rsid w:val="001F145F"/>
    <w:rsid w:val="00216E5D"/>
    <w:rsid w:val="0022128E"/>
    <w:rsid w:val="00237441"/>
    <w:rsid w:val="00246FE8"/>
    <w:rsid w:val="002A09D7"/>
    <w:rsid w:val="002F3F8C"/>
    <w:rsid w:val="00376570"/>
    <w:rsid w:val="003901D4"/>
    <w:rsid w:val="003C6FFF"/>
    <w:rsid w:val="003E50E9"/>
    <w:rsid w:val="003F69CF"/>
    <w:rsid w:val="00407DEE"/>
    <w:rsid w:val="00422D74"/>
    <w:rsid w:val="00427E6F"/>
    <w:rsid w:val="004426C0"/>
    <w:rsid w:val="004642AB"/>
    <w:rsid w:val="004A67B6"/>
    <w:rsid w:val="004C356A"/>
    <w:rsid w:val="0051322F"/>
    <w:rsid w:val="00525EDA"/>
    <w:rsid w:val="00597D13"/>
    <w:rsid w:val="005A4AA3"/>
    <w:rsid w:val="005A69CA"/>
    <w:rsid w:val="005B76EC"/>
    <w:rsid w:val="005C498C"/>
    <w:rsid w:val="005D47AE"/>
    <w:rsid w:val="00635CD9"/>
    <w:rsid w:val="006C666E"/>
    <w:rsid w:val="006C74B1"/>
    <w:rsid w:val="006E7EA6"/>
    <w:rsid w:val="00734826"/>
    <w:rsid w:val="00781900"/>
    <w:rsid w:val="00796C07"/>
    <w:rsid w:val="007B4FFF"/>
    <w:rsid w:val="007E16C2"/>
    <w:rsid w:val="00876891"/>
    <w:rsid w:val="008A6FC8"/>
    <w:rsid w:val="008C31C2"/>
    <w:rsid w:val="008E1D2C"/>
    <w:rsid w:val="008E2EEA"/>
    <w:rsid w:val="00946722"/>
    <w:rsid w:val="00953166"/>
    <w:rsid w:val="009739EA"/>
    <w:rsid w:val="00AB7CEF"/>
    <w:rsid w:val="00B46F74"/>
    <w:rsid w:val="00B477E4"/>
    <w:rsid w:val="00B7353F"/>
    <w:rsid w:val="00C26B1B"/>
    <w:rsid w:val="00C86B4E"/>
    <w:rsid w:val="00E05432"/>
    <w:rsid w:val="00E06C53"/>
    <w:rsid w:val="00E214A3"/>
    <w:rsid w:val="00E667CD"/>
    <w:rsid w:val="00EA018A"/>
    <w:rsid w:val="00EB26E6"/>
    <w:rsid w:val="00F46BD3"/>
    <w:rsid w:val="00FB108C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MelnikovaEA</dc:creator>
  <cp:lastModifiedBy>Люда</cp:lastModifiedBy>
  <cp:revision>3</cp:revision>
  <cp:lastPrinted>2020-03-12T13:55:00Z</cp:lastPrinted>
  <dcterms:created xsi:type="dcterms:W3CDTF">2021-07-02T06:49:00Z</dcterms:created>
  <dcterms:modified xsi:type="dcterms:W3CDTF">2021-07-02T06:58:00Z</dcterms:modified>
</cp:coreProperties>
</file>