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C" w:rsidRDefault="0094428C" w:rsidP="0094428C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Приложение</w:t>
      </w:r>
    </w:p>
    <w:p w:rsidR="0094428C" w:rsidRDefault="0094428C" w:rsidP="0094428C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к Порядку размещения сведений о доходах, расходах, об имуществе и </w:t>
      </w:r>
    </w:p>
    <w:p w:rsidR="0094428C" w:rsidRDefault="0094428C" w:rsidP="0094428C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имущественного характера депутатов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4428C" w:rsidRDefault="0094428C" w:rsidP="0094428C">
      <w:pPr>
        <w:pStyle w:val="a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городского Совета народных депутатов, муниципальных служащих и членов </w:t>
      </w:r>
    </w:p>
    <w:p w:rsidR="0094428C" w:rsidRDefault="0094428C" w:rsidP="0094428C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их семей на официальном сайте муниципального образования «город Клин-</w:t>
      </w:r>
    </w:p>
    <w:p w:rsidR="0094428C" w:rsidRDefault="0094428C" w:rsidP="0094428C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цы</w:t>
      </w:r>
      <w:proofErr w:type="spellEnd"/>
      <w:r>
        <w:rPr>
          <w:rFonts w:ascii="Arial" w:hAnsi="Arial" w:cs="Arial"/>
          <w:sz w:val="20"/>
          <w:szCs w:val="20"/>
        </w:rPr>
        <w:t xml:space="preserve"> Брянской области» в информационно-телекоммуникационной сети</w:t>
      </w:r>
    </w:p>
    <w:p w:rsidR="0094428C" w:rsidRDefault="0094428C" w:rsidP="0094428C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Интернет и предоставления этих сведений общероссийским средствам</w:t>
      </w:r>
    </w:p>
    <w:p w:rsidR="0094428C" w:rsidRDefault="0094428C" w:rsidP="0094428C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массовой информации для опубликования</w:t>
      </w:r>
    </w:p>
    <w:p w:rsidR="0094428C" w:rsidRDefault="0094428C" w:rsidP="0094428C">
      <w:pPr>
        <w:pStyle w:val="a9"/>
        <w:tabs>
          <w:tab w:val="center" w:pos="7285"/>
        </w:tabs>
        <w:rPr>
          <w:rFonts w:ascii="Arial" w:hAnsi="Arial" w:cs="Arial"/>
          <w:sz w:val="20"/>
          <w:szCs w:val="20"/>
        </w:rPr>
      </w:pPr>
    </w:p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доходах, расходах, депутатов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Совета народных депутатов,</w:t>
      </w:r>
    </w:p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служащих и членов их семей на официальном сайте муниципального образования</w:t>
      </w:r>
    </w:p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«город </w:t>
      </w:r>
      <w:proofErr w:type="spellStart"/>
      <w:r>
        <w:rPr>
          <w:rFonts w:ascii="Arial" w:hAnsi="Arial" w:cs="Arial"/>
          <w:sz w:val="20"/>
          <w:szCs w:val="20"/>
        </w:rPr>
        <w:t>Клинцы</w:t>
      </w:r>
      <w:proofErr w:type="spellEnd"/>
      <w:r>
        <w:rPr>
          <w:rFonts w:ascii="Arial" w:hAnsi="Arial" w:cs="Arial"/>
          <w:sz w:val="20"/>
          <w:szCs w:val="20"/>
        </w:rPr>
        <w:t xml:space="preserve"> Брянской области» в информационно-телекоммуникационной сети Интернет и </w:t>
      </w:r>
    </w:p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этих сведений общероссийским средствам массовой информации для опубликования</w:t>
      </w:r>
    </w:p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Клинцовский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городской Совет народных депутатов</w:t>
      </w:r>
    </w:p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органа местного самоуправления)</w:t>
      </w:r>
    </w:p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4"/>
        <w:gridCol w:w="1898"/>
        <w:gridCol w:w="1584"/>
        <w:gridCol w:w="1595"/>
        <w:gridCol w:w="1960"/>
        <w:gridCol w:w="1501"/>
        <w:gridCol w:w="1262"/>
        <w:gridCol w:w="1391"/>
        <w:gridCol w:w="1499"/>
        <w:gridCol w:w="1442"/>
      </w:tblGrid>
      <w:tr w:rsidR="0094428C" w:rsidTr="0094428C">
        <w:trPr>
          <w:trHeight w:val="12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сумма декларированного годового дохода&lt;1&gt; (руб.)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4428C" w:rsidTr="0094428C"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собственности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Валерьевич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ен.директора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47" w:rsidRDefault="00FC204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EA1DAA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42936965,93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предпринимательской деятельности;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производственных строений, сооружений, материально-технического сбыта и заготовок: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апартаменты;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холодильник;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здание холодильной камеры;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-место;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3037,0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159,4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127,0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Болгария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прицеп ОДАЗ 9772 -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ОДАЗ 9772 -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1DAA" w:rsidRDefault="00EA1DAA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7464811,65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реакреационно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-оздоровительных целей;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реакреационно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-оздоровительных целей;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котельная, мазутная, резервуары (диаметр 6,0м);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трансформаторная подстанция;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здание, столовая;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насосная станция, артезианская скважина, резервуар для воды объемом 300л, водонапорная башня диаметром 5,47м;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универсальное здание;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холодильные камеры;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корпус;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 продовольственных товаров;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минеральная скважина № 1/73;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минеральная питьевая скважина № 2/73;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клуб-столовая;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столовая с кинотеатром;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 1;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лечебный корпус;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овощехранилище;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подпорное сооружение 33м;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очистные сооружения 16000кв.м.;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(прачечная);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свинарник;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 № 874;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 № 15201777;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 питьевой воды;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 инвентаря;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промтоварный склад;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1;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4;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5;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6;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 № 7;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8;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хозяйственный корпус;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(школа);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2;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спортсооружение;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котельная;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7;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здание;</w:t>
            </w: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866F95" w:rsidRDefault="00866F9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73146,0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178078,0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279,8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2175,5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2657,2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2282,8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3603,4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2033,2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1839,2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3077,8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96,8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5226,9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1241,6</w:t>
            </w: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36208,0</w:t>
            </w: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C74" w:rsidRDefault="00A55C7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ГАЗ 310231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330210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5312 – КО 503Б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САЗ – 3507-01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автобус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223203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6F95" w:rsidRDefault="00866F9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Бессмертный  Валерий Николаевич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6F95" w:rsidRDefault="00866F9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1018379,26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служебное жилье, безвозмездное пользование с 2019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Х5 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Борисенко Евгений Валерьевич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временно не работающий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6F95" w:rsidRDefault="00866F9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105982,75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 по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GS</w:t>
            </w:r>
            <w:r>
              <w:rPr>
                <w:rFonts w:ascii="Arial" w:hAnsi="Arial" w:cs="Arial"/>
                <w:sz w:val="16"/>
                <w:szCs w:val="16"/>
              </w:rPr>
              <w:t>350 – индивидуальная;</w:t>
            </w:r>
          </w:p>
          <w:p w:rsidR="00866F95" w:rsidRPr="00866F95" w:rsidRDefault="00866F9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грузовой автомобиль АВ 73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866F9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866F9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Василенко Владимир Иванович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6F95" w:rsidRDefault="00866F9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1940261,76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E75EB7" w:rsidP="00E75EB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крузер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спринтер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5EB7" w:rsidRDefault="00E75EB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6866022,92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торговый павильон;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безвозмездное пользование с 1997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700,8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E75EB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лэнд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ровер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discovery</w:t>
            </w:r>
            <w:r w:rsidRPr="00E75E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spo</w:t>
            </w:r>
            <w:proofErr w:type="spellEnd"/>
            <w:r w:rsidR="0094428C"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Волчок Денис Анатольевич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адвокат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75EB7" w:rsidRPr="00E75EB7" w:rsidRDefault="00E75EB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186774,28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75EB7" w:rsidRPr="00E75EB7" w:rsidRDefault="00E75EB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133163,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Грибанов Владимир Алексеевич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оликлиникой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5EB7" w:rsidRDefault="00E75EB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1025169,43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для размещения домов индивидуальной жилой застройки;</w:t>
            </w:r>
          </w:p>
          <w:p w:rsidR="00902806" w:rsidRDefault="0094428C" w:rsidP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="00902806">
              <w:rPr>
                <w:rFonts w:ascii="Arial" w:hAnsi="Arial" w:cs="Arial"/>
                <w:sz w:val="16"/>
                <w:szCs w:val="16"/>
              </w:rPr>
              <w:t>под индивидуальное жилищное строительство;</w:t>
            </w:r>
          </w:p>
          <w:p w:rsidR="0094428C" w:rsidRDefault="0094428C" w:rsidP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</w:t>
            </w:r>
            <w:r w:rsidR="00902806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пользование с 200</w:t>
            </w:r>
            <w:r w:rsidR="0094428C">
              <w:rPr>
                <w:rFonts w:ascii="Arial" w:hAnsi="Arial" w:cs="Arial"/>
                <w:sz w:val="16"/>
                <w:szCs w:val="16"/>
              </w:rPr>
              <w:t xml:space="preserve">7 </w:t>
            </w:r>
            <w:proofErr w:type="gramStart"/>
            <w:r w:rsidR="0094428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94428C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 w:rsidP="00902806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E75EB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  <w:r w:rsidR="0094428C">
              <w:rPr>
                <w:rFonts w:ascii="Arial" w:hAnsi="Arial" w:cs="Arial"/>
                <w:sz w:val="16"/>
                <w:szCs w:val="16"/>
              </w:rPr>
              <w:t>6,0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</w:t>
            </w:r>
            <w:r w:rsidR="0094428C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 w:rsidP="00902806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 w:rsidP="00902806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мицубиси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аутлендер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806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565343,70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 w:rsidP="00902806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02806" w:rsidRDefault="00902806" w:rsidP="00902806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2000</w:t>
            </w:r>
            <w:r w:rsidR="009442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4428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94428C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</w:t>
            </w:r>
            <w:r w:rsidR="00902806">
              <w:rPr>
                <w:rFonts w:ascii="Arial" w:hAnsi="Arial" w:cs="Arial"/>
                <w:sz w:val="16"/>
                <w:szCs w:val="16"/>
              </w:rPr>
              <w:t>ое пользование с 2000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2587</w:t>
            </w:r>
            <w:r w:rsidR="0094428C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 w:rsidP="00902806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02806" w:rsidRDefault="00902806" w:rsidP="00902806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  <w:r w:rsidR="0094428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КИО РИО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Долонько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 школы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806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734360,99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дачный;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ларгус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KS05L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806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194702,24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Евтеев Павел Александрович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начальник отдела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806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729816,73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ХЕНДЭ ДЖЕНЕЗИС - индивидуальная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313DC">
        <w:trPr>
          <w:trHeight w:val="98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2806" w:rsidRDefault="00902806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229309,68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Капитанова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заведующая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3DC" w:rsidRDefault="009313D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515137,56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313D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хюндай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джета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3DC" w:rsidRDefault="009313D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903757,26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313D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Киреенко Валерий Владимирович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председатель комитета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3DC" w:rsidRDefault="009313D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938786,17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3DC" w:rsidRDefault="009313D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1147263,94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огородный;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1873,0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313D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Кусей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Лариса Андреевна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иректора</w:t>
            </w:r>
            <w:proofErr w:type="spellEnd"/>
            <w:r w:rsidR="008A6B75">
              <w:rPr>
                <w:rFonts w:ascii="Arial" w:hAnsi="Arial" w:cs="Arial"/>
                <w:sz w:val="16"/>
                <w:szCs w:val="16"/>
              </w:rPr>
              <w:t xml:space="preserve"> гимназии №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605186,47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576349,28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625,0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лада 210540 – индивидуальная;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активиа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Лысаков Иван Васильевич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производитель работ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7180720,28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личное подсобное хозяйство;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личного подсобного хозяйства;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8A6B75" w:rsidP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2015 по 2064;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2015 по 2064;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2014 по 2063;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2014 по 2063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4966,0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4274,0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4984,0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УАЗ 390945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мотовездеход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ВАЗ 2101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2306654,89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8A6B75" w:rsidP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8A6B75" w:rsidRDefault="008A6B75" w:rsidP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25/238;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индивидуальная;</w:t>
            </w:r>
          </w:p>
          <w:p w:rsidR="008A6B75" w:rsidRDefault="008A6B7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погрузчик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014225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1/4</w:t>
            </w:r>
            <w:r w:rsidR="0094428C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Любашенко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225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8481916,09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нужд;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1541,0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2217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DAF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полуприцеп самосвальный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225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435873,36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КИО СОРЕНТО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Мефед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Владимир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временно не работающий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225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8518,89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лексус – 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купава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25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419712,20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Мефед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Григорьевич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225" w:rsidRDefault="00014225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1814929,93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в дачном обществе;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безвозмездное пользование с 2011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185,7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венза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547578,36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Недоливко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техник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916018,06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 w:rsidP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карол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Позняков Денис Яковлевич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9890152,71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43/400;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 w:rsidP="00184CA1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ЗИЛ 443362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FFE86" wp14:editId="39044C6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499110</wp:posOffset>
                      </wp:positionV>
                      <wp:extent cx="93726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2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39.3pt" to="733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" strokecolor="#4579b8 [3044]"/>
                  </w:pict>
                </mc:Fallback>
              </mc:AlternateConten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2021</w:t>
            </w:r>
            <w:r w:rsidR="009442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4428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94428C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2021</w:t>
            </w:r>
            <w:r w:rsidR="009442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4428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94428C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FC204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84CA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Сычев Валерий Алексеевич</w:t>
            </w: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-12700</wp:posOffset>
                      </wp:positionV>
                      <wp:extent cx="9372600" cy="476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65pt,-1pt" to="700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" strokecolor="#4579b8 [3044]"/>
                  </w:pict>
                </mc:Fallback>
              </mc:AlternateContent>
            </w:r>
          </w:p>
          <w:p w:rsidR="006C3898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527685</wp:posOffset>
                      </wp:positionV>
                      <wp:extent cx="9372600" cy="381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41.55pt" to="700.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" strokecolor="#4579b8 [3044]"/>
                  </w:pict>
                </mc:Fallback>
              </mc:AlternateContent>
            </w:r>
            <w:r w:rsidR="006C3898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505460</wp:posOffset>
                      </wp:positionV>
                      <wp:extent cx="9372600" cy="285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26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39.8pt" to="700.3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746561,10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стро</w:t>
            </w:r>
            <w:r w:rsidR="006C3898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6C3898"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ьство;</w:t>
            </w: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2021</w:t>
            </w:r>
            <w:r w:rsidR="009442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4428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94428C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социального найма с 2021 на период работы;</w:t>
            </w: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договор социального найма с 2021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период работы;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2021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264EF7" w:rsidRDefault="00264EF7" w:rsidP="00264EF7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32,3</w:t>
            </w:r>
          </w:p>
          <w:p w:rsidR="0094428C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140,9</w:t>
            </w: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1103,0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4CA1" w:rsidRDefault="00184CA1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3898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4EF7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Рябченков Владимир Викторович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зам.гл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рача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049C" w:rsidRDefault="0079049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4973798,47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ландкрузер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049C" w:rsidRDefault="0079049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1192551,26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6C3898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Слаутин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коммерческий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049C" w:rsidRDefault="0079049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2762640,58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для сельскохозяйственного использования;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для размещения гаражей и автостоянок;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торгового павильона;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 w:rsidP="0079049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участок;</w:t>
            </w: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79049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r w:rsidR="0094428C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049C" w:rsidRDefault="0079049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79049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2015 по 2025;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2004 по 2053;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2017 по 2061;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2017 по 2061;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2018 по 2061;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аренда с 2018 по 2061;</w:t>
            </w: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2021 по 2053;</w:t>
            </w: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396000,0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626140,0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752,0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210,2</w:t>
            </w:r>
          </w:p>
          <w:p w:rsidR="0094428C" w:rsidRDefault="0094428C" w:rsidP="0079049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137,2</w:t>
            </w:r>
          </w:p>
          <w:p w:rsidR="00113944" w:rsidRDefault="00113944" w:rsidP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305,7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300,0</w:t>
            </w: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Болгария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113944" w:rsidP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113944" w:rsidP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113944" w:rsidP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тягач седельный МАН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полуприцеп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ламберет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шмиц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Стародубцев Николай Николаевич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3466589,93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174,2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Тофилюк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лавы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3944" w:rsidRDefault="00113944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1018827,55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опель инсигния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047B" w:rsidRDefault="00C7047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248329,52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C7047B" w:rsidRDefault="00C7047B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Харченко Татьяна Александровна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047B" w:rsidRDefault="00C8795A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1238322,89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95A" w:rsidRDefault="00C8795A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1958907,97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с1999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хундай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солярис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лодка надувная ПВХ 280 фрегат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Чентырев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начальник управления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95A" w:rsidRDefault="00C8795A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941319,10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Шкуратов Олег Павлович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глава города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Клинцы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95A" w:rsidRDefault="00C8795A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11955567,19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рекреационного или лечебно-оздоровительного назначения;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 для предпринимательской деятельности;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индивидуального строительства;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</w:t>
            </w:r>
            <w:r w:rsidR="00C8795A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</w:t>
            </w:r>
            <w:r w:rsidR="00C8795A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</w:t>
            </w:r>
            <w:r w:rsidR="00C8795A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</w:t>
            </w:r>
            <w:r w:rsidR="00C8795A">
              <w:rPr>
                <w:rFonts w:ascii="Arial" w:hAnsi="Arial" w:cs="Arial"/>
                <w:sz w:val="16"/>
                <w:szCs w:val="16"/>
              </w:rPr>
              <w:t xml:space="preserve"> помещение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1/667;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2012 по 2061;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2013 по 2062;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2012 по 2061;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80190,0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15901000,0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1513,0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325,5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40446,0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22200,0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140018,0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5312 53А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grizzle </w:t>
            </w:r>
            <w:r>
              <w:rPr>
                <w:rFonts w:ascii="Arial" w:hAnsi="Arial" w:cs="Arial"/>
                <w:sz w:val="16"/>
                <w:szCs w:val="16"/>
              </w:rPr>
              <w:t>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  <w:r w:rsidR="0094428C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2021</w:t>
            </w:r>
            <w:r w:rsidR="009442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4428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94428C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428C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2021</w:t>
            </w:r>
            <w:r w:rsidR="009442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4428C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="0094428C"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  <w:r w:rsidR="0094428C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264EF7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Владимир Григорьевич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директор, ИП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9476580,97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универсального магазина;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 для размещения объектов торговли, общественного питания и бытового обслуживания;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2/3;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2002 по настоящее время;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аренда с 2021 по настоящее время;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0644A0" w:rsidP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2021 по настоящее время;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361,0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119,0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921,5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798,3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 w:rsidP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2077,0</w:t>
            </w:r>
          </w:p>
          <w:p w:rsidR="000644A0" w:rsidRDefault="000644A0" w:rsidP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 w:rsidP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 w:rsidP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 w:rsidP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 w:rsidP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 w:rsidP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4A0" w:rsidRDefault="000644A0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28C" w:rsidTr="0094428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C" w:rsidRDefault="0094428C">
            <w:pPr>
              <w:pStyle w:val="a9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428C" w:rsidRDefault="0094428C" w:rsidP="0094428C">
      <w:pPr>
        <w:pStyle w:val="a9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</w:p>
    <w:p w:rsidR="0094428C" w:rsidRDefault="0094428C" w:rsidP="0094428C">
      <w:pPr>
        <w:pStyle w:val="a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если в отчетном периоде депутату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4428C" w:rsidRDefault="0094428C" w:rsidP="0094428C">
      <w:pPr>
        <w:pStyle w:val="a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Сведения указываются, если общая сумма совершенной сделки превышает общий доход депутата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94428C" w:rsidRDefault="0094428C" w:rsidP="0094428C">
      <w:pPr>
        <w:pStyle w:val="a9"/>
        <w:rPr>
          <w:rFonts w:ascii="Arial" w:hAnsi="Arial" w:cs="Arial"/>
          <w:sz w:val="20"/>
          <w:szCs w:val="20"/>
        </w:rPr>
      </w:pPr>
    </w:p>
    <w:p w:rsidR="0094428C" w:rsidRDefault="0094428C" w:rsidP="00944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4428C" w:rsidRDefault="0094428C" w:rsidP="0094428C"/>
    <w:p w:rsidR="00206FDB" w:rsidRDefault="00206FDB"/>
    <w:sectPr w:rsidR="00206FDB" w:rsidSect="00944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8C"/>
    <w:rsid w:val="00014225"/>
    <w:rsid w:val="000644A0"/>
    <w:rsid w:val="00113944"/>
    <w:rsid w:val="00184CA1"/>
    <w:rsid w:val="001B19D8"/>
    <w:rsid w:val="00206FDB"/>
    <w:rsid w:val="00264EF7"/>
    <w:rsid w:val="003A332A"/>
    <w:rsid w:val="006C3898"/>
    <w:rsid w:val="0079049C"/>
    <w:rsid w:val="00866F95"/>
    <w:rsid w:val="008A6B75"/>
    <w:rsid w:val="00902806"/>
    <w:rsid w:val="009313DC"/>
    <w:rsid w:val="0094428C"/>
    <w:rsid w:val="00A55C74"/>
    <w:rsid w:val="00C7047B"/>
    <w:rsid w:val="00C8795A"/>
    <w:rsid w:val="00E75EB7"/>
    <w:rsid w:val="00EA1DAA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28C"/>
  </w:style>
  <w:style w:type="paragraph" w:styleId="a5">
    <w:name w:val="footer"/>
    <w:basedOn w:val="a"/>
    <w:link w:val="a6"/>
    <w:uiPriority w:val="99"/>
    <w:semiHidden/>
    <w:unhideWhenUsed/>
    <w:rsid w:val="0094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28C"/>
  </w:style>
  <w:style w:type="paragraph" w:styleId="a7">
    <w:name w:val="Balloon Text"/>
    <w:basedOn w:val="a"/>
    <w:link w:val="a8"/>
    <w:uiPriority w:val="99"/>
    <w:semiHidden/>
    <w:unhideWhenUsed/>
    <w:rsid w:val="0094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4428C"/>
    <w:pPr>
      <w:spacing w:after="0" w:line="240" w:lineRule="auto"/>
    </w:pPr>
  </w:style>
  <w:style w:type="table" w:styleId="aa">
    <w:name w:val="Table Grid"/>
    <w:basedOn w:val="a1"/>
    <w:uiPriority w:val="59"/>
    <w:rsid w:val="0094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28C"/>
  </w:style>
  <w:style w:type="paragraph" w:styleId="a5">
    <w:name w:val="footer"/>
    <w:basedOn w:val="a"/>
    <w:link w:val="a6"/>
    <w:uiPriority w:val="99"/>
    <w:semiHidden/>
    <w:unhideWhenUsed/>
    <w:rsid w:val="0094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28C"/>
  </w:style>
  <w:style w:type="paragraph" w:styleId="a7">
    <w:name w:val="Balloon Text"/>
    <w:basedOn w:val="a"/>
    <w:link w:val="a8"/>
    <w:uiPriority w:val="99"/>
    <w:semiHidden/>
    <w:unhideWhenUsed/>
    <w:rsid w:val="0094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4428C"/>
    <w:pPr>
      <w:spacing w:after="0" w:line="240" w:lineRule="auto"/>
    </w:pPr>
  </w:style>
  <w:style w:type="table" w:styleId="aa">
    <w:name w:val="Table Grid"/>
    <w:basedOn w:val="a1"/>
    <w:uiPriority w:val="59"/>
    <w:rsid w:val="0094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Чувиха</dc:creator>
  <cp:lastModifiedBy>Чувиха</cp:lastModifiedBy>
  <cp:revision>8</cp:revision>
  <dcterms:created xsi:type="dcterms:W3CDTF">2022-04-25T06:44:00Z</dcterms:created>
  <dcterms:modified xsi:type="dcterms:W3CDTF">2022-04-26T09:28:00Z</dcterms:modified>
</cp:coreProperties>
</file>