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C3" w:rsidRDefault="00DC7AC3" w:rsidP="00DC7AC3">
      <w:pPr>
        <w:spacing w:line="276" w:lineRule="auto"/>
        <w:jc w:val="right"/>
        <w:rPr>
          <w:b/>
          <w:u w:val="single"/>
        </w:rPr>
      </w:pPr>
      <w:r>
        <w:rPr>
          <w:b/>
          <w:u w:val="single"/>
        </w:rPr>
        <w:t>ПРОЕКТ</w:t>
      </w:r>
    </w:p>
    <w:p w:rsidR="00611D48" w:rsidRPr="00E42375" w:rsidRDefault="00611D48" w:rsidP="00E42375">
      <w:pPr>
        <w:spacing w:line="276" w:lineRule="auto"/>
        <w:jc w:val="center"/>
        <w:rPr>
          <w:b/>
        </w:rPr>
      </w:pPr>
      <w:r w:rsidRPr="00E42375">
        <w:rPr>
          <w:b/>
        </w:rPr>
        <w:t>РОССИЙСКАЯ ФЕДЕРАЦИЯ</w:t>
      </w:r>
    </w:p>
    <w:p w:rsidR="00611D48" w:rsidRPr="00E42375" w:rsidRDefault="00611D48" w:rsidP="00E42375">
      <w:pPr>
        <w:spacing w:line="276" w:lineRule="auto"/>
        <w:jc w:val="center"/>
        <w:rPr>
          <w:b/>
        </w:rPr>
      </w:pPr>
      <w:r w:rsidRPr="00E42375">
        <w:rPr>
          <w:b/>
        </w:rPr>
        <w:t>ГОРОДСКОЙ ОКРУГ «ГОРОД КЛИНЦЫ БРЯНСКОЙ ОБЛАСТИ»</w:t>
      </w:r>
    </w:p>
    <w:p w:rsidR="00611D48" w:rsidRPr="00E42375" w:rsidRDefault="00611D48" w:rsidP="00E42375">
      <w:pPr>
        <w:spacing w:line="276" w:lineRule="auto"/>
        <w:jc w:val="center"/>
        <w:rPr>
          <w:b/>
        </w:rPr>
      </w:pPr>
      <w:r w:rsidRPr="00E42375">
        <w:rPr>
          <w:b/>
        </w:rPr>
        <w:t>КЛИНЦОВСКИЙ ГОРОДСКОЙ СОВЕТ НАРОДНЫХ ДЕПУТАТОВ</w:t>
      </w:r>
    </w:p>
    <w:p w:rsidR="00611D48" w:rsidRPr="00E42375" w:rsidRDefault="00611D48" w:rsidP="00E42375">
      <w:pPr>
        <w:spacing w:line="276" w:lineRule="auto"/>
        <w:jc w:val="center"/>
        <w:rPr>
          <w:b/>
        </w:rPr>
      </w:pPr>
    </w:p>
    <w:p w:rsidR="00611D48" w:rsidRDefault="00611D48" w:rsidP="00E42375">
      <w:pPr>
        <w:spacing w:line="276" w:lineRule="auto"/>
        <w:jc w:val="center"/>
        <w:rPr>
          <w:b/>
        </w:rPr>
      </w:pPr>
      <w:proofErr w:type="gramStart"/>
      <w:r w:rsidRPr="00E42375">
        <w:rPr>
          <w:b/>
        </w:rPr>
        <w:t>Р</w:t>
      </w:r>
      <w:proofErr w:type="gramEnd"/>
      <w:r w:rsidRPr="00E42375">
        <w:rPr>
          <w:b/>
        </w:rPr>
        <w:t xml:space="preserve"> Е Ш Е Н И Е</w:t>
      </w:r>
    </w:p>
    <w:p w:rsidR="00BC67B1" w:rsidRPr="00E42375" w:rsidRDefault="00BC67B1" w:rsidP="00E42375">
      <w:pPr>
        <w:spacing w:line="276" w:lineRule="auto"/>
        <w:jc w:val="center"/>
        <w:rPr>
          <w:b/>
        </w:rPr>
      </w:pPr>
    </w:p>
    <w:p w:rsidR="00611D48" w:rsidRPr="00E42375" w:rsidRDefault="00DC7AC3" w:rsidP="00E42375">
      <w:pPr>
        <w:spacing w:line="276" w:lineRule="auto"/>
        <w:jc w:val="both"/>
      </w:pPr>
      <w:r>
        <w:t>о</w:t>
      </w:r>
      <w:r w:rsidR="00611D48" w:rsidRPr="00E42375">
        <w:t>т</w:t>
      </w:r>
      <w:r>
        <w:t>____________</w:t>
      </w:r>
      <w:r w:rsidR="00611D48" w:rsidRPr="00E42375">
        <w:t xml:space="preserve">№ </w:t>
      </w:r>
      <w:r>
        <w:t>______</w:t>
      </w:r>
    </w:p>
    <w:p w:rsidR="00611D48" w:rsidRPr="00E42375" w:rsidRDefault="00611D48" w:rsidP="00E42375">
      <w:pPr>
        <w:spacing w:line="276" w:lineRule="auto"/>
        <w:jc w:val="both"/>
      </w:pPr>
    </w:p>
    <w:p w:rsidR="00A9372D" w:rsidRDefault="00611D48" w:rsidP="00E42375">
      <w:pPr>
        <w:spacing w:line="276" w:lineRule="auto"/>
        <w:jc w:val="both"/>
      </w:pPr>
      <w:r w:rsidRPr="00E42375">
        <w:t>О внесении изменений</w:t>
      </w:r>
      <w:r w:rsidR="00A9372D">
        <w:t xml:space="preserve"> и дополнений</w:t>
      </w:r>
    </w:p>
    <w:p w:rsidR="00A9372D" w:rsidRDefault="00611D48" w:rsidP="00E42375">
      <w:pPr>
        <w:spacing w:line="276" w:lineRule="auto"/>
        <w:jc w:val="both"/>
      </w:pPr>
      <w:r w:rsidRPr="00E42375">
        <w:t>в Устав городского округа «город</w:t>
      </w:r>
      <w:r w:rsidR="005F689A">
        <w:t xml:space="preserve"> </w:t>
      </w:r>
    </w:p>
    <w:p w:rsidR="00611D48" w:rsidRPr="00E42375" w:rsidRDefault="00611D48" w:rsidP="00E42375">
      <w:pPr>
        <w:spacing w:line="276" w:lineRule="auto"/>
        <w:jc w:val="both"/>
      </w:pPr>
      <w:r w:rsidRPr="00E42375">
        <w:t>Клинцы Брянской области»</w:t>
      </w:r>
    </w:p>
    <w:p w:rsidR="00BC67B1" w:rsidRDefault="00BC67B1" w:rsidP="00E42375">
      <w:pPr>
        <w:spacing w:line="276" w:lineRule="auto"/>
        <w:jc w:val="both"/>
      </w:pPr>
    </w:p>
    <w:p w:rsidR="003C6DF1" w:rsidRPr="00E42375" w:rsidRDefault="003C6DF1" w:rsidP="00E42375">
      <w:pPr>
        <w:spacing w:line="276" w:lineRule="auto"/>
        <w:jc w:val="both"/>
      </w:pPr>
    </w:p>
    <w:p w:rsidR="00611D48" w:rsidRPr="00E42375" w:rsidRDefault="00611D48" w:rsidP="00E42375">
      <w:pPr>
        <w:spacing w:line="276" w:lineRule="auto"/>
        <w:jc w:val="both"/>
      </w:pPr>
      <w:r w:rsidRPr="00E42375">
        <w:tab/>
        <w:t xml:space="preserve">В соответствии с Федеральным законом от 06.10.2003 №131-ФЗ «Об общих принципах организации местного самоуправления в Российской Федерации», </w:t>
      </w:r>
      <w:r w:rsidR="00EA04D9" w:rsidRPr="00E42375">
        <w:t xml:space="preserve">руководствуясь </w:t>
      </w:r>
      <w:r w:rsidRPr="00E42375">
        <w:t>Уставом городского округа «город Клинцы Брянской области», Клинцовский городской Совет народных депутатов</w:t>
      </w:r>
    </w:p>
    <w:p w:rsidR="00611D48" w:rsidRPr="00E42375" w:rsidRDefault="00611D48" w:rsidP="00E42375">
      <w:pPr>
        <w:spacing w:line="276" w:lineRule="auto"/>
        <w:jc w:val="both"/>
      </w:pPr>
    </w:p>
    <w:p w:rsidR="00611D48" w:rsidRPr="00E42375" w:rsidRDefault="00611D48" w:rsidP="00E42375">
      <w:pPr>
        <w:spacing w:line="276" w:lineRule="auto"/>
        <w:jc w:val="both"/>
      </w:pPr>
      <w:proofErr w:type="gramStart"/>
      <w:r w:rsidRPr="00E42375">
        <w:t>Р</w:t>
      </w:r>
      <w:proofErr w:type="gramEnd"/>
      <w:r w:rsidRPr="00E42375">
        <w:t xml:space="preserve"> Е Ш И Л:</w:t>
      </w:r>
    </w:p>
    <w:p w:rsidR="00611D48" w:rsidRPr="00E42375" w:rsidRDefault="00611D48" w:rsidP="00E42375">
      <w:pPr>
        <w:spacing w:line="276" w:lineRule="auto"/>
        <w:jc w:val="both"/>
      </w:pPr>
    </w:p>
    <w:p w:rsidR="00611D48" w:rsidRPr="00E42375" w:rsidRDefault="00611D48" w:rsidP="00E42375">
      <w:pPr>
        <w:spacing w:line="276" w:lineRule="auto"/>
        <w:jc w:val="both"/>
      </w:pPr>
      <w:r w:rsidRPr="00E42375">
        <w:tab/>
        <w:t xml:space="preserve">1. Внести в Устав городского округа «город Клинцы Брянской области», утвержденный решением Клинцовского городского Совета народных депутатов от 07.11.2008 года № 3-1/595, </w:t>
      </w:r>
      <w:r w:rsidR="005F689A">
        <w:t>следующие изменения</w:t>
      </w:r>
      <w:r w:rsidR="00A9372D">
        <w:t xml:space="preserve"> и дополнения</w:t>
      </w:r>
      <w:r w:rsidR="00AC0126" w:rsidRPr="00E42375">
        <w:t>:</w:t>
      </w:r>
      <w:r w:rsidRPr="00E42375">
        <w:t xml:space="preserve"> </w:t>
      </w:r>
    </w:p>
    <w:p w:rsidR="00244BFF" w:rsidRPr="00E42375" w:rsidRDefault="00244BFF" w:rsidP="00E42375">
      <w:pPr>
        <w:spacing w:line="276" w:lineRule="auto"/>
        <w:jc w:val="both"/>
      </w:pPr>
    </w:p>
    <w:p w:rsidR="00244BFF" w:rsidRPr="00E42375" w:rsidRDefault="00244BFF" w:rsidP="00E42375">
      <w:pPr>
        <w:spacing w:line="276" w:lineRule="auto"/>
        <w:jc w:val="both"/>
        <w:rPr>
          <w:b/>
        </w:rPr>
      </w:pPr>
      <w:r w:rsidRPr="00E42375">
        <w:tab/>
      </w:r>
      <w:r w:rsidR="004301E3">
        <w:rPr>
          <w:b/>
        </w:rPr>
        <w:t>Пункт 4.1 части</w:t>
      </w:r>
      <w:r w:rsidR="00C171D2">
        <w:rPr>
          <w:b/>
        </w:rPr>
        <w:t xml:space="preserve"> </w:t>
      </w:r>
      <w:r w:rsidR="00D039AF">
        <w:rPr>
          <w:b/>
        </w:rPr>
        <w:t>1</w:t>
      </w:r>
      <w:r w:rsidRPr="00E42375">
        <w:rPr>
          <w:b/>
        </w:rPr>
        <w:t xml:space="preserve"> </w:t>
      </w:r>
      <w:r w:rsidR="00C171D2">
        <w:rPr>
          <w:b/>
        </w:rPr>
        <w:t xml:space="preserve">статьи </w:t>
      </w:r>
      <w:r w:rsidR="004301E3">
        <w:rPr>
          <w:b/>
        </w:rPr>
        <w:t>9</w:t>
      </w:r>
      <w:r w:rsidR="00D039AF">
        <w:rPr>
          <w:b/>
        </w:rPr>
        <w:t xml:space="preserve"> </w:t>
      </w:r>
      <w:r w:rsidR="00D57C07">
        <w:rPr>
          <w:b/>
        </w:rPr>
        <w:t xml:space="preserve">и пункт 6.1 части </w:t>
      </w:r>
      <w:r w:rsidR="003C6DF1">
        <w:rPr>
          <w:b/>
        </w:rPr>
        <w:t>2</w:t>
      </w:r>
      <w:r w:rsidR="00D57C07">
        <w:rPr>
          <w:b/>
        </w:rPr>
        <w:t xml:space="preserve"> статьи 42 </w:t>
      </w:r>
      <w:r w:rsidR="00D039AF">
        <w:rPr>
          <w:b/>
        </w:rPr>
        <w:t xml:space="preserve">Устава </w:t>
      </w:r>
      <w:r w:rsidR="004301E3">
        <w:rPr>
          <w:b/>
        </w:rPr>
        <w:t>изложить</w:t>
      </w:r>
      <w:r w:rsidR="00D039AF">
        <w:rPr>
          <w:b/>
        </w:rPr>
        <w:t xml:space="preserve"> </w:t>
      </w:r>
      <w:r w:rsidRPr="00E42375">
        <w:rPr>
          <w:b/>
        </w:rPr>
        <w:t>в следующей редакции:</w:t>
      </w:r>
    </w:p>
    <w:p w:rsidR="00D039AF" w:rsidRDefault="00273D18" w:rsidP="00D039AF">
      <w:pPr>
        <w:spacing w:line="276" w:lineRule="auto"/>
        <w:jc w:val="both"/>
      </w:pPr>
      <w:r w:rsidRPr="00E42375">
        <w:tab/>
      </w:r>
      <w:r w:rsidR="00C171D2">
        <w:t>«</w:t>
      </w:r>
      <w:r w:rsidR="004301E3">
        <w:t>4.1</w:t>
      </w:r>
      <w:r w:rsidR="00D039AF">
        <w:t xml:space="preserve">) </w:t>
      </w:r>
      <w:r w:rsidR="004301E3" w:rsidRPr="004301E3">
        <w:t>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sidR="004301E3">
        <w:t>низации объектов теплоснабжения</w:t>
      </w:r>
      <w:proofErr w:type="gramStart"/>
      <w:r w:rsidR="00D039AF">
        <w:t>;»</w:t>
      </w:r>
      <w:proofErr w:type="gramEnd"/>
      <w:r w:rsidR="00D039AF">
        <w:t>.</w:t>
      </w:r>
    </w:p>
    <w:p w:rsidR="00BF463B" w:rsidRDefault="00BF463B" w:rsidP="00D039AF">
      <w:pPr>
        <w:spacing w:line="276" w:lineRule="auto"/>
        <w:jc w:val="both"/>
      </w:pPr>
    </w:p>
    <w:p w:rsidR="00D039AF" w:rsidRPr="00D039AF" w:rsidRDefault="004301E3" w:rsidP="00D039AF">
      <w:pPr>
        <w:spacing w:line="276" w:lineRule="auto"/>
        <w:ind w:firstLine="708"/>
        <w:jc w:val="both"/>
        <w:rPr>
          <w:b/>
        </w:rPr>
      </w:pPr>
      <w:r>
        <w:rPr>
          <w:b/>
        </w:rPr>
        <w:t xml:space="preserve">Пункт 5 части </w:t>
      </w:r>
      <w:r w:rsidR="00D039AF" w:rsidRPr="00D039AF">
        <w:rPr>
          <w:b/>
        </w:rPr>
        <w:t>1 с</w:t>
      </w:r>
      <w:r w:rsidR="00D039AF">
        <w:rPr>
          <w:b/>
        </w:rPr>
        <w:t>татьи 9</w:t>
      </w:r>
      <w:r>
        <w:rPr>
          <w:b/>
        </w:rPr>
        <w:t xml:space="preserve"> </w:t>
      </w:r>
      <w:r w:rsidR="00D57C07">
        <w:rPr>
          <w:b/>
        </w:rPr>
        <w:t xml:space="preserve"> и пункт 7 части </w:t>
      </w:r>
      <w:r w:rsidR="003C6DF1">
        <w:rPr>
          <w:b/>
        </w:rPr>
        <w:t>2</w:t>
      </w:r>
      <w:r w:rsidR="00D57C07">
        <w:rPr>
          <w:b/>
        </w:rPr>
        <w:t xml:space="preserve"> статьи 42 </w:t>
      </w:r>
      <w:r w:rsidR="00D039AF">
        <w:rPr>
          <w:b/>
        </w:rPr>
        <w:t xml:space="preserve">Устава </w:t>
      </w:r>
      <w:r>
        <w:rPr>
          <w:b/>
        </w:rPr>
        <w:t>изложить</w:t>
      </w:r>
      <w:r w:rsidR="00D039AF" w:rsidRPr="00D039AF">
        <w:rPr>
          <w:b/>
        </w:rPr>
        <w:t xml:space="preserve"> в следующей редакции:</w:t>
      </w:r>
    </w:p>
    <w:p w:rsidR="00D039AF" w:rsidRDefault="00D039AF" w:rsidP="004301E3">
      <w:pPr>
        <w:spacing w:line="276" w:lineRule="auto"/>
        <w:ind w:firstLine="708"/>
        <w:jc w:val="both"/>
      </w:pPr>
      <w:proofErr w:type="gramStart"/>
      <w:r>
        <w:t>«</w:t>
      </w:r>
      <w:r w:rsidR="004301E3" w:rsidRPr="004301E3">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004301E3" w:rsidRPr="004301E3">
        <w:t xml:space="preserve"> осуществления дорожной деятельности в соответствии с </w:t>
      </w:r>
      <w:hyperlink r:id="rId7" w:history="1">
        <w:r w:rsidR="004301E3" w:rsidRPr="004301E3">
          <w:rPr>
            <w:rStyle w:val="a9"/>
            <w:color w:val="auto"/>
            <w:u w:val="none"/>
          </w:rPr>
          <w:t>законодательством</w:t>
        </w:r>
      </w:hyperlink>
      <w:r w:rsidR="004301E3" w:rsidRPr="004301E3">
        <w:t xml:space="preserve"> Российской Федерации</w:t>
      </w:r>
      <w:proofErr w:type="gramStart"/>
      <w:r w:rsidR="004301E3" w:rsidRPr="004301E3">
        <w:t>;</w:t>
      </w:r>
      <w:r>
        <w:t>»</w:t>
      </w:r>
      <w:proofErr w:type="gramEnd"/>
      <w:r>
        <w:t>.</w:t>
      </w:r>
    </w:p>
    <w:p w:rsidR="00D039AF" w:rsidRDefault="00D039AF" w:rsidP="00D039AF">
      <w:pPr>
        <w:spacing w:line="276" w:lineRule="auto"/>
        <w:ind w:firstLine="708"/>
        <w:jc w:val="both"/>
      </w:pPr>
    </w:p>
    <w:p w:rsidR="00D039AF" w:rsidRPr="00D039AF" w:rsidRDefault="004301E3" w:rsidP="00D039AF">
      <w:pPr>
        <w:spacing w:line="276" w:lineRule="auto"/>
        <w:ind w:firstLine="708"/>
        <w:jc w:val="both"/>
        <w:rPr>
          <w:b/>
        </w:rPr>
      </w:pPr>
      <w:r>
        <w:rPr>
          <w:b/>
        </w:rPr>
        <w:t>Пункт 22 части 1 статьи 9</w:t>
      </w:r>
      <w:r w:rsidR="00D039AF" w:rsidRPr="00D039AF">
        <w:rPr>
          <w:b/>
        </w:rPr>
        <w:t xml:space="preserve"> Устава </w:t>
      </w:r>
      <w:r>
        <w:rPr>
          <w:b/>
        </w:rPr>
        <w:t>изложить</w:t>
      </w:r>
      <w:r w:rsidR="00D039AF" w:rsidRPr="00D039AF">
        <w:rPr>
          <w:b/>
        </w:rPr>
        <w:t xml:space="preserve"> в следующей редакции:</w:t>
      </w:r>
    </w:p>
    <w:p w:rsidR="008358CE" w:rsidRDefault="004301E3" w:rsidP="004301E3">
      <w:pPr>
        <w:spacing w:line="276" w:lineRule="auto"/>
        <w:ind w:firstLine="708"/>
        <w:jc w:val="both"/>
      </w:pPr>
      <w:r>
        <w:t>«22</w:t>
      </w:r>
      <w:r w:rsidR="00D039AF">
        <w:t xml:space="preserve">) </w:t>
      </w:r>
      <w:r w:rsidRPr="004301E3">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w:t>
      </w:r>
      <w:r>
        <w:t>ию твердых коммунальных отходов</w:t>
      </w:r>
      <w:proofErr w:type="gramStart"/>
      <w:r w:rsidR="00EA3F6B">
        <w:t>;</w:t>
      </w:r>
      <w:r w:rsidR="00C171D2">
        <w:t>»</w:t>
      </w:r>
      <w:proofErr w:type="gramEnd"/>
      <w:r w:rsidR="00C171D2">
        <w:t>.</w:t>
      </w:r>
    </w:p>
    <w:p w:rsidR="003C6DF1" w:rsidRDefault="003C6DF1" w:rsidP="00EA3F6B">
      <w:pPr>
        <w:spacing w:line="276" w:lineRule="auto"/>
        <w:ind w:firstLine="708"/>
        <w:jc w:val="both"/>
        <w:rPr>
          <w:b/>
        </w:rPr>
      </w:pPr>
    </w:p>
    <w:p w:rsidR="004301E3" w:rsidRDefault="004301E3" w:rsidP="00EA3F6B">
      <w:pPr>
        <w:spacing w:line="276" w:lineRule="auto"/>
        <w:ind w:firstLine="708"/>
        <w:jc w:val="both"/>
        <w:rPr>
          <w:b/>
        </w:rPr>
      </w:pPr>
      <w:r>
        <w:rPr>
          <w:b/>
        </w:rPr>
        <w:lastRenderedPageBreak/>
        <w:t>Пункт 23</w:t>
      </w:r>
      <w:r w:rsidRPr="004301E3">
        <w:rPr>
          <w:b/>
        </w:rPr>
        <w:t xml:space="preserve"> части 1 статьи 9 Устава изложить в следующей редакции: </w:t>
      </w:r>
    </w:p>
    <w:p w:rsidR="004301E3" w:rsidRPr="004301E3" w:rsidRDefault="00EA3F6B" w:rsidP="004301E3">
      <w:pPr>
        <w:spacing w:line="276" w:lineRule="auto"/>
        <w:ind w:firstLine="708"/>
        <w:jc w:val="both"/>
      </w:pPr>
      <w:proofErr w:type="gramStart"/>
      <w:r>
        <w:t>«</w:t>
      </w:r>
      <w:r w:rsidRPr="00EA3F6B">
        <w:t>2</w:t>
      </w:r>
      <w:r w:rsidR="004301E3">
        <w:t>3</w:t>
      </w:r>
      <w:r w:rsidRPr="00EA3F6B">
        <w:t xml:space="preserve">) </w:t>
      </w:r>
      <w:r w:rsidR="004301E3" w:rsidRPr="004301E3">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4301E3" w:rsidRPr="004301E3">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004301E3" w:rsidRPr="004301E3">
        <w:t>;</w:t>
      </w:r>
      <w:r w:rsidR="004301E3">
        <w:t>»</w:t>
      </w:r>
      <w:proofErr w:type="gramEnd"/>
      <w:r w:rsidR="004301E3">
        <w:t>.</w:t>
      </w:r>
    </w:p>
    <w:p w:rsidR="003D3FFB" w:rsidRDefault="003D3FFB" w:rsidP="00EA3F6B">
      <w:pPr>
        <w:spacing w:line="276" w:lineRule="auto"/>
        <w:ind w:firstLine="708"/>
        <w:jc w:val="both"/>
      </w:pPr>
    </w:p>
    <w:p w:rsidR="004301E3" w:rsidRPr="004301E3" w:rsidRDefault="004301E3" w:rsidP="00EA3F6B">
      <w:pPr>
        <w:spacing w:line="276" w:lineRule="auto"/>
        <w:ind w:firstLine="708"/>
        <w:jc w:val="both"/>
        <w:rPr>
          <w:b/>
        </w:rPr>
      </w:pPr>
      <w:r w:rsidRPr="004301E3">
        <w:rPr>
          <w:b/>
        </w:rPr>
        <w:t>Часть 1 статьи 9 Устава дополнить пунктом 24.2 в следующей редакции:</w:t>
      </w:r>
    </w:p>
    <w:p w:rsidR="004301E3" w:rsidRDefault="004301E3" w:rsidP="004301E3">
      <w:pPr>
        <w:spacing w:line="276" w:lineRule="auto"/>
        <w:ind w:firstLine="708"/>
        <w:jc w:val="both"/>
      </w:pPr>
      <w:r>
        <w:t>«24</w:t>
      </w:r>
      <w:r w:rsidRPr="004301E3">
        <w:t>.2)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4301E3">
        <w:t>;</w:t>
      </w:r>
      <w:r>
        <w:t>»</w:t>
      </w:r>
      <w:proofErr w:type="gramEnd"/>
      <w:r>
        <w:t>.</w:t>
      </w:r>
    </w:p>
    <w:p w:rsidR="004301E3" w:rsidRDefault="004301E3" w:rsidP="004301E3">
      <w:pPr>
        <w:spacing w:line="276" w:lineRule="auto"/>
        <w:ind w:firstLine="708"/>
        <w:jc w:val="both"/>
      </w:pPr>
    </w:p>
    <w:p w:rsidR="004301E3" w:rsidRPr="004301E3" w:rsidRDefault="004301E3" w:rsidP="004301E3">
      <w:pPr>
        <w:spacing w:line="276" w:lineRule="auto"/>
        <w:ind w:firstLine="708"/>
        <w:jc w:val="both"/>
        <w:rPr>
          <w:b/>
        </w:rPr>
      </w:pPr>
      <w:r w:rsidRPr="004301E3">
        <w:rPr>
          <w:b/>
        </w:rPr>
        <w:t>Часть 1 статьи 9 Устава дополнить пунктом 24.</w:t>
      </w:r>
      <w:r>
        <w:rPr>
          <w:b/>
        </w:rPr>
        <w:t>3</w:t>
      </w:r>
      <w:r w:rsidRPr="004301E3">
        <w:rPr>
          <w:b/>
        </w:rPr>
        <w:t xml:space="preserve"> в следующей редакции:</w:t>
      </w:r>
    </w:p>
    <w:p w:rsidR="004301E3" w:rsidRPr="004301E3" w:rsidRDefault="004301E3" w:rsidP="004301E3">
      <w:pPr>
        <w:spacing w:line="276" w:lineRule="auto"/>
        <w:ind w:firstLine="708"/>
        <w:jc w:val="both"/>
      </w:pPr>
      <w:r>
        <w:t>«24</w:t>
      </w:r>
      <w:r w:rsidRPr="004301E3">
        <w:t>.3) осуществление мероприятий по лесоустройству в отношении лесов, расположенных на землях населенных пунктов городского округа</w:t>
      </w:r>
      <w:proofErr w:type="gramStart"/>
      <w:r w:rsidRPr="004301E3">
        <w:t>;</w:t>
      </w:r>
      <w:r w:rsidR="00A81E22">
        <w:t>»</w:t>
      </w:r>
      <w:proofErr w:type="gramEnd"/>
      <w:r w:rsidR="00A81E22">
        <w:t>.</w:t>
      </w:r>
    </w:p>
    <w:p w:rsidR="004301E3" w:rsidRDefault="004301E3" w:rsidP="00EA3F6B">
      <w:pPr>
        <w:spacing w:line="276" w:lineRule="auto"/>
        <w:ind w:firstLine="708"/>
        <w:jc w:val="both"/>
      </w:pPr>
    </w:p>
    <w:p w:rsidR="00A81E22" w:rsidRPr="00A81E22" w:rsidRDefault="003D3FFB" w:rsidP="003D3FFB">
      <w:pPr>
        <w:spacing w:line="276" w:lineRule="auto"/>
        <w:jc w:val="both"/>
        <w:rPr>
          <w:b/>
        </w:rPr>
      </w:pPr>
      <w:r>
        <w:tab/>
      </w:r>
      <w:r w:rsidR="00A81E22" w:rsidRPr="00A81E22">
        <w:rPr>
          <w:b/>
        </w:rPr>
        <w:t>Пункт 28 части 1 статьи 9 Устава изложить в следующей редакции:</w:t>
      </w:r>
    </w:p>
    <w:p w:rsidR="00A81E22" w:rsidRDefault="00A81E22" w:rsidP="00A81E22">
      <w:pPr>
        <w:spacing w:line="276" w:lineRule="auto"/>
        <w:jc w:val="both"/>
      </w:pPr>
      <w:r>
        <w:tab/>
        <w:t>«28)</w:t>
      </w:r>
      <w:r w:rsidR="003D3FFB">
        <w:t xml:space="preserve"> </w:t>
      </w:r>
      <w:r w:rsidRPr="00A81E22">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81E22">
        <w:t>;</w:t>
      </w:r>
      <w:r>
        <w:t>»</w:t>
      </w:r>
      <w:proofErr w:type="gramEnd"/>
      <w:r>
        <w:t>.</w:t>
      </w:r>
    </w:p>
    <w:p w:rsidR="00A81E22" w:rsidRDefault="00A81E22" w:rsidP="00A81E22">
      <w:pPr>
        <w:spacing w:line="276" w:lineRule="auto"/>
        <w:jc w:val="both"/>
      </w:pPr>
    </w:p>
    <w:p w:rsidR="00A81E22" w:rsidRPr="00A81E22" w:rsidRDefault="00A81E22" w:rsidP="00A81E22">
      <w:pPr>
        <w:spacing w:line="276" w:lineRule="auto"/>
        <w:ind w:firstLine="708"/>
        <w:jc w:val="both"/>
      </w:pPr>
      <w:r w:rsidRPr="00A81E22">
        <w:rPr>
          <w:b/>
        </w:rPr>
        <w:t xml:space="preserve">Пункт </w:t>
      </w:r>
      <w:r>
        <w:rPr>
          <w:b/>
        </w:rPr>
        <w:t>31</w:t>
      </w:r>
      <w:r w:rsidRPr="00A81E22">
        <w:rPr>
          <w:b/>
        </w:rPr>
        <w:t xml:space="preserve"> части 1 статьи 9 Устава изложить в следующей редакции:</w:t>
      </w:r>
    </w:p>
    <w:p w:rsidR="00A81E22" w:rsidRPr="00A81E22" w:rsidRDefault="00A81E22" w:rsidP="00A81E22">
      <w:pPr>
        <w:spacing w:line="276" w:lineRule="auto"/>
        <w:jc w:val="both"/>
      </w:pPr>
      <w:r>
        <w:tab/>
        <w:t xml:space="preserve">«31) </w:t>
      </w:r>
      <w:r w:rsidRPr="00A81E22">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81E22">
        <w:t>волонтерству</w:t>
      </w:r>
      <w:proofErr w:type="spellEnd"/>
      <w:r w:rsidRPr="00A81E22">
        <w:t>)</w:t>
      </w:r>
      <w:proofErr w:type="gramStart"/>
      <w:r w:rsidRPr="00A81E22">
        <w:t>;</w:t>
      </w:r>
      <w:r>
        <w:t>»</w:t>
      </w:r>
      <w:proofErr w:type="gramEnd"/>
      <w:r>
        <w:t>.</w:t>
      </w:r>
    </w:p>
    <w:p w:rsidR="00D569B5" w:rsidRDefault="00D569B5" w:rsidP="003D3FFB">
      <w:pPr>
        <w:spacing w:line="276" w:lineRule="auto"/>
        <w:jc w:val="both"/>
      </w:pPr>
    </w:p>
    <w:p w:rsidR="00A81E22" w:rsidRDefault="00A81E22" w:rsidP="003D3FFB">
      <w:pPr>
        <w:spacing w:line="276" w:lineRule="auto"/>
        <w:jc w:val="both"/>
        <w:rPr>
          <w:b/>
        </w:rPr>
      </w:pPr>
      <w:r>
        <w:tab/>
      </w:r>
      <w:r>
        <w:rPr>
          <w:b/>
        </w:rPr>
        <w:t>Пункт 38</w:t>
      </w:r>
      <w:r w:rsidRPr="00A81E22">
        <w:rPr>
          <w:b/>
        </w:rPr>
        <w:t xml:space="preserve"> части 1 статьи 9 Устава изложить в следующей редакции:</w:t>
      </w:r>
    </w:p>
    <w:p w:rsidR="00A81E22" w:rsidRDefault="00A81E22" w:rsidP="00A81E22">
      <w:pPr>
        <w:spacing w:line="276" w:lineRule="auto"/>
        <w:jc w:val="both"/>
      </w:pPr>
      <w:r w:rsidRPr="00A81E22">
        <w:tab/>
        <w:t xml:space="preserve">«38) организация в соответствии с федеральным </w:t>
      </w:r>
      <w:hyperlink r:id="rId8" w:history="1">
        <w:r w:rsidRPr="00A81E22">
          <w:rPr>
            <w:rStyle w:val="a9"/>
            <w:color w:val="auto"/>
            <w:u w:val="none"/>
          </w:rPr>
          <w:t>законом</w:t>
        </w:r>
      </w:hyperlink>
      <w:r w:rsidRPr="00A81E22">
        <w:t xml:space="preserve"> выполнения комплексных кадастровых работ и утверждение карты-плана территории</w:t>
      </w:r>
      <w:proofErr w:type="gramStart"/>
      <w:r w:rsidRPr="00A81E22">
        <w:t>;</w:t>
      </w:r>
      <w:r>
        <w:t>»</w:t>
      </w:r>
      <w:proofErr w:type="gramEnd"/>
      <w:r>
        <w:t>.</w:t>
      </w:r>
    </w:p>
    <w:p w:rsidR="00A81E22" w:rsidRDefault="00A81E22" w:rsidP="00A81E22">
      <w:pPr>
        <w:spacing w:line="276" w:lineRule="auto"/>
        <w:jc w:val="both"/>
      </w:pPr>
    </w:p>
    <w:p w:rsidR="00A81E22" w:rsidRDefault="00A81E22" w:rsidP="00A81E22">
      <w:pPr>
        <w:spacing w:line="276" w:lineRule="auto"/>
        <w:jc w:val="both"/>
        <w:rPr>
          <w:b/>
        </w:rPr>
      </w:pPr>
      <w:r w:rsidRPr="00A81E22">
        <w:rPr>
          <w:b/>
        </w:rPr>
        <w:tab/>
        <w:t xml:space="preserve">Часть 1 статьи 9 </w:t>
      </w:r>
      <w:r>
        <w:rPr>
          <w:b/>
        </w:rPr>
        <w:t xml:space="preserve">Устава </w:t>
      </w:r>
      <w:r w:rsidRPr="00A81E22">
        <w:rPr>
          <w:b/>
        </w:rPr>
        <w:t>дополнить пунктом 39 в следующей редакции:</w:t>
      </w:r>
    </w:p>
    <w:p w:rsidR="00A81E22" w:rsidRDefault="00A81E22" w:rsidP="00A81E22">
      <w:pPr>
        <w:spacing w:line="276" w:lineRule="auto"/>
        <w:jc w:val="both"/>
      </w:pPr>
      <w:r>
        <w:rPr>
          <w:b/>
        </w:rPr>
        <w:tab/>
      </w:r>
      <w:r w:rsidRPr="00A81E22">
        <w:t xml:space="preserve">«39) принятие решений и проведение на территории городского округа мероприятий по </w:t>
      </w:r>
      <w:hyperlink r:id="rId9" w:history="1">
        <w:r w:rsidRPr="00A81E22">
          <w:rPr>
            <w:rStyle w:val="a9"/>
            <w:color w:val="auto"/>
            <w:u w:val="none"/>
          </w:rPr>
          <w:t>выявлению</w:t>
        </w:r>
      </w:hyperlink>
      <w:r w:rsidRPr="00A81E22">
        <w:t xml:space="preserve"> правообладателей ранее учтенных объектов недвижимости, направление </w:t>
      </w:r>
      <w:r w:rsidRPr="00A81E22">
        <w:lastRenderedPageBreak/>
        <w:t>сведений о правообладателях данных объектов недвижимости для внесения в Единый государственный реестр недвижимости</w:t>
      </w:r>
      <w:proofErr w:type="gramStart"/>
      <w:r w:rsidRPr="00A81E22">
        <w:t>.</w:t>
      </w:r>
      <w:r>
        <w:t>».</w:t>
      </w:r>
      <w:proofErr w:type="gramEnd"/>
    </w:p>
    <w:p w:rsidR="00724E81" w:rsidRDefault="00724E81" w:rsidP="00A81E22">
      <w:pPr>
        <w:spacing w:line="276" w:lineRule="auto"/>
        <w:jc w:val="both"/>
      </w:pPr>
    </w:p>
    <w:p w:rsidR="00045A9B" w:rsidRPr="00045A9B" w:rsidRDefault="00045A9B" w:rsidP="00A81E22">
      <w:pPr>
        <w:spacing w:line="276" w:lineRule="auto"/>
        <w:jc w:val="both"/>
        <w:rPr>
          <w:b/>
        </w:rPr>
      </w:pPr>
      <w:r w:rsidRPr="00045A9B">
        <w:rPr>
          <w:b/>
        </w:rPr>
        <w:tab/>
        <w:t>Пункт 5 части 1 статьи 10 Устава признать утратившей силу.</w:t>
      </w:r>
    </w:p>
    <w:p w:rsidR="00045A9B" w:rsidRDefault="00045A9B" w:rsidP="00A81E22">
      <w:pPr>
        <w:spacing w:line="276" w:lineRule="auto"/>
        <w:jc w:val="both"/>
      </w:pPr>
    </w:p>
    <w:p w:rsidR="006047BB" w:rsidRPr="006047BB" w:rsidRDefault="006047BB" w:rsidP="00A81E22">
      <w:pPr>
        <w:spacing w:line="276" w:lineRule="auto"/>
        <w:jc w:val="both"/>
        <w:rPr>
          <w:b/>
        </w:rPr>
      </w:pPr>
      <w:r>
        <w:tab/>
      </w:r>
      <w:r w:rsidRPr="006047BB">
        <w:rPr>
          <w:b/>
        </w:rPr>
        <w:t>Часть 5 статьи 18 Устава изложить в следующей редакции:</w:t>
      </w:r>
    </w:p>
    <w:p w:rsidR="006047BB" w:rsidRDefault="006047BB" w:rsidP="00A81E22">
      <w:pPr>
        <w:spacing w:line="276" w:lineRule="auto"/>
        <w:jc w:val="both"/>
      </w:pPr>
      <w:r>
        <w:tab/>
      </w:r>
      <w:r w:rsidRPr="006047BB">
        <w:t xml:space="preserve">«5. </w:t>
      </w:r>
      <w:proofErr w:type="gramStart"/>
      <w:r w:rsidRPr="006047BB">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047BB">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6047BB">
          <w:rPr>
            <w:rStyle w:val="a9"/>
            <w:color w:val="auto"/>
            <w:u w:val="none"/>
          </w:rPr>
          <w:t>законодательством</w:t>
        </w:r>
      </w:hyperlink>
      <w:r w:rsidRPr="006047BB">
        <w:t xml:space="preserve"> о градостроительной деятельности</w:t>
      </w:r>
      <w:proofErr w:type="gramStart"/>
      <w:r w:rsidRPr="006047BB">
        <w:t>.</w:t>
      </w:r>
      <w:r>
        <w:t>».</w:t>
      </w:r>
      <w:proofErr w:type="gramEnd"/>
    </w:p>
    <w:p w:rsidR="001D0232" w:rsidRDefault="001D0232" w:rsidP="00A81E22">
      <w:pPr>
        <w:spacing w:line="276" w:lineRule="auto"/>
        <w:jc w:val="both"/>
      </w:pPr>
    </w:p>
    <w:p w:rsidR="001D0232" w:rsidRPr="001D0232" w:rsidRDefault="001D0232" w:rsidP="00A81E22">
      <w:pPr>
        <w:spacing w:line="276" w:lineRule="auto"/>
        <w:jc w:val="both"/>
        <w:rPr>
          <w:b/>
        </w:rPr>
      </w:pPr>
      <w:r>
        <w:tab/>
      </w:r>
      <w:r w:rsidRPr="001D0232">
        <w:rPr>
          <w:b/>
        </w:rPr>
        <w:t>Часть 1 статьи 19 Устава изложить в следующей редакции:</w:t>
      </w:r>
    </w:p>
    <w:p w:rsidR="001D0232" w:rsidRDefault="001D0232" w:rsidP="001D0232">
      <w:pPr>
        <w:spacing w:line="276" w:lineRule="auto"/>
        <w:jc w:val="both"/>
      </w:pPr>
      <w:r>
        <w:tab/>
        <w:t xml:space="preserve">«1. </w:t>
      </w:r>
      <w:r w:rsidRPr="001D0232">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t>городского округа</w:t>
      </w:r>
      <w:r w:rsidRPr="001D0232">
        <w:t xml:space="preserve"> могут проводиться собрания граждан</w:t>
      </w:r>
      <w:proofErr w:type="gramStart"/>
      <w:r w:rsidRPr="001D0232">
        <w:t>.</w:t>
      </w:r>
      <w:r>
        <w:t>».</w:t>
      </w:r>
      <w:proofErr w:type="gramEnd"/>
    </w:p>
    <w:p w:rsidR="001D0232" w:rsidRDefault="001D0232" w:rsidP="001D0232">
      <w:pPr>
        <w:spacing w:line="276" w:lineRule="auto"/>
        <w:jc w:val="both"/>
      </w:pPr>
    </w:p>
    <w:p w:rsidR="001D0232" w:rsidRPr="001D0232" w:rsidRDefault="001D0232" w:rsidP="001D0232">
      <w:pPr>
        <w:spacing w:line="276" w:lineRule="auto"/>
        <w:jc w:val="both"/>
        <w:rPr>
          <w:b/>
        </w:rPr>
      </w:pPr>
      <w:r>
        <w:tab/>
      </w:r>
      <w:r w:rsidRPr="001D0232">
        <w:rPr>
          <w:b/>
        </w:rPr>
        <w:t>Часть 2 статьи 19 Устава дополнить абзацем в следующей редакции:</w:t>
      </w:r>
    </w:p>
    <w:p w:rsidR="001D0232" w:rsidRDefault="001D0232" w:rsidP="001D0232">
      <w:pPr>
        <w:spacing w:line="276" w:lineRule="auto"/>
        <w:jc w:val="both"/>
      </w:pPr>
      <w:r>
        <w:tab/>
        <w:t>«</w:t>
      </w:r>
      <w:r w:rsidRPr="001D0232">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t>Клинцовского городского Совета народных депутатов</w:t>
      </w:r>
      <w:proofErr w:type="gramStart"/>
      <w:r w:rsidRPr="001D0232">
        <w:t>.</w:t>
      </w:r>
      <w:r>
        <w:t>».</w:t>
      </w:r>
      <w:proofErr w:type="gramEnd"/>
    </w:p>
    <w:p w:rsidR="001D0232" w:rsidRPr="001D0232" w:rsidRDefault="001D0232" w:rsidP="001D0232">
      <w:pPr>
        <w:spacing w:line="276" w:lineRule="auto"/>
        <w:jc w:val="both"/>
        <w:rPr>
          <w:b/>
        </w:rPr>
      </w:pPr>
    </w:p>
    <w:p w:rsidR="001D0232" w:rsidRDefault="001D0232" w:rsidP="001D0232">
      <w:pPr>
        <w:spacing w:line="276" w:lineRule="auto"/>
        <w:jc w:val="both"/>
        <w:rPr>
          <w:b/>
        </w:rPr>
      </w:pPr>
      <w:r w:rsidRPr="001D0232">
        <w:rPr>
          <w:b/>
        </w:rPr>
        <w:tab/>
        <w:t>Часть 2 статьи 21 Устава изложить в следующей редакции:</w:t>
      </w:r>
    </w:p>
    <w:p w:rsidR="001D0232" w:rsidRDefault="001D0232" w:rsidP="001D0232">
      <w:pPr>
        <w:spacing w:line="276" w:lineRule="auto"/>
        <w:jc w:val="both"/>
      </w:pPr>
      <w:r>
        <w:rPr>
          <w:b/>
        </w:rPr>
        <w:tab/>
      </w:r>
      <w:r>
        <w:t>«</w:t>
      </w:r>
      <w:r w:rsidRPr="001D0232">
        <w:t xml:space="preserve">2. В опросе граждан имеют право участвовать жители </w:t>
      </w:r>
      <w:r>
        <w:t>городского округа</w:t>
      </w:r>
      <w:r w:rsidRPr="001D0232">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t>городского округа</w:t>
      </w:r>
      <w:r w:rsidRPr="001D0232">
        <w:t xml:space="preserve"> или его части, в которых предлагается реализовать инициативный проект, достигшие шестнадцатилетнего возраста</w:t>
      </w:r>
      <w:proofErr w:type="gramStart"/>
      <w:r w:rsidRPr="001D0232">
        <w:t>.</w:t>
      </w:r>
      <w:r>
        <w:t>».</w:t>
      </w:r>
      <w:proofErr w:type="gramEnd"/>
    </w:p>
    <w:p w:rsidR="001D0232" w:rsidRDefault="001D0232" w:rsidP="001D0232">
      <w:pPr>
        <w:spacing w:line="276" w:lineRule="auto"/>
        <w:jc w:val="both"/>
      </w:pPr>
    </w:p>
    <w:p w:rsidR="001D0232" w:rsidRPr="00AB5DB3" w:rsidRDefault="001D0232" w:rsidP="001D0232">
      <w:pPr>
        <w:spacing w:line="276" w:lineRule="auto"/>
        <w:jc w:val="both"/>
        <w:rPr>
          <w:b/>
        </w:rPr>
      </w:pPr>
      <w:r w:rsidRPr="00AB5DB3">
        <w:rPr>
          <w:b/>
        </w:rPr>
        <w:tab/>
        <w:t>Часть 3 статьи 21 Устава дополнить пунктом 3 в следующей редакции:</w:t>
      </w:r>
    </w:p>
    <w:p w:rsidR="001D0232" w:rsidRDefault="001D0232" w:rsidP="001D0232">
      <w:pPr>
        <w:spacing w:line="276" w:lineRule="auto"/>
        <w:jc w:val="both"/>
      </w:pPr>
      <w:r>
        <w:tab/>
        <w:t>«</w:t>
      </w:r>
      <w:r w:rsidRPr="001D0232">
        <w:t xml:space="preserve">3) жителей </w:t>
      </w:r>
      <w:r>
        <w:t>городского округа</w:t>
      </w:r>
      <w:r w:rsidRPr="001D0232">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1D0232">
        <w:t>.</w:t>
      </w:r>
      <w:r w:rsidR="00AB5DB3">
        <w:t>».</w:t>
      </w:r>
      <w:proofErr w:type="gramEnd"/>
    </w:p>
    <w:p w:rsidR="00AB5DB3" w:rsidRDefault="00AB5DB3" w:rsidP="001D0232">
      <w:pPr>
        <w:spacing w:line="276" w:lineRule="auto"/>
        <w:jc w:val="both"/>
        <w:rPr>
          <w:b/>
        </w:rPr>
      </w:pPr>
    </w:p>
    <w:p w:rsidR="00045A9B" w:rsidRPr="00AB5DB3" w:rsidRDefault="00045A9B" w:rsidP="001D0232">
      <w:pPr>
        <w:spacing w:line="276" w:lineRule="auto"/>
        <w:jc w:val="both"/>
        <w:rPr>
          <w:b/>
        </w:rPr>
      </w:pPr>
    </w:p>
    <w:p w:rsidR="00AB5DB3" w:rsidRPr="00AB5DB3" w:rsidRDefault="00AB5DB3" w:rsidP="001D0232">
      <w:pPr>
        <w:spacing w:line="276" w:lineRule="auto"/>
        <w:jc w:val="both"/>
        <w:rPr>
          <w:b/>
        </w:rPr>
      </w:pPr>
      <w:r w:rsidRPr="00AB5DB3">
        <w:rPr>
          <w:b/>
        </w:rPr>
        <w:lastRenderedPageBreak/>
        <w:tab/>
        <w:t>Пункт 1 части 7 статьи 21 Устава изложить в следующей редакции:</w:t>
      </w:r>
    </w:p>
    <w:p w:rsidR="00D569B5" w:rsidRDefault="00AB5DB3" w:rsidP="003D3FFB">
      <w:pPr>
        <w:spacing w:line="276" w:lineRule="auto"/>
        <w:jc w:val="both"/>
      </w:pPr>
      <w:r>
        <w:tab/>
        <w:t xml:space="preserve">«1) </w:t>
      </w:r>
      <w:r w:rsidRPr="00AB5DB3">
        <w:t xml:space="preserve">за счет средств местного бюджета - при проведении опроса по инициативе органов местного самоуправления или жителей </w:t>
      </w:r>
      <w:r>
        <w:t>городского округа</w:t>
      </w:r>
      <w:proofErr w:type="gramStart"/>
      <w:r w:rsidRPr="00AB5DB3">
        <w:t>;</w:t>
      </w:r>
      <w:r>
        <w:t>»</w:t>
      </w:r>
      <w:proofErr w:type="gramEnd"/>
      <w:r>
        <w:t>.</w:t>
      </w:r>
      <w:r w:rsidR="00D569B5">
        <w:tab/>
      </w:r>
    </w:p>
    <w:p w:rsidR="002F7404" w:rsidRDefault="002F7404" w:rsidP="003D3FFB">
      <w:pPr>
        <w:spacing w:line="276" w:lineRule="auto"/>
        <w:jc w:val="both"/>
      </w:pPr>
    </w:p>
    <w:p w:rsidR="002F7404" w:rsidRPr="002F7404" w:rsidRDefault="002F7404" w:rsidP="003D3FFB">
      <w:pPr>
        <w:spacing w:line="276" w:lineRule="auto"/>
        <w:jc w:val="both"/>
        <w:rPr>
          <w:b/>
        </w:rPr>
      </w:pPr>
      <w:r>
        <w:tab/>
      </w:r>
      <w:r w:rsidRPr="002F7404">
        <w:rPr>
          <w:b/>
        </w:rPr>
        <w:t>Часть 1 статьи 26 Устава дополнить пунктом 13 в следующей редакции:</w:t>
      </w:r>
    </w:p>
    <w:p w:rsidR="002F7404" w:rsidRDefault="002F7404" w:rsidP="003D3FFB">
      <w:pPr>
        <w:spacing w:line="276" w:lineRule="auto"/>
        <w:jc w:val="both"/>
      </w:pPr>
      <w:r>
        <w:tab/>
        <w:t>«13) осуществляет меры по противодействию коррупции в границах городского округа</w:t>
      </w:r>
      <w:proofErr w:type="gramStart"/>
      <w:r>
        <w:t>;»</w:t>
      </w:r>
      <w:proofErr w:type="gramEnd"/>
      <w:r>
        <w:t>.</w:t>
      </w:r>
    </w:p>
    <w:p w:rsidR="00045A9B" w:rsidRDefault="00045A9B" w:rsidP="003D3FFB">
      <w:pPr>
        <w:spacing w:line="276" w:lineRule="auto"/>
        <w:jc w:val="both"/>
      </w:pPr>
    </w:p>
    <w:p w:rsidR="00D569B5" w:rsidRPr="00D569B5" w:rsidRDefault="00D569B5" w:rsidP="003D3FFB">
      <w:pPr>
        <w:spacing w:line="276" w:lineRule="auto"/>
        <w:jc w:val="both"/>
        <w:rPr>
          <w:b/>
        </w:rPr>
      </w:pPr>
      <w:r>
        <w:tab/>
      </w:r>
      <w:r w:rsidR="0013230F">
        <w:rPr>
          <w:b/>
        </w:rPr>
        <w:t>Пункт 9 части</w:t>
      </w:r>
      <w:r w:rsidRPr="00D569B5">
        <w:rPr>
          <w:b/>
        </w:rPr>
        <w:t xml:space="preserve"> </w:t>
      </w:r>
      <w:r w:rsidR="0013230F">
        <w:rPr>
          <w:b/>
        </w:rPr>
        <w:t>1.1 статьи 2</w:t>
      </w:r>
      <w:r w:rsidRPr="00D569B5">
        <w:rPr>
          <w:b/>
        </w:rPr>
        <w:t xml:space="preserve">7 Устава </w:t>
      </w:r>
      <w:r w:rsidR="0013230F">
        <w:rPr>
          <w:b/>
        </w:rPr>
        <w:t>изложить</w:t>
      </w:r>
      <w:r w:rsidRPr="00D569B5">
        <w:rPr>
          <w:b/>
        </w:rPr>
        <w:t xml:space="preserve"> в следующей редакции:</w:t>
      </w:r>
    </w:p>
    <w:p w:rsidR="00D569B5" w:rsidRDefault="00D569B5" w:rsidP="003D3FFB">
      <w:pPr>
        <w:spacing w:line="276" w:lineRule="auto"/>
        <w:jc w:val="both"/>
      </w:pPr>
      <w:r>
        <w:tab/>
      </w:r>
      <w:proofErr w:type="gramStart"/>
      <w:r>
        <w:t>«</w:t>
      </w:r>
      <w:r w:rsidR="0013230F">
        <w:t>9</w:t>
      </w:r>
      <w:r w:rsidRPr="00D569B5">
        <w:t xml:space="preserve">) </w:t>
      </w:r>
      <w:r w:rsidR="0013230F" w:rsidRPr="0013230F">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3230F" w:rsidRPr="0013230F">
        <w:t xml:space="preserve"> договора Российской Федерации быть избранным в органы местного самоуправления, если иное не предусмотрено международным</w:t>
      </w:r>
      <w:r w:rsidR="0013230F">
        <w:t xml:space="preserve"> договором Российской Федерации</w:t>
      </w:r>
      <w:proofErr w:type="gramStart"/>
      <w:r w:rsidR="0013230F">
        <w:t>;</w:t>
      </w:r>
      <w:r>
        <w:t>»</w:t>
      </w:r>
      <w:proofErr w:type="gramEnd"/>
      <w:r>
        <w:t>.</w:t>
      </w:r>
    </w:p>
    <w:p w:rsidR="00D57C07" w:rsidRDefault="00F16BBD" w:rsidP="003D3FFB">
      <w:pPr>
        <w:spacing w:line="276" w:lineRule="auto"/>
        <w:jc w:val="both"/>
      </w:pPr>
      <w:r>
        <w:t xml:space="preserve"> </w:t>
      </w:r>
      <w:r>
        <w:tab/>
      </w:r>
    </w:p>
    <w:p w:rsidR="00F16BBD" w:rsidRPr="00F16BBD" w:rsidRDefault="00F16BBD" w:rsidP="003D3FFB">
      <w:pPr>
        <w:spacing w:line="276" w:lineRule="auto"/>
        <w:jc w:val="both"/>
        <w:rPr>
          <w:b/>
        </w:rPr>
      </w:pPr>
      <w:r>
        <w:tab/>
      </w:r>
      <w:r w:rsidRPr="00F16BBD">
        <w:rPr>
          <w:b/>
        </w:rPr>
        <w:t>Часть 2 статьи 30 Устава дополнить пунктом 11.1 в следующей редакции:</w:t>
      </w:r>
    </w:p>
    <w:p w:rsidR="00F16BBD" w:rsidRDefault="00F16BBD" w:rsidP="003D3FFB">
      <w:pPr>
        <w:spacing w:line="276" w:lineRule="auto"/>
        <w:jc w:val="both"/>
      </w:pPr>
      <w:r>
        <w:tab/>
        <w:t>«11.1) осуществляет меры по противодействию коррупции в границах городского округа</w:t>
      </w:r>
      <w:proofErr w:type="gramStart"/>
      <w:r>
        <w:t>;»</w:t>
      </w:r>
      <w:proofErr w:type="gramEnd"/>
      <w:r>
        <w:t>.</w:t>
      </w:r>
    </w:p>
    <w:p w:rsidR="00F16BBD" w:rsidRDefault="00F16BBD" w:rsidP="003D3FFB">
      <w:pPr>
        <w:spacing w:line="276" w:lineRule="auto"/>
        <w:jc w:val="both"/>
      </w:pPr>
    </w:p>
    <w:p w:rsidR="003C6DF1" w:rsidRDefault="003C6DF1" w:rsidP="003C6DF1">
      <w:pPr>
        <w:spacing w:line="276" w:lineRule="auto"/>
        <w:jc w:val="both"/>
        <w:rPr>
          <w:b/>
        </w:rPr>
      </w:pPr>
      <w:r>
        <w:tab/>
      </w:r>
      <w:r w:rsidRPr="00D57C07">
        <w:rPr>
          <w:b/>
        </w:rPr>
        <w:t>Пункт 1</w:t>
      </w:r>
      <w:r>
        <w:rPr>
          <w:b/>
        </w:rPr>
        <w:t>9</w:t>
      </w:r>
      <w:r w:rsidRPr="00D57C07">
        <w:rPr>
          <w:b/>
        </w:rPr>
        <w:t xml:space="preserve"> част</w:t>
      </w:r>
      <w:r>
        <w:rPr>
          <w:b/>
        </w:rPr>
        <w:t>и</w:t>
      </w:r>
      <w:r w:rsidRPr="00D57C07">
        <w:rPr>
          <w:b/>
        </w:rPr>
        <w:t xml:space="preserve"> 2 статьи 30 Устава </w:t>
      </w:r>
      <w:r>
        <w:rPr>
          <w:b/>
        </w:rPr>
        <w:t>изложить</w:t>
      </w:r>
      <w:r w:rsidRPr="00D57C07">
        <w:rPr>
          <w:b/>
        </w:rPr>
        <w:t xml:space="preserve"> в следующей редакции:</w:t>
      </w:r>
    </w:p>
    <w:p w:rsidR="003C6DF1" w:rsidRDefault="003C6DF1" w:rsidP="003C6DF1">
      <w:pPr>
        <w:spacing w:line="276" w:lineRule="auto"/>
        <w:jc w:val="both"/>
      </w:pPr>
      <w:r>
        <w:rPr>
          <w:b/>
        </w:rPr>
        <w:tab/>
      </w:r>
      <w:r>
        <w:t>«19) образует контрольно-счетную палату города Клинцы</w:t>
      </w:r>
      <w:proofErr w:type="gramStart"/>
      <w:r>
        <w:t>;»</w:t>
      </w:r>
      <w:proofErr w:type="gramEnd"/>
      <w:r>
        <w:t>.</w:t>
      </w:r>
    </w:p>
    <w:p w:rsidR="003C6DF1" w:rsidRDefault="003C6DF1" w:rsidP="003C6DF1">
      <w:pPr>
        <w:spacing w:line="276" w:lineRule="auto"/>
        <w:jc w:val="both"/>
      </w:pPr>
    </w:p>
    <w:p w:rsidR="003C6DF1" w:rsidRDefault="003C6DF1" w:rsidP="003C6DF1">
      <w:pPr>
        <w:spacing w:line="276" w:lineRule="auto"/>
        <w:jc w:val="both"/>
        <w:rPr>
          <w:b/>
        </w:rPr>
      </w:pPr>
      <w:r>
        <w:tab/>
      </w:r>
      <w:r w:rsidRPr="00D57C07">
        <w:rPr>
          <w:b/>
        </w:rPr>
        <w:t xml:space="preserve">Пункт </w:t>
      </w:r>
      <w:r>
        <w:rPr>
          <w:b/>
        </w:rPr>
        <w:t>20</w:t>
      </w:r>
      <w:r w:rsidRPr="00D57C07">
        <w:rPr>
          <w:b/>
        </w:rPr>
        <w:t xml:space="preserve"> част</w:t>
      </w:r>
      <w:r>
        <w:rPr>
          <w:b/>
        </w:rPr>
        <w:t>и</w:t>
      </w:r>
      <w:r w:rsidRPr="00D57C07">
        <w:rPr>
          <w:b/>
        </w:rPr>
        <w:t xml:space="preserve"> 2 статьи 30 Устава </w:t>
      </w:r>
      <w:r>
        <w:rPr>
          <w:b/>
        </w:rPr>
        <w:t>изложить</w:t>
      </w:r>
      <w:r w:rsidRPr="00D57C07">
        <w:rPr>
          <w:b/>
        </w:rPr>
        <w:t xml:space="preserve"> в следующей редакции:</w:t>
      </w:r>
    </w:p>
    <w:p w:rsidR="003C6DF1" w:rsidRPr="003C6DF1" w:rsidRDefault="003C6DF1" w:rsidP="003C6DF1">
      <w:pPr>
        <w:spacing w:line="276" w:lineRule="auto"/>
        <w:jc w:val="both"/>
      </w:pPr>
      <w:r>
        <w:rPr>
          <w:b/>
        </w:rPr>
        <w:tab/>
      </w:r>
      <w:r>
        <w:t>«20) назначает на должность и освобождает от должности председателя, заместителя председателя и аудитора контроль</w:t>
      </w:r>
      <w:r w:rsidR="0003792F">
        <w:t>но-счетной палаты города Клинцы</w:t>
      </w:r>
      <w:proofErr w:type="gramStart"/>
      <w:r w:rsidRPr="00011FEC">
        <w:t>;»</w:t>
      </w:r>
      <w:proofErr w:type="gramEnd"/>
      <w:r w:rsidRPr="00011FEC">
        <w:t>.</w:t>
      </w:r>
    </w:p>
    <w:p w:rsidR="00D57C07" w:rsidRDefault="00D57C07" w:rsidP="0003792F">
      <w:pPr>
        <w:tabs>
          <w:tab w:val="left" w:pos="708"/>
          <w:tab w:val="left" w:pos="7290"/>
        </w:tabs>
        <w:spacing w:line="276" w:lineRule="auto"/>
        <w:jc w:val="both"/>
      </w:pPr>
      <w:r>
        <w:tab/>
      </w:r>
      <w:r w:rsidR="0003792F">
        <w:tab/>
      </w:r>
    </w:p>
    <w:p w:rsidR="00D57C07" w:rsidRPr="00D57C07" w:rsidRDefault="00D57C07" w:rsidP="003D3FFB">
      <w:pPr>
        <w:spacing w:line="276" w:lineRule="auto"/>
        <w:jc w:val="both"/>
        <w:rPr>
          <w:b/>
        </w:rPr>
      </w:pPr>
      <w:r>
        <w:tab/>
      </w:r>
      <w:r w:rsidRPr="00D57C07">
        <w:rPr>
          <w:b/>
        </w:rPr>
        <w:t>Часть 2 статьи 30 Устава дополнить пунктом 23.1 в следующей редакции:</w:t>
      </w:r>
    </w:p>
    <w:p w:rsidR="00D57C07" w:rsidRDefault="00D57C07" w:rsidP="003D3FFB">
      <w:pPr>
        <w:spacing w:line="276" w:lineRule="auto"/>
        <w:jc w:val="both"/>
      </w:pPr>
      <w:r>
        <w:tab/>
        <w:t xml:space="preserve">«23.1) </w:t>
      </w:r>
      <w:r w:rsidRPr="00D57C07">
        <w:t>утвержд</w:t>
      </w:r>
      <w:r>
        <w:t>ает</w:t>
      </w:r>
      <w:r w:rsidRPr="00D57C07">
        <w:t xml:space="preserve"> местны</w:t>
      </w:r>
      <w:r>
        <w:t>е</w:t>
      </w:r>
      <w:r w:rsidRPr="00D57C07">
        <w:t xml:space="preserve"> норматив</w:t>
      </w:r>
      <w:r>
        <w:t>ы</w:t>
      </w:r>
      <w:r w:rsidRPr="00D57C07">
        <w:t xml:space="preserve"> градостроительного проектирования городского округа</w:t>
      </w:r>
      <w:proofErr w:type="gramStart"/>
      <w:r>
        <w:t>;»</w:t>
      </w:r>
      <w:proofErr w:type="gramEnd"/>
      <w:r>
        <w:t>.</w:t>
      </w:r>
    </w:p>
    <w:p w:rsidR="000F7F01" w:rsidRPr="00011FEC" w:rsidRDefault="000F7F01" w:rsidP="003D3FFB">
      <w:pPr>
        <w:spacing w:line="276" w:lineRule="auto"/>
        <w:jc w:val="both"/>
        <w:rPr>
          <w:b/>
        </w:rPr>
      </w:pPr>
    </w:p>
    <w:p w:rsidR="00011FEC" w:rsidRPr="00011FEC" w:rsidRDefault="00011FEC" w:rsidP="003D3FFB">
      <w:pPr>
        <w:spacing w:line="276" w:lineRule="auto"/>
        <w:jc w:val="both"/>
        <w:rPr>
          <w:b/>
        </w:rPr>
      </w:pPr>
      <w:r w:rsidRPr="00011FEC">
        <w:rPr>
          <w:b/>
        </w:rPr>
        <w:tab/>
        <w:t>Часть 1 ста</w:t>
      </w:r>
      <w:r>
        <w:rPr>
          <w:b/>
        </w:rPr>
        <w:t>ть 34 Устава дополнить абзацем</w:t>
      </w:r>
      <w:r w:rsidRPr="00011FEC">
        <w:rPr>
          <w:b/>
        </w:rPr>
        <w:t xml:space="preserve"> в следующей редакции:</w:t>
      </w:r>
    </w:p>
    <w:p w:rsidR="00011FEC" w:rsidRDefault="00011FEC" w:rsidP="003D3FFB">
      <w:pPr>
        <w:spacing w:line="276" w:lineRule="auto"/>
        <w:jc w:val="both"/>
      </w:pPr>
      <w:r>
        <w:tab/>
        <w:t>«Заместитель главы города Клинцы является должностным лицом Клинцовского городского Совета народных депутатов и наделяется настоящим Уставом исполнительно-распорядительными полномочиями по организации деятельности городского Совета</w:t>
      </w:r>
      <w:proofErr w:type="gramStart"/>
      <w:r>
        <w:t>.».</w:t>
      </w:r>
      <w:proofErr w:type="gramEnd"/>
    </w:p>
    <w:p w:rsidR="00011FEC" w:rsidRDefault="00011FEC" w:rsidP="003D3FFB">
      <w:pPr>
        <w:spacing w:line="276" w:lineRule="auto"/>
        <w:jc w:val="both"/>
      </w:pPr>
    </w:p>
    <w:p w:rsidR="000F7F01" w:rsidRPr="00724E81" w:rsidRDefault="000F7F01" w:rsidP="003D3FFB">
      <w:pPr>
        <w:spacing w:line="276" w:lineRule="auto"/>
        <w:jc w:val="both"/>
        <w:rPr>
          <w:b/>
        </w:rPr>
      </w:pPr>
      <w:r>
        <w:tab/>
      </w:r>
      <w:r w:rsidRPr="00724E81">
        <w:rPr>
          <w:b/>
        </w:rPr>
        <w:t>Пункт 7 части 1 статьи 40 Устава изложить в следующей редакции:</w:t>
      </w:r>
    </w:p>
    <w:p w:rsidR="000F7F01" w:rsidRDefault="000F7F01" w:rsidP="000F7F01">
      <w:pPr>
        <w:spacing w:line="276" w:lineRule="auto"/>
        <w:jc w:val="both"/>
      </w:pPr>
      <w:r>
        <w:tab/>
      </w:r>
      <w:proofErr w:type="gramStart"/>
      <w:r>
        <w:t xml:space="preserve">«7) </w:t>
      </w:r>
      <w:r w:rsidRPr="000F7F01">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0F7F01">
        <w:lastRenderedPageBreak/>
        <w:t>либо иностранного гражданина, имеющего право на основании международного</w:t>
      </w:r>
      <w:proofErr w:type="gramEnd"/>
      <w:r w:rsidRPr="000F7F01">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F7F01">
        <w:t>;</w:t>
      </w:r>
      <w:r w:rsidR="00724E81">
        <w:t>»</w:t>
      </w:r>
      <w:proofErr w:type="gramEnd"/>
      <w:r w:rsidR="00724E81">
        <w:t>.</w:t>
      </w:r>
    </w:p>
    <w:p w:rsidR="00F16BBD" w:rsidRDefault="00D57C07" w:rsidP="000F7F01">
      <w:pPr>
        <w:spacing w:line="276" w:lineRule="auto"/>
        <w:jc w:val="both"/>
      </w:pPr>
      <w:r>
        <w:t xml:space="preserve"> </w:t>
      </w:r>
      <w:r>
        <w:tab/>
      </w:r>
    </w:p>
    <w:p w:rsidR="008055FD" w:rsidRPr="008055FD" w:rsidRDefault="008055FD" w:rsidP="000F7F01">
      <w:pPr>
        <w:spacing w:line="276" w:lineRule="auto"/>
        <w:jc w:val="both"/>
        <w:rPr>
          <w:b/>
        </w:rPr>
      </w:pPr>
      <w:r>
        <w:tab/>
      </w:r>
      <w:r w:rsidRPr="008055FD">
        <w:rPr>
          <w:b/>
        </w:rPr>
        <w:t>Часть 2 статьи 42 Устава дополнить пунктом 8.1 в следующей редакции:</w:t>
      </w:r>
    </w:p>
    <w:p w:rsidR="008055FD" w:rsidRPr="008055FD" w:rsidRDefault="008055FD" w:rsidP="008055FD">
      <w:pPr>
        <w:spacing w:line="276" w:lineRule="auto"/>
        <w:jc w:val="both"/>
      </w:pPr>
      <w:r>
        <w:tab/>
        <w:t xml:space="preserve">«8.1) </w:t>
      </w:r>
      <w:r w:rsidRPr="008055FD">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8055FD">
          <w:rPr>
            <w:rStyle w:val="a9"/>
            <w:color w:val="auto"/>
            <w:u w:val="none"/>
          </w:rPr>
          <w:t>законодательством</w:t>
        </w:r>
      </w:hyperlink>
      <w:proofErr w:type="gramStart"/>
      <w:r w:rsidRPr="008055FD">
        <w:t>;</w:t>
      </w:r>
      <w:r>
        <w:t>»</w:t>
      </w:r>
      <w:proofErr w:type="gramEnd"/>
      <w:r>
        <w:t>.</w:t>
      </w:r>
    </w:p>
    <w:p w:rsidR="008055FD" w:rsidRDefault="008055FD" w:rsidP="000F7F01">
      <w:pPr>
        <w:spacing w:line="276" w:lineRule="auto"/>
        <w:jc w:val="both"/>
      </w:pPr>
    </w:p>
    <w:p w:rsidR="00D57C07" w:rsidRDefault="00D57C07" w:rsidP="000F7F01">
      <w:pPr>
        <w:spacing w:line="276" w:lineRule="auto"/>
        <w:jc w:val="both"/>
      </w:pPr>
      <w:r>
        <w:tab/>
      </w:r>
      <w:r w:rsidRPr="00D57C07">
        <w:rPr>
          <w:b/>
        </w:rPr>
        <w:t xml:space="preserve">Из пункта 10 части </w:t>
      </w:r>
      <w:r w:rsidR="003C6DF1">
        <w:rPr>
          <w:b/>
        </w:rPr>
        <w:t>2</w:t>
      </w:r>
      <w:r w:rsidRPr="00D57C07">
        <w:rPr>
          <w:b/>
        </w:rPr>
        <w:t xml:space="preserve"> статьи 42 Устава</w:t>
      </w:r>
      <w:r w:rsidRPr="00D57C07">
        <w:t xml:space="preserve"> </w:t>
      </w:r>
      <w:r>
        <w:t>исключить слова «утверждение местных нормативов градостроительного проектирования городского округа</w:t>
      </w:r>
      <w:proofErr w:type="gramStart"/>
      <w:r>
        <w:t>,»</w:t>
      </w:r>
      <w:proofErr w:type="gramEnd"/>
      <w:r>
        <w:t>.</w:t>
      </w:r>
    </w:p>
    <w:p w:rsidR="008055FD" w:rsidRPr="000F7F01" w:rsidRDefault="008055FD" w:rsidP="000F7F01">
      <w:pPr>
        <w:spacing w:line="276" w:lineRule="auto"/>
        <w:jc w:val="both"/>
      </w:pPr>
    </w:p>
    <w:p w:rsidR="00480249" w:rsidRPr="003C6DF1" w:rsidRDefault="003C6DF1" w:rsidP="003D3FFB">
      <w:pPr>
        <w:spacing w:line="276" w:lineRule="auto"/>
        <w:jc w:val="both"/>
        <w:rPr>
          <w:b/>
        </w:rPr>
      </w:pPr>
      <w:r>
        <w:tab/>
      </w:r>
      <w:r w:rsidRPr="003C6DF1">
        <w:rPr>
          <w:b/>
        </w:rPr>
        <w:t>Пункт 13 части 2 статьи 42 Устава изложить в следующей редакции:</w:t>
      </w:r>
    </w:p>
    <w:p w:rsidR="003C6DF1" w:rsidRDefault="003C6DF1" w:rsidP="003D3FFB">
      <w:pPr>
        <w:spacing w:line="276" w:lineRule="auto"/>
        <w:jc w:val="both"/>
      </w:pPr>
      <w:r>
        <w:tab/>
      </w:r>
      <w:proofErr w:type="gramStart"/>
      <w:r>
        <w:t>«13)</w:t>
      </w:r>
      <w:r w:rsidR="008055FD" w:rsidRPr="008055FD">
        <w:t xml:space="preserve">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008055FD" w:rsidRPr="008055FD">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008055FD" w:rsidRPr="008055FD">
        <w:t>;</w:t>
      </w:r>
      <w:r w:rsidR="008055FD">
        <w:t>»</w:t>
      </w:r>
      <w:proofErr w:type="gramEnd"/>
      <w:r w:rsidR="008055FD">
        <w:t>.</w:t>
      </w:r>
    </w:p>
    <w:p w:rsidR="00FD2AC4" w:rsidRDefault="00FD2AC4" w:rsidP="003D3FFB">
      <w:pPr>
        <w:spacing w:line="276" w:lineRule="auto"/>
        <w:jc w:val="both"/>
      </w:pPr>
    </w:p>
    <w:p w:rsidR="00FD2AC4" w:rsidRDefault="00FD2AC4" w:rsidP="003D3FFB">
      <w:pPr>
        <w:spacing w:line="276" w:lineRule="auto"/>
        <w:jc w:val="both"/>
      </w:pPr>
      <w:r>
        <w:tab/>
      </w:r>
      <w:r w:rsidRPr="00FD2AC4">
        <w:rPr>
          <w:b/>
        </w:rPr>
        <w:t>Часть 2 статьи 42 Ус</w:t>
      </w:r>
      <w:r>
        <w:rPr>
          <w:b/>
        </w:rPr>
        <w:t>тава дополнить пунктом 17</w:t>
      </w:r>
      <w:r w:rsidRPr="00FD2AC4">
        <w:rPr>
          <w:b/>
        </w:rPr>
        <w:t>.1 в следующей редакции:</w:t>
      </w:r>
    </w:p>
    <w:p w:rsidR="00FD2AC4" w:rsidRPr="00FD2AC4" w:rsidRDefault="00FD2AC4" w:rsidP="00FD2AC4">
      <w:pPr>
        <w:spacing w:line="276" w:lineRule="auto"/>
        <w:jc w:val="both"/>
      </w:pPr>
      <w:r>
        <w:t xml:space="preserve"> </w:t>
      </w:r>
      <w:r>
        <w:tab/>
        <w:t xml:space="preserve">«17.1) </w:t>
      </w:r>
      <w:r w:rsidRPr="00FD2AC4">
        <w:t>создание условий для массового отдыха жителей городского округа и организация обустройства мест массового отдыха населения</w:t>
      </w:r>
      <w:proofErr w:type="gramStart"/>
      <w:r w:rsidRPr="00FD2AC4">
        <w:t>;</w:t>
      </w:r>
      <w:r>
        <w:t>»</w:t>
      </w:r>
      <w:proofErr w:type="gramEnd"/>
      <w:r>
        <w:t>.</w:t>
      </w:r>
    </w:p>
    <w:p w:rsidR="003C6DF1" w:rsidRDefault="003C6DF1" w:rsidP="003D3FFB">
      <w:pPr>
        <w:spacing w:line="276" w:lineRule="auto"/>
        <w:jc w:val="both"/>
      </w:pPr>
    </w:p>
    <w:p w:rsidR="00FD2AC4" w:rsidRPr="00FD2AC4" w:rsidRDefault="00FD2AC4" w:rsidP="003D3FFB">
      <w:pPr>
        <w:spacing w:line="276" w:lineRule="auto"/>
        <w:jc w:val="both"/>
        <w:rPr>
          <w:b/>
        </w:rPr>
      </w:pPr>
      <w:r>
        <w:tab/>
      </w:r>
      <w:r w:rsidRPr="00FD2AC4">
        <w:rPr>
          <w:b/>
        </w:rPr>
        <w:t>Часть 2 статьи 42 Устава дополнить пунктом 18.1 в следующей редакции:</w:t>
      </w:r>
    </w:p>
    <w:p w:rsidR="00FD2AC4" w:rsidRDefault="00FD2AC4" w:rsidP="00FD2AC4">
      <w:pPr>
        <w:spacing w:line="276" w:lineRule="auto"/>
        <w:jc w:val="both"/>
      </w:pPr>
      <w:r>
        <w:tab/>
        <w:t xml:space="preserve">«18.1) </w:t>
      </w:r>
      <w:r w:rsidRPr="00FD2AC4">
        <w:t>организация библиотечного обслуживания населения, комплектование и обеспечение сохранности библиотечных фондов библиотек городского округа</w:t>
      </w:r>
      <w:proofErr w:type="gramStart"/>
      <w:r w:rsidRPr="00FD2AC4">
        <w:t>;</w:t>
      </w:r>
      <w:r>
        <w:t>»</w:t>
      </w:r>
      <w:proofErr w:type="gramEnd"/>
      <w:r>
        <w:t>.</w:t>
      </w:r>
    </w:p>
    <w:p w:rsidR="005064D4" w:rsidRDefault="005064D4" w:rsidP="005064D4">
      <w:pPr>
        <w:spacing w:line="276" w:lineRule="auto"/>
        <w:jc w:val="both"/>
      </w:pPr>
    </w:p>
    <w:p w:rsidR="005064D4" w:rsidRDefault="005064D4" w:rsidP="005064D4">
      <w:pPr>
        <w:spacing w:line="276" w:lineRule="auto"/>
        <w:jc w:val="both"/>
      </w:pPr>
      <w:r>
        <w:tab/>
      </w:r>
      <w:r w:rsidRPr="00FD2AC4">
        <w:rPr>
          <w:b/>
        </w:rPr>
        <w:t>Часть 2 статьи 42 Ус</w:t>
      </w:r>
      <w:r>
        <w:rPr>
          <w:b/>
        </w:rPr>
        <w:t>тава дополнить пунктом 20</w:t>
      </w:r>
      <w:r w:rsidRPr="00FD2AC4">
        <w:rPr>
          <w:b/>
        </w:rPr>
        <w:t>.1 в следующей редакции:</w:t>
      </w:r>
    </w:p>
    <w:p w:rsidR="005064D4" w:rsidRPr="005064D4" w:rsidRDefault="005064D4" w:rsidP="005064D4">
      <w:pPr>
        <w:spacing w:line="276" w:lineRule="auto"/>
        <w:ind w:firstLine="708"/>
        <w:jc w:val="both"/>
      </w:pPr>
      <w:r>
        <w:t xml:space="preserve">«20.1) </w:t>
      </w:r>
      <w:r w:rsidRPr="005064D4">
        <w:t>осуществление муниципального лесного контроля</w:t>
      </w:r>
      <w:proofErr w:type="gramStart"/>
      <w:r w:rsidRPr="005064D4">
        <w:t>;</w:t>
      </w:r>
      <w:r>
        <w:t>»</w:t>
      </w:r>
      <w:proofErr w:type="gramEnd"/>
      <w:r>
        <w:t>.</w:t>
      </w:r>
    </w:p>
    <w:p w:rsidR="005064D4" w:rsidRPr="00FD2AC4" w:rsidRDefault="005064D4" w:rsidP="00FD2AC4">
      <w:pPr>
        <w:spacing w:line="276" w:lineRule="auto"/>
        <w:jc w:val="both"/>
      </w:pPr>
    </w:p>
    <w:p w:rsidR="00FD2AC4" w:rsidRDefault="00FD2AC4" w:rsidP="00FD2AC4">
      <w:pPr>
        <w:spacing w:line="276" w:lineRule="auto"/>
        <w:ind w:firstLine="708"/>
        <w:jc w:val="both"/>
      </w:pPr>
      <w:r w:rsidRPr="00FD2AC4">
        <w:rPr>
          <w:b/>
        </w:rPr>
        <w:t xml:space="preserve">Часть 2 статьи 42 Устава дополнить пунктом </w:t>
      </w:r>
      <w:r>
        <w:rPr>
          <w:b/>
        </w:rPr>
        <w:t>21</w:t>
      </w:r>
      <w:r w:rsidRPr="00FD2AC4">
        <w:rPr>
          <w:b/>
        </w:rPr>
        <w:t>.1 в следующей редакции:</w:t>
      </w:r>
    </w:p>
    <w:p w:rsidR="00D34969" w:rsidRDefault="00FD2AC4" w:rsidP="00FD2AC4">
      <w:pPr>
        <w:spacing w:line="276" w:lineRule="auto"/>
        <w:jc w:val="both"/>
      </w:pPr>
      <w:r>
        <w:tab/>
        <w:t>«21.1</w:t>
      </w:r>
      <w:r w:rsidRPr="00FD2AC4">
        <w:t>) создание условий для организации досуга и обеспечения жителей городского округа услугами организаций культуры</w:t>
      </w:r>
      <w:proofErr w:type="gramStart"/>
      <w:r w:rsidRPr="00FD2AC4">
        <w:t>;</w:t>
      </w:r>
      <w:r>
        <w:t>»</w:t>
      </w:r>
      <w:proofErr w:type="gramEnd"/>
      <w:r>
        <w:t>.</w:t>
      </w:r>
    </w:p>
    <w:p w:rsidR="00CE3D47" w:rsidRDefault="00CE3D47" w:rsidP="00FD2AC4">
      <w:pPr>
        <w:spacing w:line="276" w:lineRule="auto"/>
        <w:jc w:val="both"/>
      </w:pPr>
    </w:p>
    <w:p w:rsidR="00CE3D47" w:rsidRDefault="00CE3D47" w:rsidP="00FD2AC4">
      <w:pPr>
        <w:spacing w:line="276" w:lineRule="auto"/>
        <w:jc w:val="both"/>
      </w:pPr>
    </w:p>
    <w:p w:rsidR="00CE3D47" w:rsidRDefault="00CE3D47" w:rsidP="00FD2AC4">
      <w:pPr>
        <w:spacing w:line="276" w:lineRule="auto"/>
        <w:jc w:val="both"/>
      </w:pPr>
      <w:bookmarkStart w:id="0" w:name="_GoBack"/>
      <w:bookmarkEnd w:id="0"/>
    </w:p>
    <w:p w:rsidR="00FD2AC4" w:rsidRDefault="00FD2AC4" w:rsidP="00FD2AC4">
      <w:pPr>
        <w:spacing w:line="276" w:lineRule="auto"/>
        <w:jc w:val="both"/>
      </w:pPr>
    </w:p>
    <w:p w:rsidR="00FD2AC4" w:rsidRPr="00FD2AC4" w:rsidRDefault="00FD2AC4" w:rsidP="00FD2AC4">
      <w:pPr>
        <w:spacing w:line="276" w:lineRule="auto"/>
        <w:jc w:val="both"/>
      </w:pPr>
      <w:r>
        <w:lastRenderedPageBreak/>
        <w:tab/>
      </w:r>
      <w:r w:rsidRPr="00FD2AC4">
        <w:rPr>
          <w:b/>
        </w:rPr>
        <w:t>Часть 2 статьи 42 Ус</w:t>
      </w:r>
      <w:r>
        <w:rPr>
          <w:b/>
        </w:rPr>
        <w:t>тава дополнить пунктом 21.2</w:t>
      </w:r>
      <w:r w:rsidRPr="00FD2AC4">
        <w:rPr>
          <w:b/>
        </w:rPr>
        <w:t xml:space="preserve"> в следующей редакции:</w:t>
      </w:r>
    </w:p>
    <w:p w:rsidR="005F10A6" w:rsidRDefault="00FD2AC4" w:rsidP="00FD2AC4">
      <w:pPr>
        <w:spacing w:line="276" w:lineRule="auto"/>
        <w:ind w:firstLine="708"/>
        <w:jc w:val="both"/>
      </w:pPr>
      <w:r>
        <w:t>«21.2</w:t>
      </w:r>
      <w:r w:rsidRPr="00FD2AC4">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roofErr w:type="gramStart"/>
      <w:r w:rsidRPr="00FD2AC4">
        <w:t>;</w:t>
      </w:r>
      <w:r>
        <w:t>»</w:t>
      </w:r>
      <w:proofErr w:type="gramEnd"/>
      <w:r>
        <w:t>.</w:t>
      </w:r>
    </w:p>
    <w:p w:rsidR="00F16BBD" w:rsidRDefault="00F16BBD" w:rsidP="00FD2AC4">
      <w:pPr>
        <w:spacing w:line="276" w:lineRule="auto"/>
        <w:ind w:firstLine="708"/>
        <w:jc w:val="both"/>
      </w:pPr>
    </w:p>
    <w:p w:rsidR="005F10A6" w:rsidRDefault="005F10A6" w:rsidP="005F10A6">
      <w:pPr>
        <w:spacing w:line="276" w:lineRule="auto"/>
        <w:ind w:firstLine="708"/>
        <w:jc w:val="both"/>
      </w:pPr>
      <w:r w:rsidRPr="005F10A6">
        <w:rPr>
          <w:b/>
        </w:rPr>
        <w:t xml:space="preserve">Часть 2 статьи 42 Устава дополнить пунктом </w:t>
      </w:r>
      <w:r>
        <w:rPr>
          <w:b/>
        </w:rPr>
        <w:t>22</w:t>
      </w:r>
      <w:r w:rsidRPr="005F10A6">
        <w:rPr>
          <w:b/>
        </w:rPr>
        <w:t>.</w:t>
      </w:r>
      <w:r>
        <w:rPr>
          <w:b/>
        </w:rPr>
        <w:t>1</w:t>
      </w:r>
      <w:r w:rsidRPr="005F10A6">
        <w:rPr>
          <w:b/>
        </w:rPr>
        <w:t xml:space="preserve"> в следующей редакции:</w:t>
      </w:r>
    </w:p>
    <w:p w:rsidR="005F10A6" w:rsidRDefault="005F10A6" w:rsidP="005F10A6">
      <w:pPr>
        <w:spacing w:line="276" w:lineRule="auto"/>
        <w:ind w:firstLine="708"/>
        <w:jc w:val="both"/>
      </w:pPr>
      <w:r>
        <w:t>«22.1) с</w:t>
      </w:r>
      <w:r w:rsidRPr="005F10A6">
        <w:t>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F10A6">
        <w:t>;</w:t>
      </w:r>
      <w:r>
        <w:t>»</w:t>
      </w:r>
      <w:proofErr w:type="gramEnd"/>
      <w:r>
        <w:t>.</w:t>
      </w:r>
    </w:p>
    <w:p w:rsidR="005064D4" w:rsidRPr="005F10A6" w:rsidRDefault="005064D4" w:rsidP="005F10A6">
      <w:pPr>
        <w:spacing w:line="276" w:lineRule="auto"/>
        <w:ind w:firstLine="708"/>
        <w:jc w:val="both"/>
      </w:pPr>
    </w:p>
    <w:p w:rsidR="005F10A6" w:rsidRPr="005F10A6" w:rsidRDefault="005F10A6" w:rsidP="00FD2AC4">
      <w:pPr>
        <w:spacing w:line="276" w:lineRule="auto"/>
        <w:ind w:firstLine="708"/>
        <w:jc w:val="both"/>
        <w:rPr>
          <w:b/>
        </w:rPr>
      </w:pPr>
      <w:r w:rsidRPr="005F10A6">
        <w:rPr>
          <w:b/>
        </w:rPr>
        <w:t>Часть 2 статьи 42 дополнить пунктом 2</w:t>
      </w:r>
      <w:r>
        <w:rPr>
          <w:b/>
        </w:rPr>
        <w:t>4</w:t>
      </w:r>
      <w:r w:rsidRPr="005F10A6">
        <w:rPr>
          <w:b/>
        </w:rPr>
        <w:t>.1 в следующей редакции:</w:t>
      </w:r>
    </w:p>
    <w:p w:rsidR="005F10A6" w:rsidRDefault="005F10A6" w:rsidP="005F10A6">
      <w:pPr>
        <w:spacing w:line="276" w:lineRule="auto"/>
        <w:ind w:firstLine="708"/>
        <w:jc w:val="both"/>
      </w:pPr>
      <w:r>
        <w:t xml:space="preserve">«24.1) </w:t>
      </w:r>
      <w:r w:rsidRPr="005F10A6">
        <w:t>осуществление мероприятий по обеспечению безопасности людей на водных объектах, охране их жизни и здоровья</w:t>
      </w:r>
      <w:proofErr w:type="gramStart"/>
      <w:r w:rsidRPr="005F10A6">
        <w:t>;</w:t>
      </w:r>
      <w:r>
        <w:t>»</w:t>
      </w:r>
      <w:proofErr w:type="gramEnd"/>
      <w:r>
        <w:t>.</w:t>
      </w:r>
    </w:p>
    <w:p w:rsidR="00430D0E" w:rsidRPr="005F10A6" w:rsidRDefault="00430D0E" w:rsidP="005F10A6">
      <w:pPr>
        <w:spacing w:line="276" w:lineRule="auto"/>
        <w:ind w:firstLine="708"/>
        <w:jc w:val="both"/>
      </w:pPr>
    </w:p>
    <w:p w:rsidR="00430D0E" w:rsidRPr="005F10A6" w:rsidRDefault="00430D0E" w:rsidP="00430D0E">
      <w:pPr>
        <w:spacing w:line="276" w:lineRule="auto"/>
        <w:ind w:firstLine="708"/>
        <w:jc w:val="both"/>
        <w:rPr>
          <w:b/>
        </w:rPr>
      </w:pPr>
      <w:r w:rsidRPr="005F10A6">
        <w:rPr>
          <w:b/>
        </w:rPr>
        <w:t>Часть 2 статьи 42 дополнить пунктом 2</w:t>
      </w:r>
      <w:r>
        <w:rPr>
          <w:b/>
        </w:rPr>
        <w:t>5</w:t>
      </w:r>
      <w:r w:rsidRPr="005F10A6">
        <w:rPr>
          <w:b/>
        </w:rPr>
        <w:t>.1 в следующей редакции:</w:t>
      </w:r>
    </w:p>
    <w:p w:rsidR="005064D4" w:rsidRPr="005064D4" w:rsidRDefault="005064D4" w:rsidP="005064D4">
      <w:pPr>
        <w:spacing w:line="276" w:lineRule="auto"/>
        <w:jc w:val="both"/>
      </w:pPr>
      <w:r>
        <w:tab/>
      </w:r>
      <w:r w:rsidR="00430D0E">
        <w:t xml:space="preserve">«25.1) </w:t>
      </w:r>
      <w:r w:rsidRPr="005064D4">
        <w:t>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5064D4">
        <w:t>;</w:t>
      </w:r>
      <w:r w:rsidR="00430D0E">
        <w:t>»</w:t>
      </w:r>
      <w:proofErr w:type="gramEnd"/>
      <w:r w:rsidR="00430D0E">
        <w:t>.</w:t>
      </w:r>
    </w:p>
    <w:p w:rsidR="005064D4" w:rsidRDefault="005064D4" w:rsidP="003D3FFB">
      <w:pPr>
        <w:spacing w:line="276" w:lineRule="auto"/>
        <w:jc w:val="both"/>
      </w:pPr>
    </w:p>
    <w:p w:rsidR="00FD2AC4" w:rsidRPr="00FD2AC4" w:rsidRDefault="00FD2AC4" w:rsidP="003D3FFB">
      <w:pPr>
        <w:spacing w:line="276" w:lineRule="auto"/>
        <w:jc w:val="both"/>
        <w:rPr>
          <w:b/>
        </w:rPr>
      </w:pPr>
      <w:r>
        <w:tab/>
      </w:r>
      <w:r w:rsidRPr="00FD2AC4">
        <w:rPr>
          <w:b/>
        </w:rPr>
        <w:t>Часть 2 статьи 42 дополнить пунктом 26.1 в следующей редакции:</w:t>
      </w:r>
    </w:p>
    <w:p w:rsidR="00FD2AC4" w:rsidRDefault="00FD2AC4" w:rsidP="00FD2AC4">
      <w:pPr>
        <w:spacing w:line="276" w:lineRule="auto"/>
        <w:jc w:val="both"/>
      </w:pPr>
      <w:r>
        <w:tab/>
        <w:t>«26.1</w:t>
      </w:r>
      <w:r w:rsidRPr="00FD2AC4">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sidRPr="00FD2AC4">
        <w:t>;</w:t>
      </w:r>
      <w:r>
        <w:t>»</w:t>
      </w:r>
      <w:proofErr w:type="gramEnd"/>
      <w:r>
        <w:t>.</w:t>
      </w:r>
    </w:p>
    <w:p w:rsidR="005F10A6" w:rsidRDefault="005F10A6" w:rsidP="00FD2AC4">
      <w:pPr>
        <w:spacing w:line="276" w:lineRule="auto"/>
        <w:jc w:val="both"/>
      </w:pPr>
    </w:p>
    <w:p w:rsidR="00F16BBD" w:rsidRPr="00FD2AC4" w:rsidRDefault="00F16BBD" w:rsidP="00F16BBD">
      <w:pPr>
        <w:spacing w:line="276" w:lineRule="auto"/>
        <w:jc w:val="both"/>
        <w:rPr>
          <w:b/>
        </w:rPr>
      </w:pPr>
      <w:r>
        <w:tab/>
      </w:r>
      <w:r w:rsidRPr="00FD2AC4">
        <w:rPr>
          <w:b/>
        </w:rPr>
        <w:t xml:space="preserve">Часть </w:t>
      </w:r>
      <w:r>
        <w:rPr>
          <w:b/>
        </w:rPr>
        <w:t>2 статьи 42 дополнить пунктом 28</w:t>
      </w:r>
      <w:r w:rsidRPr="00FD2AC4">
        <w:rPr>
          <w:b/>
        </w:rPr>
        <w:t>.1 в следующей редакции:</w:t>
      </w:r>
    </w:p>
    <w:p w:rsidR="00F16BBD" w:rsidRDefault="00F16BBD" w:rsidP="00FD2AC4">
      <w:pPr>
        <w:spacing w:line="276" w:lineRule="auto"/>
        <w:jc w:val="both"/>
      </w:pPr>
      <w:r>
        <w:tab/>
        <w:t>«28.1) осуществление мер по противодействию коррупции в границах городского округа</w:t>
      </w:r>
      <w:proofErr w:type="gramStart"/>
      <w:r>
        <w:t>;»</w:t>
      </w:r>
      <w:proofErr w:type="gramEnd"/>
      <w:r>
        <w:t>.</w:t>
      </w:r>
    </w:p>
    <w:p w:rsidR="00F16BBD" w:rsidRDefault="00F16BBD" w:rsidP="00FD2AC4">
      <w:pPr>
        <w:spacing w:line="276" w:lineRule="auto"/>
        <w:jc w:val="both"/>
      </w:pPr>
    </w:p>
    <w:p w:rsidR="005F10A6" w:rsidRPr="00FD2AC4" w:rsidRDefault="005F10A6" w:rsidP="005F10A6">
      <w:pPr>
        <w:spacing w:line="276" w:lineRule="auto"/>
        <w:ind w:firstLine="708"/>
        <w:jc w:val="both"/>
        <w:rPr>
          <w:b/>
        </w:rPr>
      </w:pPr>
      <w:r w:rsidRPr="00FD2AC4">
        <w:rPr>
          <w:b/>
        </w:rPr>
        <w:t xml:space="preserve">Часть </w:t>
      </w:r>
      <w:r>
        <w:rPr>
          <w:b/>
        </w:rPr>
        <w:t>2 статьи 42 дополнить пунктом 31</w:t>
      </w:r>
      <w:r w:rsidRPr="00FD2AC4">
        <w:rPr>
          <w:b/>
        </w:rPr>
        <w:t>.1 в следующей редакции:</w:t>
      </w:r>
    </w:p>
    <w:p w:rsidR="005F10A6" w:rsidRDefault="005F10A6" w:rsidP="005F10A6">
      <w:pPr>
        <w:spacing w:line="276" w:lineRule="auto"/>
        <w:jc w:val="both"/>
      </w:pPr>
      <w:r>
        <w:tab/>
        <w:t>«31.1</w:t>
      </w:r>
      <w:r w:rsidRPr="005F10A6">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F10A6">
        <w:t>волонтерству</w:t>
      </w:r>
      <w:proofErr w:type="spellEnd"/>
      <w:r w:rsidRPr="005F10A6">
        <w:t>)</w:t>
      </w:r>
      <w:proofErr w:type="gramStart"/>
      <w:r w:rsidRPr="005F10A6">
        <w:t>;</w:t>
      </w:r>
      <w:r>
        <w:t>»</w:t>
      </w:r>
      <w:proofErr w:type="gramEnd"/>
      <w:r>
        <w:t>.</w:t>
      </w:r>
    </w:p>
    <w:p w:rsidR="00430D0E" w:rsidRDefault="00430D0E" w:rsidP="005F10A6">
      <w:pPr>
        <w:spacing w:line="276" w:lineRule="auto"/>
        <w:jc w:val="both"/>
      </w:pPr>
    </w:p>
    <w:p w:rsidR="00430D0E" w:rsidRPr="00430D0E" w:rsidRDefault="00430D0E" w:rsidP="00430D0E">
      <w:pPr>
        <w:spacing w:line="276" w:lineRule="auto"/>
        <w:ind w:firstLine="708"/>
        <w:jc w:val="both"/>
        <w:rPr>
          <w:b/>
        </w:rPr>
      </w:pPr>
      <w:r w:rsidRPr="00430D0E">
        <w:rPr>
          <w:b/>
        </w:rPr>
        <w:t xml:space="preserve">Часть 2 статьи 42 дополнить пунктом </w:t>
      </w:r>
      <w:r>
        <w:rPr>
          <w:b/>
        </w:rPr>
        <w:t>32</w:t>
      </w:r>
      <w:r w:rsidRPr="00430D0E">
        <w:rPr>
          <w:b/>
        </w:rPr>
        <w:t>.1 в следующей редакции:</w:t>
      </w:r>
    </w:p>
    <w:p w:rsidR="00430D0E" w:rsidRPr="00430D0E" w:rsidRDefault="00430D0E" w:rsidP="00430D0E">
      <w:pPr>
        <w:spacing w:line="276" w:lineRule="auto"/>
        <w:jc w:val="both"/>
      </w:pPr>
      <w:r>
        <w:tab/>
        <w:t xml:space="preserve">«32.1) </w:t>
      </w:r>
      <w:r w:rsidRPr="00430D0E">
        <w:t xml:space="preserve">принятие решений и проведение на территории городского округа мероприятий по </w:t>
      </w:r>
      <w:hyperlink r:id="rId12" w:history="1">
        <w:r w:rsidRPr="0067177E">
          <w:rPr>
            <w:rStyle w:val="a9"/>
            <w:color w:val="auto"/>
            <w:u w:val="none"/>
          </w:rPr>
          <w:t>выявлению</w:t>
        </w:r>
      </w:hyperlink>
      <w:r w:rsidRPr="00430D0E">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67177E">
        <w:t>дарственный реестр недвижимости</w:t>
      </w:r>
      <w:proofErr w:type="gramStart"/>
      <w:r w:rsidR="0067177E">
        <w:t>;»</w:t>
      </w:r>
      <w:proofErr w:type="gramEnd"/>
      <w:r w:rsidR="0067177E">
        <w:t>.</w:t>
      </w:r>
    </w:p>
    <w:p w:rsidR="00FD2AC4" w:rsidRDefault="00FD2AC4" w:rsidP="003D3FFB">
      <w:pPr>
        <w:spacing w:line="276" w:lineRule="auto"/>
        <w:jc w:val="both"/>
      </w:pPr>
    </w:p>
    <w:p w:rsidR="00480249" w:rsidRDefault="00480249" w:rsidP="003D3FFB">
      <w:pPr>
        <w:spacing w:line="276" w:lineRule="auto"/>
        <w:jc w:val="both"/>
        <w:rPr>
          <w:b/>
        </w:rPr>
      </w:pPr>
      <w:r>
        <w:tab/>
      </w:r>
      <w:r w:rsidRPr="000F7F01">
        <w:rPr>
          <w:b/>
        </w:rPr>
        <w:t>Часть 6 статьи 43 Устава дополнить пунктом 4 в следующей редакции:</w:t>
      </w:r>
    </w:p>
    <w:p w:rsidR="000F7F01" w:rsidRPr="000F7F01" w:rsidRDefault="000F7F01" w:rsidP="003D3FFB">
      <w:pPr>
        <w:spacing w:line="276" w:lineRule="auto"/>
        <w:jc w:val="both"/>
      </w:pPr>
      <w:r>
        <w:rPr>
          <w:b/>
        </w:rPr>
        <w:tab/>
      </w:r>
      <w:proofErr w:type="gramStart"/>
      <w:r>
        <w:t>«</w:t>
      </w:r>
      <w:r w:rsidRPr="000F7F01">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0F7F01">
        <w:lastRenderedPageBreak/>
        <w:t>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0F7F01">
        <w:t xml:space="preserve"> </w:t>
      </w:r>
      <w:proofErr w:type="gramStart"/>
      <w:r w:rsidRPr="000F7F01">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0F7F01">
        <w:t xml:space="preserve"> пунктом</w:t>
      </w:r>
      <w:proofErr w:type="gramStart"/>
      <w:r w:rsidRPr="000F7F01">
        <w:t>.</w:t>
      </w:r>
      <w:r>
        <w:t>».</w:t>
      </w:r>
      <w:proofErr w:type="gramEnd"/>
    </w:p>
    <w:p w:rsidR="0003792F" w:rsidRDefault="000F7F01" w:rsidP="003D3FFB">
      <w:pPr>
        <w:spacing w:line="276" w:lineRule="auto"/>
        <w:jc w:val="both"/>
      </w:pPr>
      <w:r>
        <w:tab/>
      </w:r>
    </w:p>
    <w:p w:rsidR="00130810" w:rsidRDefault="00130810" w:rsidP="00130810">
      <w:pPr>
        <w:spacing w:line="276" w:lineRule="auto"/>
        <w:jc w:val="both"/>
        <w:rPr>
          <w:b/>
        </w:rPr>
      </w:pPr>
      <w:r>
        <w:tab/>
      </w:r>
      <w:r w:rsidRPr="00130810">
        <w:rPr>
          <w:b/>
        </w:rPr>
        <w:t xml:space="preserve">Пункт 9 части </w:t>
      </w:r>
      <w:r>
        <w:rPr>
          <w:b/>
        </w:rPr>
        <w:t>2</w:t>
      </w:r>
      <w:r w:rsidRPr="00130810">
        <w:rPr>
          <w:b/>
        </w:rPr>
        <w:t xml:space="preserve"> статьи </w:t>
      </w:r>
      <w:r>
        <w:rPr>
          <w:b/>
        </w:rPr>
        <w:t>46</w:t>
      </w:r>
      <w:r w:rsidRPr="00130810">
        <w:rPr>
          <w:b/>
        </w:rPr>
        <w:t xml:space="preserve"> Устава изложить в следующей редакции:</w:t>
      </w:r>
    </w:p>
    <w:p w:rsidR="00130810" w:rsidRPr="00130810" w:rsidRDefault="00130810" w:rsidP="00130810">
      <w:pPr>
        <w:spacing w:line="276" w:lineRule="auto"/>
        <w:jc w:val="both"/>
      </w:pPr>
      <w:r w:rsidRPr="00130810">
        <w:tab/>
      </w:r>
      <w:proofErr w:type="gramStart"/>
      <w:r w:rsidRPr="00130810">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30810">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30810">
        <w:t>;»</w:t>
      </w:r>
      <w:proofErr w:type="gramEnd"/>
      <w:r w:rsidRPr="00130810">
        <w:t>.</w:t>
      </w:r>
    </w:p>
    <w:p w:rsidR="00130810" w:rsidRDefault="00130810" w:rsidP="003D3FFB">
      <w:pPr>
        <w:spacing w:line="276" w:lineRule="auto"/>
        <w:jc w:val="both"/>
      </w:pPr>
    </w:p>
    <w:p w:rsidR="0013230F" w:rsidRPr="00CC1A81" w:rsidRDefault="00CC1A81" w:rsidP="003D3FFB">
      <w:pPr>
        <w:spacing w:line="276" w:lineRule="auto"/>
        <w:jc w:val="both"/>
        <w:rPr>
          <w:b/>
        </w:rPr>
      </w:pPr>
      <w:r>
        <w:tab/>
      </w:r>
      <w:r w:rsidRPr="00CC1A81">
        <w:rPr>
          <w:b/>
        </w:rPr>
        <w:t>Абзац 1 части 4 статьи 57 Устава изложить в следующей редакции:</w:t>
      </w:r>
    </w:p>
    <w:p w:rsidR="00CC1A81" w:rsidRDefault="00CC1A81" w:rsidP="00CC1A81">
      <w:pPr>
        <w:spacing w:line="276" w:lineRule="auto"/>
        <w:jc w:val="both"/>
      </w:pPr>
      <w:r>
        <w:tab/>
        <w:t xml:space="preserve">«4. </w:t>
      </w:r>
      <w:proofErr w:type="gramStart"/>
      <w:r w:rsidRPr="00CC1A81">
        <w:t xml:space="preserve">Проекты муниципальных нормативных правовых актов иных </w:t>
      </w:r>
      <w:r>
        <w:t xml:space="preserve">городского округа, </w:t>
      </w:r>
      <w:r w:rsidRPr="00CC1A81">
        <w:t xml:space="preserve">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t xml:space="preserve">городского округа </w:t>
      </w:r>
      <w:r w:rsidRPr="00CC1A81">
        <w:t xml:space="preserve">в порядке, установленном муниципальными нормативными правовыми актами в соответствии с законом </w:t>
      </w:r>
      <w:r>
        <w:t>Брянской области</w:t>
      </w:r>
      <w:r w:rsidRPr="00CC1A81">
        <w:t>, за исключением:</w:t>
      </w:r>
      <w:r>
        <w:t>».</w:t>
      </w:r>
      <w:proofErr w:type="gramEnd"/>
    </w:p>
    <w:p w:rsidR="00CC1A81" w:rsidRDefault="00CC1A81" w:rsidP="00CC1A81">
      <w:pPr>
        <w:spacing w:line="276" w:lineRule="auto"/>
        <w:jc w:val="both"/>
      </w:pPr>
    </w:p>
    <w:p w:rsidR="00CC1A81" w:rsidRDefault="00CC1A81" w:rsidP="00CC1A81">
      <w:pPr>
        <w:spacing w:line="276" w:lineRule="auto"/>
        <w:ind w:firstLine="708"/>
        <w:jc w:val="both"/>
        <w:rPr>
          <w:b/>
        </w:rPr>
      </w:pPr>
      <w:r w:rsidRPr="00CC1A81">
        <w:rPr>
          <w:b/>
        </w:rPr>
        <w:t>Часть</w:t>
      </w:r>
      <w:r>
        <w:rPr>
          <w:b/>
        </w:rPr>
        <w:t xml:space="preserve"> 5</w:t>
      </w:r>
      <w:r w:rsidRPr="00CC1A81">
        <w:rPr>
          <w:b/>
        </w:rPr>
        <w:t xml:space="preserve"> статьи </w:t>
      </w:r>
      <w:r>
        <w:rPr>
          <w:b/>
        </w:rPr>
        <w:t>57</w:t>
      </w:r>
      <w:r w:rsidRPr="00CC1A81">
        <w:rPr>
          <w:b/>
        </w:rPr>
        <w:t xml:space="preserve"> Устава изложить в следующей редакции:</w:t>
      </w:r>
    </w:p>
    <w:p w:rsidR="00CC1A81" w:rsidRDefault="00CC1A81" w:rsidP="00091365">
      <w:pPr>
        <w:spacing w:line="276" w:lineRule="auto"/>
        <w:ind w:firstLine="708"/>
        <w:jc w:val="both"/>
      </w:pPr>
      <w:r w:rsidRPr="00CC1A81">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CC1A81">
        <w:t>.</w:t>
      </w:r>
      <w:r>
        <w:t>».</w:t>
      </w:r>
      <w:proofErr w:type="gramEnd"/>
    </w:p>
    <w:p w:rsidR="0013230F" w:rsidRDefault="0013230F" w:rsidP="003D3FFB">
      <w:pPr>
        <w:spacing w:line="276" w:lineRule="auto"/>
        <w:jc w:val="both"/>
      </w:pPr>
    </w:p>
    <w:p w:rsidR="00B61F5E" w:rsidRPr="00B61F5E" w:rsidRDefault="00B61F5E" w:rsidP="003D3FFB">
      <w:pPr>
        <w:spacing w:line="276" w:lineRule="auto"/>
        <w:jc w:val="both"/>
        <w:rPr>
          <w:b/>
        </w:rPr>
      </w:pPr>
      <w:r>
        <w:tab/>
      </w:r>
      <w:r w:rsidR="00BF463B">
        <w:rPr>
          <w:b/>
        </w:rPr>
        <w:t>Часть 2 статьи 84</w:t>
      </w:r>
      <w:r w:rsidRPr="00B61F5E">
        <w:rPr>
          <w:b/>
        </w:rPr>
        <w:t xml:space="preserve"> Устава изложить в следующей редакции:</w:t>
      </w:r>
    </w:p>
    <w:p w:rsidR="00176C2C" w:rsidRPr="00176C2C" w:rsidRDefault="00B61F5E" w:rsidP="00176C2C">
      <w:pPr>
        <w:spacing w:line="276" w:lineRule="auto"/>
        <w:jc w:val="both"/>
      </w:pPr>
      <w:r>
        <w:rPr>
          <w:b/>
        </w:rPr>
        <w:tab/>
      </w:r>
      <w:r>
        <w:t>«</w:t>
      </w:r>
      <w:r w:rsidR="00176C2C">
        <w:t xml:space="preserve">2. </w:t>
      </w:r>
      <w:proofErr w:type="gramStart"/>
      <w:r w:rsidR="00176C2C" w:rsidRPr="00176C2C">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00176C2C" w:rsidRPr="00176C2C">
        <w:lastRenderedPageBreak/>
        <w:t xml:space="preserve">самоуправления, также муниципальный контроль за соблюдением требований, установленных федеральными законами, законами </w:t>
      </w:r>
      <w:r w:rsidR="00176C2C">
        <w:t>Брянской области</w:t>
      </w:r>
      <w:r w:rsidR="00176C2C" w:rsidRPr="00176C2C">
        <w:t>.</w:t>
      </w:r>
      <w:r w:rsidR="00176C2C">
        <w:t>».</w:t>
      </w:r>
      <w:proofErr w:type="gramEnd"/>
    </w:p>
    <w:p w:rsidR="00B61F5E" w:rsidRDefault="00B61F5E" w:rsidP="00122985">
      <w:pPr>
        <w:spacing w:line="276" w:lineRule="auto"/>
        <w:jc w:val="both"/>
      </w:pPr>
    </w:p>
    <w:p w:rsidR="00611D48" w:rsidRDefault="00611D48" w:rsidP="00045A9B">
      <w:pPr>
        <w:spacing w:line="276" w:lineRule="auto"/>
        <w:jc w:val="both"/>
      </w:pPr>
      <w:r w:rsidRPr="00E42375">
        <w:tab/>
        <w:t xml:space="preserve">2. Направить настоящее решение </w:t>
      </w:r>
      <w:proofErr w:type="gramStart"/>
      <w:r w:rsidRPr="00E42375">
        <w:t>на государственную регистрацию в Управление Министерства юстиции Российской Федерации по Брянской области для дальнейшего опубликования в установленном порядке</w:t>
      </w:r>
      <w:proofErr w:type="gramEnd"/>
      <w:r w:rsidRPr="00E42375">
        <w:t>.</w:t>
      </w:r>
    </w:p>
    <w:p w:rsidR="00122985" w:rsidRDefault="00122985" w:rsidP="00122985">
      <w:pPr>
        <w:spacing w:line="276" w:lineRule="auto"/>
        <w:ind w:firstLine="708"/>
        <w:jc w:val="both"/>
      </w:pPr>
    </w:p>
    <w:p w:rsidR="00611D48" w:rsidRDefault="00045A9B" w:rsidP="00E42375">
      <w:pPr>
        <w:spacing w:line="276" w:lineRule="auto"/>
        <w:ind w:firstLine="708"/>
        <w:jc w:val="both"/>
      </w:pPr>
      <w:r>
        <w:t>3</w:t>
      </w:r>
      <w:r w:rsidR="00611D48" w:rsidRPr="00E42375">
        <w:t>. Настоящее решение вступает в силу после его государственной регистрации и опубликования.</w:t>
      </w:r>
    </w:p>
    <w:p w:rsidR="00B83458" w:rsidRDefault="00B83458" w:rsidP="00E42375">
      <w:pPr>
        <w:spacing w:line="276" w:lineRule="auto"/>
        <w:ind w:firstLine="708"/>
        <w:jc w:val="both"/>
      </w:pPr>
    </w:p>
    <w:p w:rsidR="005A26F3" w:rsidRDefault="00045A9B" w:rsidP="00E42375">
      <w:pPr>
        <w:spacing w:line="276" w:lineRule="auto"/>
        <w:ind w:firstLine="708"/>
        <w:jc w:val="both"/>
      </w:pPr>
      <w:r>
        <w:t>4</w:t>
      </w:r>
      <w:r w:rsidR="00611D48" w:rsidRPr="00E42375">
        <w:t>. Опубликовать настоящее решение в Клинцовской объединенной газете «Труд» и на официальном сайте Клинцовской городской администрации в сети Интернет.</w:t>
      </w:r>
    </w:p>
    <w:p w:rsidR="00E6263B" w:rsidRDefault="00E6263B" w:rsidP="00E42375">
      <w:pPr>
        <w:spacing w:line="276" w:lineRule="auto"/>
        <w:ind w:firstLine="708"/>
        <w:jc w:val="both"/>
      </w:pPr>
    </w:p>
    <w:p w:rsidR="00E6263B" w:rsidRDefault="00E6263B" w:rsidP="00E42375">
      <w:pPr>
        <w:spacing w:line="276" w:lineRule="auto"/>
        <w:ind w:firstLine="708"/>
        <w:jc w:val="both"/>
      </w:pPr>
    </w:p>
    <w:p w:rsidR="00E6263B" w:rsidRDefault="00E6263B" w:rsidP="00E42375">
      <w:pPr>
        <w:spacing w:line="276" w:lineRule="auto"/>
        <w:ind w:firstLine="708"/>
        <w:jc w:val="both"/>
      </w:pPr>
    </w:p>
    <w:p w:rsidR="00335D98" w:rsidRPr="00E42375" w:rsidRDefault="00611D48" w:rsidP="00E42375">
      <w:pPr>
        <w:autoSpaceDE w:val="0"/>
        <w:autoSpaceDN w:val="0"/>
        <w:adjustRightInd w:val="0"/>
        <w:spacing w:line="276" w:lineRule="auto"/>
        <w:jc w:val="both"/>
        <w:rPr>
          <w:rFonts w:eastAsia="Calibri"/>
          <w:bCs/>
          <w:lang w:eastAsia="en-US"/>
        </w:rPr>
      </w:pPr>
      <w:r w:rsidRPr="00E42375">
        <w:t>Глава гор</w:t>
      </w:r>
      <w:r w:rsidR="00E42375" w:rsidRPr="00E42375">
        <w:t xml:space="preserve">ода Клинцы                      </w:t>
      </w:r>
      <w:r w:rsidRPr="00E42375">
        <w:t xml:space="preserve">                                                           </w:t>
      </w:r>
      <w:r w:rsidR="009F1190">
        <w:t xml:space="preserve">             </w:t>
      </w:r>
      <w:r w:rsidRPr="00E42375">
        <w:t xml:space="preserve"> О.П. Шкуратов</w:t>
      </w:r>
    </w:p>
    <w:sectPr w:rsidR="00335D98" w:rsidRPr="00E42375" w:rsidSect="003C63CE">
      <w:headerReference w:type="default" r:id="rId13"/>
      <w:pgSz w:w="11906" w:h="16838"/>
      <w:pgMar w:top="993" w:right="850" w:bottom="851"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7E" w:rsidRDefault="007C0B7E" w:rsidP="00477371">
      <w:r>
        <w:separator/>
      </w:r>
    </w:p>
  </w:endnote>
  <w:endnote w:type="continuationSeparator" w:id="0">
    <w:p w:rsidR="007C0B7E" w:rsidRDefault="007C0B7E" w:rsidP="0047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7E" w:rsidRDefault="007C0B7E" w:rsidP="00477371">
      <w:r>
        <w:separator/>
      </w:r>
    </w:p>
  </w:footnote>
  <w:footnote w:type="continuationSeparator" w:id="0">
    <w:p w:rsidR="007C0B7E" w:rsidRDefault="007C0B7E" w:rsidP="00477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70864"/>
      <w:docPartObj>
        <w:docPartGallery w:val="Page Numbers (Top of Page)"/>
        <w:docPartUnique/>
      </w:docPartObj>
    </w:sdtPr>
    <w:sdtEndPr/>
    <w:sdtContent>
      <w:p w:rsidR="003C63CE" w:rsidRDefault="003C63CE">
        <w:pPr>
          <w:pStyle w:val="a3"/>
          <w:jc w:val="center"/>
        </w:pPr>
        <w:r>
          <w:fldChar w:fldCharType="begin"/>
        </w:r>
        <w:r>
          <w:instrText>PAGE   \* MERGEFORMAT</w:instrText>
        </w:r>
        <w:r>
          <w:fldChar w:fldCharType="separate"/>
        </w:r>
        <w:r w:rsidR="00673B95">
          <w:rPr>
            <w:noProof/>
          </w:rPr>
          <w:t>8</w:t>
        </w:r>
        <w:r>
          <w:fldChar w:fldCharType="end"/>
        </w:r>
      </w:p>
    </w:sdtContent>
  </w:sdt>
  <w:p w:rsidR="00477371" w:rsidRDefault="004773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C5"/>
    <w:rsid w:val="00011FEC"/>
    <w:rsid w:val="00014580"/>
    <w:rsid w:val="0003792F"/>
    <w:rsid w:val="00045A9B"/>
    <w:rsid w:val="00091365"/>
    <w:rsid w:val="000B41ED"/>
    <w:rsid w:val="000C2663"/>
    <w:rsid w:val="000D44A4"/>
    <w:rsid w:val="000F73A0"/>
    <w:rsid w:val="000F7CE8"/>
    <w:rsid w:val="000F7F01"/>
    <w:rsid w:val="00122985"/>
    <w:rsid w:val="00130810"/>
    <w:rsid w:val="0013230F"/>
    <w:rsid w:val="00147B82"/>
    <w:rsid w:val="00176C2C"/>
    <w:rsid w:val="00177F9C"/>
    <w:rsid w:val="001976B3"/>
    <w:rsid w:val="001D0232"/>
    <w:rsid w:val="001E334B"/>
    <w:rsid w:val="001F529D"/>
    <w:rsid w:val="001F784C"/>
    <w:rsid w:val="00224EFB"/>
    <w:rsid w:val="002252ED"/>
    <w:rsid w:val="0023335C"/>
    <w:rsid w:val="00244BFF"/>
    <w:rsid w:val="00273D18"/>
    <w:rsid w:val="00290411"/>
    <w:rsid w:val="002A06D3"/>
    <w:rsid w:val="002B3905"/>
    <w:rsid w:val="002E148D"/>
    <w:rsid w:val="002F7404"/>
    <w:rsid w:val="0030035D"/>
    <w:rsid w:val="0033140B"/>
    <w:rsid w:val="00335D98"/>
    <w:rsid w:val="003A3441"/>
    <w:rsid w:val="003A71CE"/>
    <w:rsid w:val="003B37A1"/>
    <w:rsid w:val="003C02A0"/>
    <w:rsid w:val="003C63CE"/>
    <w:rsid w:val="003C6DF1"/>
    <w:rsid w:val="003D3FFB"/>
    <w:rsid w:val="00406FB8"/>
    <w:rsid w:val="004301E3"/>
    <w:rsid w:val="00430D0E"/>
    <w:rsid w:val="00471B27"/>
    <w:rsid w:val="00475669"/>
    <w:rsid w:val="00476894"/>
    <w:rsid w:val="00477371"/>
    <w:rsid w:val="00480249"/>
    <w:rsid w:val="004839C5"/>
    <w:rsid w:val="004A675E"/>
    <w:rsid w:val="004C3FDD"/>
    <w:rsid w:val="004D1BB9"/>
    <w:rsid w:val="004E2FFC"/>
    <w:rsid w:val="004F215D"/>
    <w:rsid w:val="00505F05"/>
    <w:rsid w:val="00506342"/>
    <w:rsid w:val="005064D4"/>
    <w:rsid w:val="00515297"/>
    <w:rsid w:val="00524ADE"/>
    <w:rsid w:val="00537F44"/>
    <w:rsid w:val="0054244E"/>
    <w:rsid w:val="005463BB"/>
    <w:rsid w:val="005A26F3"/>
    <w:rsid w:val="005B2D5E"/>
    <w:rsid w:val="005D64AD"/>
    <w:rsid w:val="005F10A6"/>
    <w:rsid w:val="005F28AB"/>
    <w:rsid w:val="005F689A"/>
    <w:rsid w:val="006047BB"/>
    <w:rsid w:val="00605A63"/>
    <w:rsid w:val="00611D48"/>
    <w:rsid w:val="006414E5"/>
    <w:rsid w:val="00646D2D"/>
    <w:rsid w:val="0067177E"/>
    <w:rsid w:val="00673B95"/>
    <w:rsid w:val="00676CD3"/>
    <w:rsid w:val="00693753"/>
    <w:rsid w:val="006950CC"/>
    <w:rsid w:val="006B5CF7"/>
    <w:rsid w:val="006C36B1"/>
    <w:rsid w:val="006D3B5E"/>
    <w:rsid w:val="006E3FA6"/>
    <w:rsid w:val="006F152A"/>
    <w:rsid w:val="006F35CB"/>
    <w:rsid w:val="00724E81"/>
    <w:rsid w:val="00776F7E"/>
    <w:rsid w:val="007C0B7E"/>
    <w:rsid w:val="007C1CC3"/>
    <w:rsid w:val="007E79EE"/>
    <w:rsid w:val="008055FD"/>
    <w:rsid w:val="00820DC9"/>
    <w:rsid w:val="008320E6"/>
    <w:rsid w:val="008358CE"/>
    <w:rsid w:val="00881B36"/>
    <w:rsid w:val="008A0305"/>
    <w:rsid w:val="008F66A3"/>
    <w:rsid w:val="0092790C"/>
    <w:rsid w:val="00976C45"/>
    <w:rsid w:val="009F1190"/>
    <w:rsid w:val="00A81E22"/>
    <w:rsid w:val="00A9372D"/>
    <w:rsid w:val="00AB5DB3"/>
    <w:rsid w:val="00AC0126"/>
    <w:rsid w:val="00AC019A"/>
    <w:rsid w:val="00AE0035"/>
    <w:rsid w:val="00AE3E84"/>
    <w:rsid w:val="00B40E22"/>
    <w:rsid w:val="00B61F5E"/>
    <w:rsid w:val="00B63305"/>
    <w:rsid w:val="00B83458"/>
    <w:rsid w:val="00BC67B1"/>
    <w:rsid w:val="00BD0FEF"/>
    <w:rsid w:val="00BF463B"/>
    <w:rsid w:val="00C171D2"/>
    <w:rsid w:val="00C375FD"/>
    <w:rsid w:val="00C61529"/>
    <w:rsid w:val="00C7070C"/>
    <w:rsid w:val="00C849A9"/>
    <w:rsid w:val="00C95DFA"/>
    <w:rsid w:val="00C962AA"/>
    <w:rsid w:val="00CC1A81"/>
    <w:rsid w:val="00CE3D47"/>
    <w:rsid w:val="00D039AF"/>
    <w:rsid w:val="00D34969"/>
    <w:rsid w:val="00D517F7"/>
    <w:rsid w:val="00D569B5"/>
    <w:rsid w:val="00D57C07"/>
    <w:rsid w:val="00D65A46"/>
    <w:rsid w:val="00D70745"/>
    <w:rsid w:val="00D7218F"/>
    <w:rsid w:val="00D72EF6"/>
    <w:rsid w:val="00D9001C"/>
    <w:rsid w:val="00DA13E8"/>
    <w:rsid w:val="00DB455F"/>
    <w:rsid w:val="00DC7AC3"/>
    <w:rsid w:val="00DD4C21"/>
    <w:rsid w:val="00E058A4"/>
    <w:rsid w:val="00E23FCC"/>
    <w:rsid w:val="00E32AA0"/>
    <w:rsid w:val="00E42375"/>
    <w:rsid w:val="00E55640"/>
    <w:rsid w:val="00E6263B"/>
    <w:rsid w:val="00E71576"/>
    <w:rsid w:val="00E74C86"/>
    <w:rsid w:val="00EA04D9"/>
    <w:rsid w:val="00EA3F6B"/>
    <w:rsid w:val="00EB6D54"/>
    <w:rsid w:val="00EE0BD5"/>
    <w:rsid w:val="00EF2EC0"/>
    <w:rsid w:val="00F0612D"/>
    <w:rsid w:val="00F16BBD"/>
    <w:rsid w:val="00F2315D"/>
    <w:rsid w:val="00F5525D"/>
    <w:rsid w:val="00F71DAD"/>
    <w:rsid w:val="00F7374B"/>
    <w:rsid w:val="00F96582"/>
    <w:rsid w:val="00FC5AF0"/>
    <w:rsid w:val="00FD2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371"/>
    <w:pPr>
      <w:tabs>
        <w:tab w:val="center" w:pos="4677"/>
        <w:tab w:val="right" w:pos="9355"/>
      </w:tabs>
    </w:pPr>
  </w:style>
  <w:style w:type="character" w:customStyle="1" w:styleId="a4">
    <w:name w:val="Верхний колонтитул Знак"/>
    <w:basedOn w:val="a0"/>
    <w:link w:val="a3"/>
    <w:uiPriority w:val="99"/>
    <w:rsid w:val="00477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77371"/>
    <w:pPr>
      <w:tabs>
        <w:tab w:val="center" w:pos="4677"/>
        <w:tab w:val="right" w:pos="9355"/>
      </w:tabs>
    </w:pPr>
  </w:style>
  <w:style w:type="character" w:customStyle="1" w:styleId="a6">
    <w:name w:val="Нижний колонтитул Знак"/>
    <w:basedOn w:val="a0"/>
    <w:link w:val="a5"/>
    <w:uiPriority w:val="99"/>
    <w:rsid w:val="0047737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F66A3"/>
    <w:rPr>
      <w:rFonts w:ascii="Tahoma" w:hAnsi="Tahoma" w:cs="Tahoma"/>
      <w:sz w:val="16"/>
      <w:szCs w:val="16"/>
    </w:rPr>
  </w:style>
  <w:style w:type="character" w:customStyle="1" w:styleId="a8">
    <w:name w:val="Текст выноски Знак"/>
    <w:basedOn w:val="a0"/>
    <w:link w:val="a7"/>
    <w:uiPriority w:val="99"/>
    <w:semiHidden/>
    <w:rsid w:val="008F66A3"/>
    <w:rPr>
      <w:rFonts w:ascii="Tahoma" w:eastAsia="Times New Roman" w:hAnsi="Tahoma" w:cs="Tahoma"/>
      <w:sz w:val="16"/>
      <w:szCs w:val="16"/>
      <w:lang w:eastAsia="ru-RU"/>
    </w:rPr>
  </w:style>
  <w:style w:type="character" w:styleId="a9">
    <w:name w:val="Hyperlink"/>
    <w:basedOn w:val="a0"/>
    <w:uiPriority w:val="99"/>
    <w:unhideWhenUsed/>
    <w:rsid w:val="00335D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371"/>
    <w:pPr>
      <w:tabs>
        <w:tab w:val="center" w:pos="4677"/>
        <w:tab w:val="right" w:pos="9355"/>
      </w:tabs>
    </w:pPr>
  </w:style>
  <w:style w:type="character" w:customStyle="1" w:styleId="a4">
    <w:name w:val="Верхний колонтитул Знак"/>
    <w:basedOn w:val="a0"/>
    <w:link w:val="a3"/>
    <w:uiPriority w:val="99"/>
    <w:rsid w:val="00477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77371"/>
    <w:pPr>
      <w:tabs>
        <w:tab w:val="center" w:pos="4677"/>
        <w:tab w:val="right" w:pos="9355"/>
      </w:tabs>
    </w:pPr>
  </w:style>
  <w:style w:type="character" w:customStyle="1" w:styleId="a6">
    <w:name w:val="Нижний колонтитул Знак"/>
    <w:basedOn w:val="a0"/>
    <w:link w:val="a5"/>
    <w:uiPriority w:val="99"/>
    <w:rsid w:val="0047737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F66A3"/>
    <w:rPr>
      <w:rFonts w:ascii="Tahoma" w:hAnsi="Tahoma" w:cs="Tahoma"/>
      <w:sz w:val="16"/>
      <w:szCs w:val="16"/>
    </w:rPr>
  </w:style>
  <w:style w:type="character" w:customStyle="1" w:styleId="a8">
    <w:name w:val="Текст выноски Знак"/>
    <w:basedOn w:val="a0"/>
    <w:link w:val="a7"/>
    <w:uiPriority w:val="99"/>
    <w:semiHidden/>
    <w:rsid w:val="008F66A3"/>
    <w:rPr>
      <w:rFonts w:ascii="Tahoma" w:eastAsia="Times New Roman" w:hAnsi="Tahoma" w:cs="Tahoma"/>
      <w:sz w:val="16"/>
      <w:szCs w:val="16"/>
      <w:lang w:eastAsia="ru-RU"/>
    </w:rPr>
  </w:style>
  <w:style w:type="character" w:styleId="a9">
    <w:name w:val="Hyperlink"/>
    <w:basedOn w:val="a0"/>
    <w:uiPriority w:val="99"/>
    <w:unhideWhenUsed/>
    <w:rsid w:val="00335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1407">
      <w:bodyDiv w:val="1"/>
      <w:marLeft w:val="0"/>
      <w:marRight w:val="0"/>
      <w:marTop w:val="0"/>
      <w:marBottom w:val="0"/>
      <w:divBdr>
        <w:top w:val="none" w:sz="0" w:space="0" w:color="auto"/>
        <w:left w:val="none" w:sz="0" w:space="0" w:color="auto"/>
        <w:bottom w:val="none" w:sz="0" w:space="0" w:color="auto"/>
        <w:right w:val="none" w:sz="0" w:space="0" w:color="auto"/>
      </w:divBdr>
    </w:div>
    <w:div w:id="120345867">
      <w:bodyDiv w:val="1"/>
      <w:marLeft w:val="0"/>
      <w:marRight w:val="0"/>
      <w:marTop w:val="0"/>
      <w:marBottom w:val="0"/>
      <w:divBdr>
        <w:top w:val="none" w:sz="0" w:space="0" w:color="auto"/>
        <w:left w:val="none" w:sz="0" w:space="0" w:color="auto"/>
        <w:bottom w:val="none" w:sz="0" w:space="0" w:color="auto"/>
        <w:right w:val="none" w:sz="0" w:space="0" w:color="auto"/>
      </w:divBdr>
    </w:div>
    <w:div w:id="285158477">
      <w:bodyDiv w:val="1"/>
      <w:marLeft w:val="0"/>
      <w:marRight w:val="0"/>
      <w:marTop w:val="0"/>
      <w:marBottom w:val="0"/>
      <w:divBdr>
        <w:top w:val="none" w:sz="0" w:space="0" w:color="auto"/>
        <w:left w:val="none" w:sz="0" w:space="0" w:color="auto"/>
        <w:bottom w:val="none" w:sz="0" w:space="0" w:color="auto"/>
        <w:right w:val="none" w:sz="0" w:space="0" w:color="auto"/>
      </w:divBdr>
      <w:divsChild>
        <w:div w:id="1999503794">
          <w:marLeft w:val="0"/>
          <w:marRight w:val="0"/>
          <w:marTop w:val="0"/>
          <w:marBottom w:val="0"/>
          <w:divBdr>
            <w:top w:val="none" w:sz="0" w:space="0" w:color="auto"/>
            <w:left w:val="none" w:sz="0" w:space="0" w:color="auto"/>
            <w:bottom w:val="none" w:sz="0" w:space="0" w:color="auto"/>
            <w:right w:val="none" w:sz="0" w:space="0" w:color="auto"/>
          </w:divBdr>
        </w:div>
      </w:divsChild>
    </w:div>
    <w:div w:id="315576051">
      <w:bodyDiv w:val="1"/>
      <w:marLeft w:val="0"/>
      <w:marRight w:val="0"/>
      <w:marTop w:val="0"/>
      <w:marBottom w:val="0"/>
      <w:divBdr>
        <w:top w:val="none" w:sz="0" w:space="0" w:color="auto"/>
        <w:left w:val="none" w:sz="0" w:space="0" w:color="auto"/>
        <w:bottom w:val="none" w:sz="0" w:space="0" w:color="auto"/>
        <w:right w:val="none" w:sz="0" w:space="0" w:color="auto"/>
      </w:divBdr>
    </w:div>
    <w:div w:id="376053280">
      <w:bodyDiv w:val="1"/>
      <w:marLeft w:val="0"/>
      <w:marRight w:val="0"/>
      <w:marTop w:val="0"/>
      <w:marBottom w:val="0"/>
      <w:divBdr>
        <w:top w:val="none" w:sz="0" w:space="0" w:color="auto"/>
        <w:left w:val="none" w:sz="0" w:space="0" w:color="auto"/>
        <w:bottom w:val="none" w:sz="0" w:space="0" w:color="auto"/>
        <w:right w:val="none" w:sz="0" w:space="0" w:color="auto"/>
      </w:divBdr>
    </w:div>
    <w:div w:id="395200103">
      <w:bodyDiv w:val="1"/>
      <w:marLeft w:val="0"/>
      <w:marRight w:val="0"/>
      <w:marTop w:val="0"/>
      <w:marBottom w:val="0"/>
      <w:divBdr>
        <w:top w:val="none" w:sz="0" w:space="0" w:color="auto"/>
        <w:left w:val="none" w:sz="0" w:space="0" w:color="auto"/>
        <w:bottom w:val="none" w:sz="0" w:space="0" w:color="auto"/>
        <w:right w:val="none" w:sz="0" w:space="0" w:color="auto"/>
      </w:divBdr>
    </w:div>
    <w:div w:id="434136809">
      <w:bodyDiv w:val="1"/>
      <w:marLeft w:val="0"/>
      <w:marRight w:val="0"/>
      <w:marTop w:val="0"/>
      <w:marBottom w:val="0"/>
      <w:divBdr>
        <w:top w:val="none" w:sz="0" w:space="0" w:color="auto"/>
        <w:left w:val="none" w:sz="0" w:space="0" w:color="auto"/>
        <w:bottom w:val="none" w:sz="0" w:space="0" w:color="auto"/>
        <w:right w:val="none" w:sz="0" w:space="0" w:color="auto"/>
      </w:divBdr>
    </w:div>
    <w:div w:id="439568711">
      <w:bodyDiv w:val="1"/>
      <w:marLeft w:val="0"/>
      <w:marRight w:val="0"/>
      <w:marTop w:val="0"/>
      <w:marBottom w:val="0"/>
      <w:divBdr>
        <w:top w:val="none" w:sz="0" w:space="0" w:color="auto"/>
        <w:left w:val="none" w:sz="0" w:space="0" w:color="auto"/>
        <w:bottom w:val="none" w:sz="0" w:space="0" w:color="auto"/>
        <w:right w:val="none" w:sz="0" w:space="0" w:color="auto"/>
      </w:divBdr>
    </w:div>
    <w:div w:id="462235371">
      <w:bodyDiv w:val="1"/>
      <w:marLeft w:val="0"/>
      <w:marRight w:val="0"/>
      <w:marTop w:val="0"/>
      <w:marBottom w:val="0"/>
      <w:divBdr>
        <w:top w:val="none" w:sz="0" w:space="0" w:color="auto"/>
        <w:left w:val="none" w:sz="0" w:space="0" w:color="auto"/>
        <w:bottom w:val="none" w:sz="0" w:space="0" w:color="auto"/>
        <w:right w:val="none" w:sz="0" w:space="0" w:color="auto"/>
      </w:divBdr>
    </w:div>
    <w:div w:id="482699301">
      <w:bodyDiv w:val="1"/>
      <w:marLeft w:val="0"/>
      <w:marRight w:val="0"/>
      <w:marTop w:val="0"/>
      <w:marBottom w:val="0"/>
      <w:divBdr>
        <w:top w:val="none" w:sz="0" w:space="0" w:color="auto"/>
        <w:left w:val="none" w:sz="0" w:space="0" w:color="auto"/>
        <w:bottom w:val="none" w:sz="0" w:space="0" w:color="auto"/>
        <w:right w:val="none" w:sz="0" w:space="0" w:color="auto"/>
      </w:divBdr>
    </w:div>
    <w:div w:id="503479459">
      <w:bodyDiv w:val="1"/>
      <w:marLeft w:val="0"/>
      <w:marRight w:val="0"/>
      <w:marTop w:val="0"/>
      <w:marBottom w:val="0"/>
      <w:divBdr>
        <w:top w:val="none" w:sz="0" w:space="0" w:color="auto"/>
        <w:left w:val="none" w:sz="0" w:space="0" w:color="auto"/>
        <w:bottom w:val="none" w:sz="0" w:space="0" w:color="auto"/>
        <w:right w:val="none" w:sz="0" w:space="0" w:color="auto"/>
      </w:divBdr>
    </w:div>
    <w:div w:id="762185666">
      <w:bodyDiv w:val="1"/>
      <w:marLeft w:val="0"/>
      <w:marRight w:val="0"/>
      <w:marTop w:val="0"/>
      <w:marBottom w:val="0"/>
      <w:divBdr>
        <w:top w:val="none" w:sz="0" w:space="0" w:color="auto"/>
        <w:left w:val="none" w:sz="0" w:space="0" w:color="auto"/>
        <w:bottom w:val="none" w:sz="0" w:space="0" w:color="auto"/>
        <w:right w:val="none" w:sz="0" w:space="0" w:color="auto"/>
      </w:divBdr>
    </w:div>
    <w:div w:id="836841888">
      <w:bodyDiv w:val="1"/>
      <w:marLeft w:val="0"/>
      <w:marRight w:val="0"/>
      <w:marTop w:val="0"/>
      <w:marBottom w:val="0"/>
      <w:divBdr>
        <w:top w:val="none" w:sz="0" w:space="0" w:color="auto"/>
        <w:left w:val="none" w:sz="0" w:space="0" w:color="auto"/>
        <w:bottom w:val="none" w:sz="0" w:space="0" w:color="auto"/>
        <w:right w:val="none" w:sz="0" w:space="0" w:color="auto"/>
      </w:divBdr>
    </w:div>
    <w:div w:id="841745459">
      <w:bodyDiv w:val="1"/>
      <w:marLeft w:val="0"/>
      <w:marRight w:val="0"/>
      <w:marTop w:val="0"/>
      <w:marBottom w:val="0"/>
      <w:divBdr>
        <w:top w:val="none" w:sz="0" w:space="0" w:color="auto"/>
        <w:left w:val="none" w:sz="0" w:space="0" w:color="auto"/>
        <w:bottom w:val="none" w:sz="0" w:space="0" w:color="auto"/>
        <w:right w:val="none" w:sz="0" w:space="0" w:color="auto"/>
      </w:divBdr>
    </w:div>
    <w:div w:id="869225415">
      <w:bodyDiv w:val="1"/>
      <w:marLeft w:val="0"/>
      <w:marRight w:val="0"/>
      <w:marTop w:val="0"/>
      <w:marBottom w:val="0"/>
      <w:divBdr>
        <w:top w:val="none" w:sz="0" w:space="0" w:color="auto"/>
        <w:left w:val="none" w:sz="0" w:space="0" w:color="auto"/>
        <w:bottom w:val="none" w:sz="0" w:space="0" w:color="auto"/>
        <w:right w:val="none" w:sz="0" w:space="0" w:color="auto"/>
      </w:divBdr>
    </w:div>
    <w:div w:id="964625960">
      <w:bodyDiv w:val="1"/>
      <w:marLeft w:val="0"/>
      <w:marRight w:val="0"/>
      <w:marTop w:val="0"/>
      <w:marBottom w:val="0"/>
      <w:divBdr>
        <w:top w:val="none" w:sz="0" w:space="0" w:color="auto"/>
        <w:left w:val="none" w:sz="0" w:space="0" w:color="auto"/>
        <w:bottom w:val="none" w:sz="0" w:space="0" w:color="auto"/>
        <w:right w:val="none" w:sz="0" w:space="0" w:color="auto"/>
      </w:divBdr>
    </w:div>
    <w:div w:id="966356982">
      <w:bodyDiv w:val="1"/>
      <w:marLeft w:val="0"/>
      <w:marRight w:val="0"/>
      <w:marTop w:val="0"/>
      <w:marBottom w:val="0"/>
      <w:divBdr>
        <w:top w:val="none" w:sz="0" w:space="0" w:color="auto"/>
        <w:left w:val="none" w:sz="0" w:space="0" w:color="auto"/>
        <w:bottom w:val="none" w:sz="0" w:space="0" w:color="auto"/>
        <w:right w:val="none" w:sz="0" w:space="0" w:color="auto"/>
      </w:divBdr>
    </w:div>
    <w:div w:id="984314189">
      <w:bodyDiv w:val="1"/>
      <w:marLeft w:val="0"/>
      <w:marRight w:val="0"/>
      <w:marTop w:val="0"/>
      <w:marBottom w:val="0"/>
      <w:divBdr>
        <w:top w:val="none" w:sz="0" w:space="0" w:color="auto"/>
        <w:left w:val="none" w:sz="0" w:space="0" w:color="auto"/>
        <w:bottom w:val="none" w:sz="0" w:space="0" w:color="auto"/>
        <w:right w:val="none" w:sz="0" w:space="0" w:color="auto"/>
      </w:divBdr>
    </w:div>
    <w:div w:id="999044579">
      <w:bodyDiv w:val="1"/>
      <w:marLeft w:val="0"/>
      <w:marRight w:val="0"/>
      <w:marTop w:val="0"/>
      <w:marBottom w:val="0"/>
      <w:divBdr>
        <w:top w:val="none" w:sz="0" w:space="0" w:color="auto"/>
        <w:left w:val="none" w:sz="0" w:space="0" w:color="auto"/>
        <w:bottom w:val="none" w:sz="0" w:space="0" w:color="auto"/>
        <w:right w:val="none" w:sz="0" w:space="0" w:color="auto"/>
      </w:divBdr>
    </w:div>
    <w:div w:id="1000549623">
      <w:bodyDiv w:val="1"/>
      <w:marLeft w:val="0"/>
      <w:marRight w:val="0"/>
      <w:marTop w:val="0"/>
      <w:marBottom w:val="0"/>
      <w:divBdr>
        <w:top w:val="none" w:sz="0" w:space="0" w:color="auto"/>
        <w:left w:val="none" w:sz="0" w:space="0" w:color="auto"/>
        <w:bottom w:val="none" w:sz="0" w:space="0" w:color="auto"/>
        <w:right w:val="none" w:sz="0" w:space="0" w:color="auto"/>
      </w:divBdr>
    </w:div>
    <w:div w:id="1017779890">
      <w:bodyDiv w:val="1"/>
      <w:marLeft w:val="0"/>
      <w:marRight w:val="0"/>
      <w:marTop w:val="0"/>
      <w:marBottom w:val="0"/>
      <w:divBdr>
        <w:top w:val="none" w:sz="0" w:space="0" w:color="auto"/>
        <w:left w:val="none" w:sz="0" w:space="0" w:color="auto"/>
        <w:bottom w:val="none" w:sz="0" w:space="0" w:color="auto"/>
        <w:right w:val="none" w:sz="0" w:space="0" w:color="auto"/>
      </w:divBdr>
    </w:div>
    <w:div w:id="1031883747">
      <w:bodyDiv w:val="1"/>
      <w:marLeft w:val="0"/>
      <w:marRight w:val="0"/>
      <w:marTop w:val="0"/>
      <w:marBottom w:val="0"/>
      <w:divBdr>
        <w:top w:val="none" w:sz="0" w:space="0" w:color="auto"/>
        <w:left w:val="none" w:sz="0" w:space="0" w:color="auto"/>
        <w:bottom w:val="none" w:sz="0" w:space="0" w:color="auto"/>
        <w:right w:val="none" w:sz="0" w:space="0" w:color="auto"/>
      </w:divBdr>
    </w:div>
    <w:div w:id="1104301910">
      <w:bodyDiv w:val="1"/>
      <w:marLeft w:val="0"/>
      <w:marRight w:val="0"/>
      <w:marTop w:val="0"/>
      <w:marBottom w:val="0"/>
      <w:divBdr>
        <w:top w:val="none" w:sz="0" w:space="0" w:color="auto"/>
        <w:left w:val="none" w:sz="0" w:space="0" w:color="auto"/>
        <w:bottom w:val="none" w:sz="0" w:space="0" w:color="auto"/>
        <w:right w:val="none" w:sz="0" w:space="0" w:color="auto"/>
      </w:divBdr>
    </w:div>
    <w:div w:id="1129736970">
      <w:bodyDiv w:val="1"/>
      <w:marLeft w:val="0"/>
      <w:marRight w:val="0"/>
      <w:marTop w:val="0"/>
      <w:marBottom w:val="0"/>
      <w:divBdr>
        <w:top w:val="none" w:sz="0" w:space="0" w:color="auto"/>
        <w:left w:val="none" w:sz="0" w:space="0" w:color="auto"/>
        <w:bottom w:val="none" w:sz="0" w:space="0" w:color="auto"/>
        <w:right w:val="none" w:sz="0" w:space="0" w:color="auto"/>
      </w:divBdr>
    </w:div>
    <w:div w:id="1135945393">
      <w:bodyDiv w:val="1"/>
      <w:marLeft w:val="0"/>
      <w:marRight w:val="0"/>
      <w:marTop w:val="0"/>
      <w:marBottom w:val="0"/>
      <w:divBdr>
        <w:top w:val="none" w:sz="0" w:space="0" w:color="auto"/>
        <w:left w:val="none" w:sz="0" w:space="0" w:color="auto"/>
        <w:bottom w:val="none" w:sz="0" w:space="0" w:color="auto"/>
        <w:right w:val="none" w:sz="0" w:space="0" w:color="auto"/>
      </w:divBdr>
      <w:divsChild>
        <w:div w:id="795874254">
          <w:marLeft w:val="0"/>
          <w:marRight w:val="0"/>
          <w:marTop w:val="0"/>
          <w:marBottom w:val="0"/>
          <w:divBdr>
            <w:top w:val="none" w:sz="0" w:space="0" w:color="auto"/>
            <w:left w:val="none" w:sz="0" w:space="0" w:color="auto"/>
            <w:bottom w:val="none" w:sz="0" w:space="0" w:color="auto"/>
            <w:right w:val="none" w:sz="0" w:space="0" w:color="auto"/>
          </w:divBdr>
        </w:div>
      </w:divsChild>
    </w:div>
    <w:div w:id="1235122066">
      <w:bodyDiv w:val="1"/>
      <w:marLeft w:val="0"/>
      <w:marRight w:val="0"/>
      <w:marTop w:val="0"/>
      <w:marBottom w:val="0"/>
      <w:divBdr>
        <w:top w:val="none" w:sz="0" w:space="0" w:color="auto"/>
        <w:left w:val="none" w:sz="0" w:space="0" w:color="auto"/>
        <w:bottom w:val="none" w:sz="0" w:space="0" w:color="auto"/>
        <w:right w:val="none" w:sz="0" w:space="0" w:color="auto"/>
      </w:divBdr>
    </w:div>
    <w:div w:id="1250388631">
      <w:bodyDiv w:val="1"/>
      <w:marLeft w:val="0"/>
      <w:marRight w:val="0"/>
      <w:marTop w:val="0"/>
      <w:marBottom w:val="0"/>
      <w:divBdr>
        <w:top w:val="none" w:sz="0" w:space="0" w:color="auto"/>
        <w:left w:val="none" w:sz="0" w:space="0" w:color="auto"/>
        <w:bottom w:val="none" w:sz="0" w:space="0" w:color="auto"/>
        <w:right w:val="none" w:sz="0" w:space="0" w:color="auto"/>
      </w:divBdr>
    </w:div>
    <w:div w:id="1296986466">
      <w:bodyDiv w:val="1"/>
      <w:marLeft w:val="0"/>
      <w:marRight w:val="0"/>
      <w:marTop w:val="0"/>
      <w:marBottom w:val="0"/>
      <w:divBdr>
        <w:top w:val="none" w:sz="0" w:space="0" w:color="auto"/>
        <w:left w:val="none" w:sz="0" w:space="0" w:color="auto"/>
        <w:bottom w:val="none" w:sz="0" w:space="0" w:color="auto"/>
        <w:right w:val="none" w:sz="0" w:space="0" w:color="auto"/>
      </w:divBdr>
    </w:div>
    <w:div w:id="1305043052">
      <w:bodyDiv w:val="1"/>
      <w:marLeft w:val="0"/>
      <w:marRight w:val="0"/>
      <w:marTop w:val="0"/>
      <w:marBottom w:val="0"/>
      <w:divBdr>
        <w:top w:val="none" w:sz="0" w:space="0" w:color="auto"/>
        <w:left w:val="none" w:sz="0" w:space="0" w:color="auto"/>
        <w:bottom w:val="none" w:sz="0" w:space="0" w:color="auto"/>
        <w:right w:val="none" w:sz="0" w:space="0" w:color="auto"/>
      </w:divBdr>
    </w:div>
    <w:div w:id="1316647952">
      <w:bodyDiv w:val="1"/>
      <w:marLeft w:val="0"/>
      <w:marRight w:val="0"/>
      <w:marTop w:val="0"/>
      <w:marBottom w:val="0"/>
      <w:divBdr>
        <w:top w:val="none" w:sz="0" w:space="0" w:color="auto"/>
        <w:left w:val="none" w:sz="0" w:space="0" w:color="auto"/>
        <w:bottom w:val="none" w:sz="0" w:space="0" w:color="auto"/>
        <w:right w:val="none" w:sz="0" w:space="0" w:color="auto"/>
      </w:divBdr>
    </w:div>
    <w:div w:id="1396464184">
      <w:bodyDiv w:val="1"/>
      <w:marLeft w:val="0"/>
      <w:marRight w:val="0"/>
      <w:marTop w:val="0"/>
      <w:marBottom w:val="0"/>
      <w:divBdr>
        <w:top w:val="none" w:sz="0" w:space="0" w:color="auto"/>
        <w:left w:val="none" w:sz="0" w:space="0" w:color="auto"/>
        <w:bottom w:val="none" w:sz="0" w:space="0" w:color="auto"/>
        <w:right w:val="none" w:sz="0" w:space="0" w:color="auto"/>
      </w:divBdr>
    </w:div>
    <w:div w:id="1442147173">
      <w:bodyDiv w:val="1"/>
      <w:marLeft w:val="0"/>
      <w:marRight w:val="0"/>
      <w:marTop w:val="0"/>
      <w:marBottom w:val="0"/>
      <w:divBdr>
        <w:top w:val="none" w:sz="0" w:space="0" w:color="auto"/>
        <w:left w:val="none" w:sz="0" w:space="0" w:color="auto"/>
        <w:bottom w:val="none" w:sz="0" w:space="0" w:color="auto"/>
        <w:right w:val="none" w:sz="0" w:space="0" w:color="auto"/>
      </w:divBdr>
    </w:div>
    <w:div w:id="1520004629">
      <w:bodyDiv w:val="1"/>
      <w:marLeft w:val="0"/>
      <w:marRight w:val="0"/>
      <w:marTop w:val="0"/>
      <w:marBottom w:val="0"/>
      <w:divBdr>
        <w:top w:val="none" w:sz="0" w:space="0" w:color="auto"/>
        <w:left w:val="none" w:sz="0" w:space="0" w:color="auto"/>
        <w:bottom w:val="none" w:sz="0" w:space="0" w:color="auto"/>
        <w:right w:val="none" w:sz="0" w:space="0" w:color="auto"/>
      </w:divBdr>
      <w:divsChild>
        <w:div w:id="2135631867">
          <w:marLeft w:val="0"/>
          <w:marRight w:val="0"/>
          <w:marTop w:val="0"/>
          <w:marBottom w:val="0"/>
          <w:divBdr>
            <w:top w:val="none" w:sz="0" w:space="0" w:color="auto"/>
            <w:left w:val="none" w:sz="0" w:space="0" w:color="auto"/>
            <w:bottom w:val="none" w:sz="0" w:space="0" w:color="auto"/>
            <w:right w:val="none" w:sz="0" w:space="0" w:color="auto"/>
          </w:divBdr>
        </w:div>
      </w:divsChild>
    </w:div>
    <w:div w:id="1652640435">
      <w:bodyDiv w:val="1"/>
      <w:marLeft w:val="0"/>
      <w:marRight w:val="0"/>
      <w:marTop w:val="0"/>
      <w:marBottom w:val="0"/>
      <w:divBdr>
        <w:top w:val="none" w:sz="0" w:space="0" w:color="auto"/>
        <w:left w:val="none" w:sz="0" w:space="0" w:color="auto"/>
        <w:bottom w:val="none" w:sz="0" w:space="0" w:color="auto"/>
        <w:right w:val="none" w:sz="0" w:space="0" w:color="auto"/>
      </w:divBdr>
    </w:div>
    <w:div w:id="1658608529">
      <w:bodyDiv w:val="1"/>
      <w:marLeft w:val="0"/>
      <w:marRight w:val="0"/>
      <w:marTop w:val="0"/>
      <w:marBottom w:val="0"/>
      <w:divBdr>
        <w:top w:val="none" w:sz="0" w:space="0" w:color="auto"/>
        <w:left w:val="none" w:sz="0" w:space="0" w:color="auto"/>
        <w:bottom w:val="none" w:sz="0" w:space="0" w:color="auto"/>
        <w:right w:val="none" w:sz="0" w:space="0" w:color="auto"/>
      </w:divBdr>
    </w:div>
    <w:div w:id="1682930814">
      <w:bodyDiv w:val="1"/>
      <w:marLeft w:val="0"/>
      <w:marRight w:val="0"/>
      <w:marTop w:val="0"/>
      <w:marBottom w:val="0"/>
      <w:divBdr>
        <w:top w:val="none" w:sz="0" w:space="0" w:color="auto"/>
        <w:left w:val="none" w:sz="0" w:space="0" w:color="auto"/>
        <w:bottom w:val="none" w:sz="0" w:space="0" w:color="auto"/>
        <w:right w:val="none" w:sz="0" w:space="0" w:color="auto"/>
      </w:divBdr>
    </w:div>
    <w:div w:id="1716077324">
      <w:bodyDiv w:val="1"/>
      <w:marLeft w:val="0"/>
      <w:marRight w:val="0"/>
      <w:marTop w:val="0"/>
      <w:marBottom w:val="0"/>
      <w:divBdr>
        <w:top w:val="none" w:sz="0" w:space="0" w:color="auto"/>
        <w:left w:val="none" w:sz="0" w:space="0" w:color="auto"/>
        <w:bottom w:val="none" w:sz="0" w:space="0" w:color="auto"/>
        <w:right w:val="none" w:sz="0" w:space="0" w:color="auto"/>
      </w:divBdr>
      <w:divsChild>
        <w:div w:id="68037969">
          <w:marLeft w:val="0"/>
          <w:marRight w:val="0"/>
          <w:marTop w:val="0"/>
          <w:marBottom w:val="0"/>
          <w:divBdr>
            <w:top w:val="none" w:sz="0" w:space="0" w:color="auto"/>
            <w:left w:val="none" w:sz="0" w:space="0" w:color="auto"/>
            <w:bottom w:val="none" w:sz="0" w:space="0" w:color="auto"/>
            <w:right w:val="none" w:sz="0" w:space="0" w:color="auto"/>
          </w:divBdr>
        </w:div>
        <w:div w:id="23408713">
          <w:marLeft w:val="0"/>
          <w:marRight w:val="0"/>
          <w:marTop w:val="0"/>
          <w:marBottom w:val="0"/>
          <w:divBdr>
            <w:top w:val="none" w:sz="0" w:space="0" w:color="auto"/>
            <w:left w:val="none" w:sz="0" w:space="0" w:color="auto"/>
            <w:bottom w:val="none" w:sz="0" w:space="0" w:color="auto"/>
            <w:right w:val="none" w:sz="0" w:space="0" w:color="auto"/>
          </w:divBdr>
        </w:div>
      </w:divsChild>
    </w:div>
    <w:div w:id="1787968449">
      <w:bodyDiv w:val="1"/>
      <w:marLeft w:val="0"/>
      <w:marRight w:val="0"/>
      <w:marTop w:val="0"/>
      <w:marBottom w:val="0"/>
      <w:divBdr>
        <w:top w:val="none" w:sz="0" w:space="0" w:color="auto"/>
        <w:left w:val="none" w:sz="0" w:space="0" w:color="auto"/>
        <w:bottom w:val="none" w:sz="0" w:space="0" w:color="auto"/>
        <w:right w:val="none" w:sz="0" w:space="0" w:color="auto"/>
      </w:divBdr>
    </w:div>
    <w:div w:id="1982685506">
      <w:bodyDiv w:val="1"/>
      <w:marLeft w:val="0"/>
      <w:marRight w:val="0"/>
      <w:marTop w:val="0"/>
      <w:marBottom w:val="0"/>
      <w:divBdr>
        <w:top w:val="none" w:sz="0" w:space="0" w:color="auto"/>
        <w:left w:val="none" w:sz="0" w:space="0" w:color="auto"/>
        <w:bottom w:val="none" w:sz="0" w:space="0" w:color="auto"/>
        <w:right w:val="none" w:sz="0" w:space="0" w:color="auto"/>
      </w:divBdr>
    </w:div>
    <w:div w:id="2010978802">
      <w:bodyDiv w:val="1"/>
      <w:marLeft w:val="0"/>
      <w:marRight w:val="0"/>
      <w:marTop w:val="0"/>
      <w:marBottom w:val="0"/>
      <w:divBdr>
        <w:top w:val="none" w:sz="0" w:space="0" w:color="auto"/>
        <w:left w:val="none" w:sz="0" w:space="0" w:color="auto"/>
        <w:bottom w:val="none" w:sz="0" w:space="0" w:color="auto"/>
        <w:right w:val="none" w:sz="0" w:space="0" w:color="auto"/>
      </w:divBdr>
    </w:div>
    <w:div w:id="2022931565">
      <w:bodyDiv w:val="1"/>
      <w:marLeft w:val="0"/>
      <w:marRight w:val="0"/>
      <w:marTop w:val="0"/>
      <w:marBottom w:val="0"/>
      <w:divBdr>
        <w:top w:val="none" w:sz="0" w:space="0" w:color="auto"/>
        <w:left w:val="none" w:sz="0" w:space="0" w:color="auto"/>
        <w:bottom w:val="none" w:sz="0" w:space="0" w:color="auto"/>
        <w:right w:val="none" w:sz="0" w:space="0" w:color="auto"/>
      </w:divBdr>
    </w:div>
    <w:div w:id="2044551142">
      <w:bodyDiv w:val="1"/>
      <w:marLeft w:val="0"/>
      <w:marRight w:val="0"/>
      <w:marTop w:val="0"/>
      <w:marBottom w:val="0"/>
      <w:divBdr>
        <w:top w:val="none" w:sz="0" w:space="0" w:color="auto"/>
        <w:left w:val="none" w:sz="0" w:space="0" w:color="auto"/>
        <w:bottom w:val="none" w:sz="0" w:space="0" w:color="auto"/>
        <w:right w:val="none" w:sz="0" w:space="0" w:color="auto"/>
      </w:divBdr>
    </w:div>
    <w:div w:id="21126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1492&amp;dst=355&amp;field=134&amp;date=07.10.20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76422&amp;dst=100179&amp;field=134&amp;date=07.10.2021" TargetMode="External"/><Relationship Id="rId12" Type="http://schemas.openxmlformats.org/officeDocument/2006/relationships/hyperlink" Target="https://login.consultant.ru/link/?req=doc&amp;base=LAW&amp;n=387948&amp;dst=100006&amp;field=134&amp;date=11.10.2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3476&amp;dst=22&amp;field=134&amp;date=11.10.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90047&amp;dst=2104&amp;field=134&amp;date=07.10.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7948&amp;dst=100006&amp;field=134&amp;date=07.10.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2020-04-29T13:41:00Z</cp:lastPrinted>
  <dcterms:created xsi:type="dcterms:W3CDTF">2021-10-07T13:21:00Z</dcterms:created>
  <dcterms:modified xsi:type="dcterms:W3CDTF">2021-10-19T07:21:00Z</dcterms:modified>
</cp:coreProperties>
</file>